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50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28"/>
      </w:tblGrid>
      <w:tr w:rsidR="00124642" w:rsidRPr="00691F8B" w14:paraId="077DD33C"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D9D9D9"/>
          </w:tcPr>
          <w:p w14:paraId="6998017C" w14:textId="77777777" w:rsidR="00124642" w:rsidRDefault="008A499D" w:rsidP="00DD7542">
            <w:pPr>
              <w:numPr>
                <w:ilvl w:val="0"/>
                <w:numId w:val="2"/>
              </w:numPr>
            </w:pPr>
            <w:r>
              <w:rPr>
                <w:rFonts w:ascii="Arial" w:hAnsi="Arial" w:cs="Arial"/>
                <w:b/>
                <w:noProof/>
                <w:sz w:val="18"/>
                <w:szCs w:val="18"/>
                <w:lang w:eastAsia="es-CO"/>
              </w:rPr>
              <mc:AlternateContent>
                <mc:Choice Requires="wps">
                  <w:drawing>
                    <wp:anchor distT="0" distB="0" distL="114300" distR="114300" simplePos="0" relativeHeight="251657728" behindDoc="0" locked="0" layoutInCell="1" allowOverlap="1" wp14:anchorId="788B76FD" wp14:editId="1960CFD5">
                      <wp:simplePos x="0" y="0"/>
                      <wp:positionH relativeFrom="column">
                        <wp:posOffset>7690485</wp:posOffset>
                      </wp:positionH>
                      <wp:positionV relativeFrom="paragraph">
                        <wp:posOffset>-2682875</wp:posOffset>
                      </wp:positionV>
                      <wp:extent cx="243205" cy="190500"/>
                      <wp:effectExtent l="19050" t="19050" r="23495" b="38100"/>
                      <wp:wrapNone/>
                      <wp:docPr id="1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0F37A" id="Rectangle 10" o:spid="_x0000_s1026" style="position:absolute;margin-left:605.55pt;margin-top:-211.25pt;width:19.15pt;height: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4licQIAAOUEAAAOAAAAZHJzL2Uyb0RvYy54bWysVF1v0zAUfUfiP1h+Z/lou7XR0qnqGEIa&#10;MDEQz67tJBaOba7dptuv59rpusIQD4hYinxj+/icc+/N5dW+12QnwStralqc5ZRIw61Qpq3p1y83&#10;b+aU+MCMYNoaWdMH6enV8vWry8FVsrSd1UICQRDjq8HVtAvBVVnmeSd75s+skwYXGws9CxhCmwlg&#10;A6L3Oivz/DwbLAgHlkvv8ev1uEiXCb9pJA+fmsbLQHRNkVtIb0jvTXxny0tWtcBcp/iBBvsHFj1T&#10;Bi89Ql2zwMgW1AuoXnGw3jbhjNs+s02juEwaUE2R/6bmvmNOJi1ojndHm/z/g+Ufd3dAlMDczSgx&#10;rMccfUbXmGm1JEUyaHC+wn337g6iRO9uLf/uibHrDrfJFYAdOskE0iqiodkvB2Lg8SjZDB+sQHi2&#10;DTZ5tW+gj4DoAtmnlDwcUyL3gXD8WE4nZY7MOC4Vi3yWJ0YZq54OO/DhnbQ9iZOaAnJP4Gx360Mk&#10;w6qnLYm81UrcKK1TAO1mrYHsGFbHahZH4o8aT7dpQ4aaTuYFXv53jJsyjj9h9CpgnWvV13Sex2es&#10;vGjbWyNSFQam9DhHztrEm2SqYBQSA7tFiPtODESoKLWcTxbYXUJhOU/m+Xm+uKCE6Rb7kAegBGz4&#10;pkKXiij6+kLxrIxjdEu7jo0+oMVHk/1oUHLxeH2KTpildMcMx6bz1caKB8w23p5Siv8GnHQWHikZ&#10;sM9q6n9sGUhK9HuDFbMoptPYmCmYzi5KDOB0ZXO6wgxHqJoGVJqm6zA289aBaju8qUh6jF1hlTUq&#10;VcAzq0NtYi8lEYe+j816Gqddz3+n5U8AAAD//wMAUEsDBBQABgAIAAAAIQBPjEnt3gAAAA8BAAAP&#10;AAAAZHJzL2Rvd25yZXYueG1sTI/BTsMwEETvSPyDtUjcWichQTTEqSKkSr3S8gHbeIkD8dqK3Tb8&#10;Pe4JjjP7NDvTbBc7iQvNYXSsIF9nIIh7p0ceFHwcd6sXECEia5wck4IfCrBt7+8arLW78jtdDnEQ&#10;KYRDjQpMjL6WMvSGLIa188Tp9ulmizHJeZB6xmsKt5MssuxZWhw5fTDo6c1Q/304WwWVR93t9oYq&#10;+sLc91ztu6NX6vFh6V5BRFriHwy3+qk6tKnTyZ1ZBzElXeR5nlgFq7IoKhA3pig3JYhT8p42yZNt&#10;I//vaH8BAAD//wMAUEsBAi0AFAAGAAgAAAAhALaDOJL+AAAA4QEAABMAAAAAAAAAAAAAAAAAAAAA&#10;AFtDb250ZW50X1R5cGVzXS54bWxQSwECLQAUAAYACAAAACEAOP0h/9YAAACUAQAACwAAAAAAAAAA&#10;AAAAAAAvAQAAX3JlbHMvLnJlbHNQSwECLQAUAAYACAAAACEARoOJYnECAADlBAAADgAAAAAAAAAA&#10;AAAAAAAuAgAAZHJzL2Uyb0RvYy54bWxQSwECLQAUAAYACAAAACEAT4xJ7d4AAAAPAQAADwAAAAAA&#10;AAAAAAAAAADLBAAAZHJzL2Rvd25yZXYueG1sUEsFBgAAAAAEAAQA8wAAANYFAAAAAA==&#10;" fillcolor="#a5a5a5" strokecolor="#f2f2f2" strokeweight="3pt">
                      <v:shadow on="t" color="#525252" opacity=".5" offset="1pt"/>
                    </v:rect>
                  </w:pict>
                </mc:Fallback>
              </mc:AlternateContent>
            </w:r>
            <w:r>
              <w:rPr>
                <w:rFonts w:ascii="Arial" w:hAnsi="Arial" w:cs="Arial"/>
                <w:b/>
                <w:noProof/>
                <w:sz w:val="18"/>
                <w:szCs w:val="18"/>
                <w:lang w:eastAsia="es-CO"/>
              </w:rPr>
              <mc:AlternateContent>
                <mc:Choice Requires="wps">
                  <w:drawing>
                    <wp:anchor distT="0" distB="0" distL="114300" distR="114300" simplePos="0" relativeHeight="251656704" behindDoc="0" locked="0" layoutInCell="1" allowOverlap="1" wp14:anchorId="3211E50A" wp14:editId="738C6F1F">
                      <wp:simplePos x="0" y="0"/>
                      <wp:positionH relativeFrom="column">
                        <wp:posOffset>8109585</wp:posOffset>
                      </wp:positionH>
                      <wp:positionV relativeFrom="paragraph">
                        <wp:posOffset>-2473325</wp:posOffset>
                      </wp:positionV>
                      <wp:extent cx="243205" cy="190500"/>
                      <wp:effectExtent l="19050" t="19050" r="23495" b="38100"/>
                      <wp:wrapNone/>
                      <wp:docPr id="1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39DF34" id="Rectangle 9" o:spid="_x0000_s1026" style="position:absolute;margin-left:638.55pt;margin-top:-194.75pt;width:19.15pt;height: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3VvcwIAAOQEAAAOAAAAZHJzL2Uyb0RvYy54bWysVG1v0zAQ/o7Ef7D8neWl7dZGS6dpowhp&#10;wERBfHZtJ7FwbHN2m3a/nrPTlfIiPiBiKfLlzo+fe+4u1zf7XpOdBK+sqWlxkVMiDbdCmbamnz+t&#10;Xs0p8YEZwbQ1sqYH6enN8uWL68FVsrSd1UICQRDjq8HVtAvBVVnmeSd75i+skwadjYWeBTShzQSw&#10;AdF7nZV5fpkNFoQDy6X3+PV+dNJlwm8aycOHpvEyEF1T5BbSG9J7E9/Z8ppVLTDXKX6kwf6BRc+U&#10;wUtPUPcsMLIF9RtUrzhYb5twwW2f2aZRXKYcMJsi/yWbdcecTLmgON6dZPL/D5a/3z0CUQJrN6XE&#10;sB5r9BFVY6bVkiyiPoPzFYat3SPEDL17sPyrJ8bedRglbwHs0EkmkFUR47OfDkTD41GyGd5Zgehs&#10;G2ySat9AHwFRBLJPFTmcKiL3gXD8WE4nZT6jhKOrWOSzPFUsY9XzYQc+vJG2J3FTU0DqCZztHnyI&#10;ZFj1HJLIW63ESmmdDGg3dxrIjmFz3M7iSvwxx/MwbchQ08m8wMv/jrEq4/oTRq8CtrlWfU3neXxi&#10;EKuibK+NSPvAlB73yFmb6JapgTGRaNgtQqw7MRChYqrlfLLA4RIKu3kyzy/zxRUlTLc4hjwAJWDD&#10;FxW61ENR10T9PONZGdeolnYdG3VAiU8i+zE8qXi6PllnzFK5Y4XHTtlYccBq4+2ppPhrwE1n4YmS&#10;Acespv7bloGkRL812DGLYjqNc5mM6eyqRAPOPZtzDzMcoWoaMNO0vQvjLG8dqLbDm4qUj7G32GWN&#10;Sh0QO3BkdexNHKWUxHHs46ye2ynqx89p+R0AAP//AwBQSwMEFAAGAAgAAAAhAJmlkT3eAAAADwEA&#10;AA8AAABkcnMvZG93bnJldi54bWxMj8FOwzAQRO9I/IO1SNxaJy2mJcSpIqRKvdLyAdt4SQLx2ord&#10;Nvw9zgmOM/s0O1PuJjuIK42hd6whX2YgiBtnem41fJz2iy2IEJENDo5Jww8F2FX3dyUWxt34na7H&#10;2IoUwqFADV2MvpAyNB1ZDEvnidPt040WY5JjK82ItxRuB7nKsmdpsef0oUNPbx0138eL1aA8mnp/&#10;6EjRF+a+YXWoT17rx4epfgURaYp/MMz1U3WoUqezu7AJYkh6tdnkidWwWG9fFIiZWefqCcR59lTy&#10;ZFXK/zuqXwAAAP//AwBQSwECLQAUAAYACAAAACEAtoM4kv4AAADhAQAAEwAAAAAAAAAAAAAAAAAA&#10;AAAAW0NvbnRlbnRfVHlwZXNdLnhtbFBLAQItABQABgAIAAAAIQA4/SH/1gAAAJQBAAALAAAAAAAA&#10;AAAAAAAAAC8BAABfcmVscy8ucmVsc1BLAQItABQABgAIAAAAIQCXR3VvcwIAAOQEAAAOAAAAAAAA&#10;AAAAAAAAAC4CAABkcnMvZTJvRG9jLnhtbFBLAQItABQABgAIAAAAIQCZpZE93gAAAA8BAAAPAAAA&#10;AAAAAAAAAAAAAM0EAABkcnMvZG93bnJldi54bWxQSwUGAAAAAAQABADzAAAA2AUAAAAA&#10;" fillcolor="#a5a5a5" strokecolor="#f2f2f2" strokeweight="3pt">
                      <v:shadow on="t" color="#525252" opacity=".5" offset="1pt"/>
                    </v:rect>
                  </w:pict>
                </mc:Fallback>
              </mc:AlternateContent>
            </w:r>
            <w:r w:rsidR="00124642">
              <w:rPr>
                <w:rFonts w:ascii="Arial" w:hAnsi="Arial" w:cs="Arial"/>
                <w:b/>
                <w:szCs w:val="18"/>
              </w:rPr>
              <w:t>DATOS DEL INFORME</w:t>
            </w:r>
          </w:p>
        </w:tc>
      </w:tr>
      <w:tr w:rsidR="006D3782" w:rsidRPr="00691F8B" w14:paraId="1A8295A6" w14:textId="77777777" w:rsidTr="00354F32">
        <w:trPr>
          <w:trHeight w:val="822"/>
        </w:trPr>
        <w:tc>
          <w:tcPr>
            <w:tcW w:w="5000" w:type="pct"/>
            <w:tcBorders>
              <w:top w:val="single" w:sz="4" w:space="0" w:color="BFBFBF"/>
              <w:left w:val="single" w:sz="4" w:space="0" w:color="BFBFBF"/>
              <w:bottom w:val="single" w:sz="4" w:space="0" w:color="BFBFBF"/>
              <w:right w:val="single" w:sz="4" w:space="0" w:color="BFBFBF"/>
            </w:tcBorders>
          </w:tcPr>
          <w:p w14:paraId="011D4878" w14:textId="77777777" w:rsidR="00566404" w:rsidRDefault="006D3782" w:rsidP="006D3782">
            <w:pPr>
              <w:spacing w:before="120" w:after="120"/>
              <w:jc w:val="both"/>
              <w:rPr>
                <w:rFonts w:ascii="Arial" w:hAnsi="Arial" w:cs="Arial"/>
                <w:noProof/>
                <w:sz w:val="18"/>
                <w:szCs w:val="18"/>
              </w:rPr>
            </w:pPr>
            <w:r w:rsidRPr="00566404">
              <w:rPr>
                <w:rFonts w:ascii="Arial" w:hAnsi="Arial" w:cs="Arial"/>
                <w:noProof/>
                <w:sz w:val="18"/>
                <w:szCs w:val="18"/>
              </w:rPr>
              <w:t>Servicio :</w:t>
            </w:r>
          </w:p>
          <w:p w14:paraId="5B71C263" w14:textId="77777777" w:rsidR="00AE3D6F" w:rsidRDefault="008A499D" w:rsidP="006D3782">
            <w:pPr>
              <w:spacing w:before="120" w:after="120"/>
              <w:jc w:val="both"/>
              <w:rPr>
                <w:rFonts w:ascii="Arial" w:hAnsi="Arial" w:cs="Arial"/>
                <w:bCs/>
                <w:lang w:eastAsia="es-CO"/>
              </w:rPr>
            </w:pPr>
            <w:r>
              <w:rPr>
                <w:rFonts w:ascii="Arial" w:hAnsi="Arial" w:cs="Arial"/>
                <w:noProof/>
                <w:sz w:val="18"/>
                <w:szCs w:val="18"/>
                <w:lang w:eastAsia="es-CO"/>
              </w:rPr>
              <mc:AlternateContent>
                <mc:Choice Requires="wps">
                  <w:drawing>
                    <wp:anchor distT="0" distB="0" distL="114300" distR="114300" simplePos="0" relativeHeight="251655680" behindDoc="1" locked="0" layoutInCell="1" allowOverlap="1" wp14:anchorId="6D8FE4D5" wp14:editId="444AA0DC">
                      <wp:simplePos x="0" y="0"/>
                      <wp:positionH relativeFrom="column">
                        <wp:posOffset>3186430</wp:posOffset>
                      </wp:positionH>
                      <wp:positionV relativeFrom="paragraph">
                        <wp:posOffset>92710</wp:posOffset>
                      </wp:positionV>
                      <wp:extent cx="190500" cy="133350"/>
                      <wp:effectExtent l="0" t="0" r="0" b="0"/>
                      <wp:wrapNone/>
                      <wp:docPr id="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99EEC" id="Rectangle 8" o:spid="_x0000_s1026" style="position:absolute;margin-left:250.9pt;margin-top:7.3pt;width:15pt;height:1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9LAIQIAADwEAAAOAAAAZHJzL2Uyb0RvYy54bWysU9uO0zAQfUfiHyy/0yS9QBs1Xa26FCEt&#10;sGLhA1zHaSwcjxm7TcvXM3a6pQs8IfJgeTLj4zPnjJc3x86wg0KvwVa8GOWcKSuh1nZX8a9fNq/m&#10;nPkgbC0MWFXxk/L8ZvXyxbJ3pRpDC6ZWyAjE+rJ3FW9DcGWWedmqTvgROGUp2QB2IlCIu6xG0RN6&#10;Z7Jxnr/OesDaIUjlPf29G5J8lfCbRsnwqWm8CsxUnLiFtGJat3HNVktR7lC4VsszDfEPLDqhLV16&#10;gboTQbA96j+gOi0RPDRhJKHLoGm0VKkH6qbIf+vmsRVOpV5IHO8uMvn/Bys/Hh6Q6Zq8m3BmRUce&#10;fSbVhN0ZxeZRn975ksoe3QPGDr27B/nNMwvrlqrULSL0rRI1sSpiffbsQAw8HWXb/gPUhC72AZJU&#10;xwa7CEgisGNy5HRxRB0Dk/SzWOSznHyTlComk8ksOZaJ8umwQx/eKehY3FQciXoCF4d7HyIZUT6V&#10;JPJgdL3RxqQAd9u1QXYQNByb9CX+1ON1mbGsr/hiNp4l5Gc5fw2Rp+9vEJ0ONOVGdxWfX4pEGVV7&#10;a+s0g0FoM+yJsrFnGaNygwNbqE+kIsIwwvTkaNMC/uCsp/GtuP++F6g4M+8tObEoptM47ymYzt6M&#10;KcDrzPY6I6wkqIoHzobtOgxvZO9Q71q6qUi9W7gl9xqdlI3ODqzOZGlEk+Dn5xTfwHWcqn49+tVP&#10;AAAA//8DAFBLAwQUAAYACAAAACEAUzFPZN4AAAAJAQAADwAAAGRycy9kb3ducmV2LnhtbEyPQU+D&#10;QBCF7yb+h82YeLNLixClLI3R1MRjSy/eBnYKKDtL2KVFf73bUz2+eS/vfZNvZtOLE42us6xguYhA&#10;ENdWd9woOJTbhycQziNr7C2Tgh9ysClub3LMtD3zjk5734hQwi5DBa33Qyalq1sy6BZ2IA7e0Y4G&#10;fZBjI/WI51BuermKolQa7DgstDjQa0v1934yCqpudcDfXfkemedt7D/m8mv6fFPq/m5+WYPwNPtr&#10;GC74AR2KwFTZibUTvYIkWgZ0H4zHFEQIJPHlUCmIkxRkkcv/HxR/AAAA//8DAFBLAQItABQABgAI&#10;AAAAIQC2gziS/gAAAOEBAAATAAAAAAAAAAAAAAAAAAAAAABbQ29udGVudF9UeXBlc10ueG1sUEsB&#10;Ai0AFAAGAAgAAAAhADj9If/WAAAAlAEAAAsAAAAAAAAAAAAAAAAALwEAAF9yZWxzLy5yZWxzUEsB&#10;Ai0AFAAGAAgAAAAhAGq30sAhAgAAPAQAAA4AAAAAAAAAAAAAAAAALgIAAGRycy9lMm9Eb2MueG1s&#10;UEsBAi0AFAAGAAgAAAAhAFMxT2TeAAAACQEAAA8AAAAAAAAAAAAAAAAAewQAAGRycy9kb3ducmV2&#10;LnhtbFBLBQYAAAAABAAEAPMAAACGBQAAAAA=&#10;"/>
                  </w:pict>
                </mc:Fallback>
              </mc:AlternateContent>
            </w:r>
            <w:r>
              <w:rPr>
                <w:rFonts w:ascii="Arial" w:hAnsi="Arial" w:cs="Arial"/>
                <w:noProof/>
                <w:sz w:val="18"/>
                <w:szCs w:val="18"/>
                <w:lang w:eastAsia="es-CO"/>
              </w:rPr>
              <mc:AlternateContent>
                <mc:Choice Requires="wps">
                  <w:drawing>
                    <wp:anchor distT="0" distB="0" distL="114300" distR="114300" simplePos="0" relativeHeight="251654656" behindDoc="0" locked="0" layoutInCell="1" allowOverlap="1" wp14:anchorId="7E09FDE5" wp14:editId="605E428F">
                      <wp:simplePos x="0" y="0"/>
                      <wp:positionH relativeFrom="column">
                        <wp:posOffset>1781810</wp:posOffset>
                      </wp:positionH>
                      <wp:positionV relativeFrom="paragraph">
                        <wp:posOffset>99060</wp:posOffset>
                      </wp:positionV>
                      <wp:extent cx="190500" cy="133350"/>
                      <wp:effectExtent l="0" t="0" r="0" b="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EDB45" id="Rectangle 7" o:spid="_x0000_s1026" style="position:absolute;margin-left:140.3pt;margin-top:7.8pt;width:15pt;height:1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LUOIQIAADwEAAAOAAAAZHJzL2Uyb0RvYy54bWysU9uO0zAQfUfiHyy/0yS9sNuo6WrVpQhp&#10;gRULH+A6TmPheMzYbVq+fsdOt3SBJ0QeLE9mfHzmnPHi5tAZtlfoNdiKF6OcM2Ul1NpuK/7t6/rN&#10;NWc+CFsLA1ZV/Kg8v1m+frXoXanG0IKpFTICsb7sXcXbEFyZZV62qhN+BE5ZSjaAnQgU4jarUfSE&#10;3plsnOdvsx6wdghSeU9/74YkXyb8plEyfG4arwIzFSduIa2Y1k1cs+VClFsUrtXyREP8A4tOaEuX&#10;nqHuRBBsh/oPqE5LBA9NGEnoMmgaLVXqgbop8t+6eWyFU6kXEse7s0z+/8HKT/sHZLom78acWdGR&#10;R19INWG3RrGrqE/vfEllj+4BY4fe3YP87pmFVUtV6hYR+laJmlgVsT57cSAGno6yTf8RakIXuwBJ&#10;qkODXQQkEdghOXI8O6IOgUn6WczzWU6+SUoVk8lklhzLRPl82KEP7xV0LG4qjkQ9gYv9vQ+RjCif&#10;SxJ5MLpea2NSgNvNyiDbCxqOdfoSf+rxssxY1ld8PhvPEvKLnL+EyNP3N4hOB5pyo7uKX5+LRBlV&#10;e2frNINBaDPsibKxJxmjcoMDG6iPpCLCMML05GjTAv7krKfxrbj/sROoODMfLDkxL6bTOO8pmM6u&#10;xhTgZWZzmRFWElTFA2fDdhWGN7JzqLct3VSk3i3cknuNTspGZwdWJ7I0oknw03OKb+AyTlW/Hv3y&#10;CQAA//8DAFBLAwQUAAYACAAAACEAn3/TI90AAAAJAQAADwAAAGRycy9kb3ducmV2LnhtbEyPzU7D&#10;MBCE70i8g7VI3KjdVERtGqdCoCJxbNMLt028JIHYjmKnDTw92xOc9mdGs9/mu9n24kxj6LzTsFwo&#10;EORqbzrXaDiV+4c1iBDRGey9Iw3fFGBX3N7kmBl/cQc6H2MjOMSFDDW0MQ6ZlKFuyWJY+IEcax9+&#10;tBh5HBtpRrxwuO1lolQqLXaOL7Q40HNL9ddxshqqLjnhz6F8VXazX8W3ufyc3l+0vr+bn7YgIs3x&#10;zwxXfEaHgpkqPzkTRK8hWauUrSw8cmXDanldVNykKcgil/8/KH4BAAD//wMAUEsBAi0AFAAGAAgA&#10;AAAhALaDOJL+AAAA4QEAABMAAAAAAAAAAAAAAAAAAAAAAFtDb250ZW50X1R5cGVzXS54bWxQSwEC&#10;LQAUAAYACAAAACEAOP0h/9YAAACUAQAACwAAAAAAAAAAAAAAAAAvAQAAX3JlbHMvLnJlbHNQSwEC&#10;LQAUAAYACAAAACEAz1i1DiECAAA8BAAADgAAAAAAAAAAAAAAAAAuAgAAZHJzL2Uyb0RvYy54bWxQ&#10;SwECLQAUAAYACAAAACEAn3/TI90AAAAJAQAADwAAAAAAAAAAAAAAAAB7BAAAZHJzL2Rvd25yZXYu&#10;eG1sUEsFBgAAAAAEAAQA8wAAAIUFAAAAAA==&#10;"/>
                  </w:pict>
                </mc:Fallback>
              </mc:AlternateContent>
            </w:r>
            <w:r>
              <w:rPr>
                <w:rFonts w:ascii="Arial" w:hAnsi="Arial" w:cs="Arial"/>
                <w:noProof/>
                <w:sz w:val="18"/>
                <w:szCs w:val="18"/>
                <w:lang w:eastAsia="es-CO"/>
              </w:rPr>
              <mc:AlternateContent>
                <mc:Choice Requires="wps">
                  <w:drawing>
                    <wp:anchor distT="0" distB="0" distL="114300" distR="114300" simplePos="0" relativeHeight="251653632" behindDoc="0" locked="0" layoutInCell="1" allowOverlap="1" wp14:anchorId="1B2C5845" wp14:editId="0F430D43">
                      <wp:simplePos x="0" y="0"/>
                      <wp:positionH relativeFrom="column">
                        <wp:posOffset>191135</wp:posOffset>
                      </wp:positionH>
                      <wp:positionV relativeFrom="paragraph">
                        <wp:posOffset>99060</wp:posOffset>
                      </wp:positionV>
                      <wp:extent cx="190500" cy="133350"/>
                      <wp:effectExtent l="0" t="0" r="0" b="0"/>
                      <wp:wrapNone/>
                      <wp:docPr id="1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EAE2FD" id="Rectangle 6" o:spid="_x0000_s1026" style="position:absolute;margin-left:15.05pt;margin-top:7.8pt;width:15pt;height:1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7VJIQIAADwEAAAOAAAAZHJzL2Uyb0RvYy54bWysU9uO0zAQfUfiHyy/0yS9LNuo6WrVpQhp&#10;gRULHzB1nMbCsc3YbVq+fsdOt3SBJ0QeLE9mfHzmnPHi5tBptpfolTUVL0Y5Z9IIWyuzrfi3r+s3&#10;15z5AKYGbY2s+FF6frN8/WrRu1KObWt1LZERiPFl7yrehuDKLPOilR34kXXSULKx2EGgELdZjdAT&#10;eqezcZ5fZb3F2qEV0nv6ezck+TLhN40U4XPTeBmYrjhxC2nFtG7imi0XUG4RXKvEiQb8A4sOlKFL&#10;z1B3EIDtUP0B1SmB1tsmjITtMts0SsjUA3VT5L9189iCk6kXEse7s0z+/8GKT/sHZKom7wrODHTk&#10;0RdSDcxWS3YV9emdL6ns0T1g7NC7eyu+e2bsqqUqeYto+1ZCTayKWJ+9OBADT0fZpv9oa0KHXbBJ&#10;qkODXQQkEdghOXI8OyIPgQn6WczzWU6+CUoVk8lklhzLoHw+7NCH99J2LG4qjkQ9gcP+3odIBsrn&#10;kkTealWvldYpwO1mpZHtgYZjnb7En3q8LNOG9RWfz8azhPwi5y8h8vT9DaJTgaZcq67i1+ciKKNq&#10;70ydZjCA0sOeKGtzkjEqNziwsfWRVEQ7jDA9Odq0Fn9y1tP4Vtz/2AFKzvQHQ07Mi+k0znsKprO3&#10;YwrwMrO5zIARBFXxwNmwXYXhjewcqm1LNxWpd2Nvyb1GJWWjswOrE1ka0ST46TnFN3AZp6pfj375&#10;BAAA//8DAFBLAwQUAAYACAAAACEAQDoAwdkAAAAHAQAADwAAAGRycy9kb3ducmV2LnhtbEyOzU7D&#10;MBCE70i8g7VI3KjdVlgQ4lQIVCSObXrh5sRLEojXUey0gadne6LH+dHMl29m34sjjrELZGC5UCCQ&#10;6uA6agwcyu3dA4iYLDnbB0IDPxhhU1xf5TZz4UQ7PO5TI3iEYmYNtCkNmZSxbtHbuAgDEmefYfQ2&#10;sRwb6UZ74nHfy5VSWnrbET+0dsCXFuvv/eQNVN3qYH935Zvyj9t1ep/Lr+nj1Zjbm/n5CUTCOf2X&#10;4YzP6FAwUxUmclH0BtZqyU327zUIzvVZV+xrDbLI5SV/8QcAAP//AwBQSwECLQAUAAYACAAAACEA&#10;toM4kv4AAADhAQAAEwAAAAAAAAAAAAAAAAAAAAAAW0NvbnRlbnRfVHlwZXNdLnhtbFBLAQItABQA&#10;BgAIAAAAIQA4/SH/1gAAAJQBAAALAAAAAAAAAAAAAAAAAC8BAABfcmVscy8ucmVsc1BLAQItABQA&#10;BgAIAAAAIQCAO7VJIQIAADwEAAAOAAAAAAAAAAAAAAAAAC4CAABkcnMvZTJvRG9jLnhtbFBLAQIt&#10;ABQABgAIAAAAIQBAOgDB2QAAAAcBAAAPAAAAAAAAAAAAAAAAAHsEAABkcnMvZG93bnJldi54bWxQ&#10;SwUGAAAAAAQABADzAAAAgQUAAAAA&#10;"/>
                  </w:pict>
                </mc:Fallback>
              </mc:AlternateContent>
            </w:r>
            <w:r w:rsidR="006D3782" w:rsidRPr="00566404">
              <w:rPr>
                <w:rFonts w:ascii="Arial" w:hAnsi="Arial" w:cs="Arial"/>
                <w:noProof/>
                <w:sz w:val="18"/>
                <w:szCs w:val="18"/>
              </w:rPr>
              <w:t xml:space="preserve">              Disposición Final                       Hospitalarios    </w:t>
            </w:r>
            <w:r>
              <w:rPr>
                <w:rFonts w:ascii="Arial" w:hAnsi="Arial" w:cs="Arial"/>
                <w:noProof/>
                <w:sz w:val="18"/>
                <w:szCs w:val="18"/>
              </w:rPr>
              <w:t xml:space="preserve">           </w:t>
            </w:r>
            <w:r w:rsidR="006D3782" w:rsidRPr="00566404">
              <w:rPr>
                <w:rFonts w:ascii="Arial" w:hAnsi="Arial" w:cs="Arial"/>
                <w:noProof/>
                <w:sz w:val="18"/>
                <w:szCs w:val="18"/>
              </w:rPr>
              <w:t xml:space="preserve">  </w:t>
            </w:r>
            <w:r w:rsidR="00A06168">
              <w:rPr>
                <w:rFonts w:ascii="Arial" w:hAnsi="Arial" w:cs="Arial"/>
                <w:noProof/>
                <w:sz w:val="18"/>
                <w:szCs w:val="18"/>
              </w:rPr>
              <w:t>X</w:t>
            </w:r>
            <w:r w:rsidR="006D3782" w:rsidRPr="00566404">
              <w:rPr>
                <w:rFonts w:ascii="Arial" w:hAnsi="Arial" w:cs="Arial"/>
                <w:noProof/>
                <w:sz w:val="18"/>
                <w:szCs w:val="18"/>
              </w:rPr>
              <w:t xml:space="preserve">   </w:t>
            </w:r>
            <w:r>
              <w:rPr>
                <w:rFonts w:ascii="Arial" w:hAnsi="Arial" w:cs="Arial"/>
                <w:noProof/>
                <w:sz w:val="18"/>
                <w:szCs w:val="18"/>
              </w:rPr>
              <w:t xml:space="preserve">      </w:t>
            </w:r>
            <w:r w:rsidR="006D3782" w:rsidRPr="00566404">
              <w:rPr>
                <w:rFonts w:ascii="Arial" w:hAnsi="Arial" w:cs="Arial"/>
                <w:noProof/>
                <w:sz w:val="18"/>
                <w:szCs w:val="18"/>
              </w:rPr>
              <w:t xml:space="preserve">Recolección, Barrido y Limpieza – </w:t>
            </w:r>
            <w:r w:rsidR="006D3782" w:rsidRPr="00A27633">
              <w:rPr>
                <w:rFonts w:ascii="Arial" w:hAnsi="Arial" w:cs="Arial"/>
                <w:b/>
                <w:noProof/>
                <w:sz w:val="18"/>
                <w:szCs w:val="18"/>
              </w:rPr>
              <w:t xml:space="preserve">ASE </w:t>
            </w:r>
            <w:r w:rsidR="006D3782" w:rsidRPr="00A27633">
              <w:rPr>
                <w:rFonts w:ascii="Arial" w:hAnsi="Arial" w:cs="Arial"/>
                <w:b/>
                <w:bCs/>
                <w:lang w:eastAsia="es-CO"/>
              </w:rPr>
              <w:t># _</w:t>
            </w:r>
            <w:r w:rsidR="00A06168" w:rsidRPr="00A27633">
              <w:rPr>
                <w:rFonts w:ascii="Arial" w:hAnsi="Arial" w:cs="Arial"/>
                <w:b/>
                <w:bCs/>
                <w:u w:val="single"/>
                <w:lang w:eastAsia="es-CO"/>
              </w:rPr>
              <w:t>5</w:t>
            </w:r>
            <w:r w:rsidR="006D3782" w:rsidRPr="00A27633">
              <w:rPr>
                <w:rFonts w:ascii="Arial" w:hAnsi="Arial" w:cs="Arial"/>
                <w:b/>
                <w:bCs/>
                <w:lang w:eastAsia="es-CO"/>
              </w:rPr>
              <w:t>_</w:t>
            </w:r>
          </w:p>
          <w:p w14:paraId="363B42E8" w14:textId="77777777" w:rsidR="006D3782" w:rsidRPr="00566404" w:rsidRDefault="00A718D6" w:rsidP="006D3782">
            <w:pPr>
              <w:spacing w:before="120" w:after="120"/>
              <w:jc w:val="both"/>
              <w:rPr>
                <w:rFonts w:ascii="Arial" w:hAnsi="Arial" w:cs="Arial"/>
                <w:noProof/>
                <w:sz w:val="18"/>
                <w:szCs w:val="18"/>
              </w:rPr>
            </w:pPr>
            <w:r>
              <w:rPr>
                <w:rFonts w:ascii="Arial" w:hAnsi="Arial" w:cs="Arial"/>
                <w:bCs/>
                <w:lang w:eastAsia="es-CO"/>
              </w:rPr>
              <w:t>concesionario Área Limpia D.C. S.A.S. E.S.P.</w:t>
            </w:r>
          </w:p>
        </w:tc>
      </w:tr>
      <w:tr w:rsidR="006D3782" w:rsidRPr="00691F8B" w14:paraId="73BA39D2" w14:textId="77777777" w:rsidTr="00354F32">
        <w:trPr>
          <w:trHeight w:val="411"/>
        </w:trPr>
        <w:tc>
          <w:tcPr>
            <w:tcW w:w="5000" w:type="pct"/>
            <w:tcBorders>
              <w:top w:val="single" w:sz="4" w:space="0" w:color="BFBFBF"/>
              <w:left w:val="single" w:sz="4" w:space="0" w:color="BFBFBF"/>
              <w:bottom w:val="nil"/>
              <w:right w:val="single" w:sz="4" w:space="0" w:color="BFBFBF"/>
            </w:tcBorders>
          </w:tcPr>
          <w:p w14:paraId="1EB3D334" w14:textId="17295599" w:rsidR="006D3782" w:rsidRDefault="006D3782" w:rsidP="00D37554">
            <w:pPr>
              <w:spacing w:before="120" w:after="120"/>
              <w:jc w:val="both"/>
              <w:rPr>
                <w:rFonts w:ascii="Arial" w:hAnsi="Arial" w:cs="Arial"/>
                <w:b/>
                <w:noProof/>
                <w:sz w:val="18"/>
                <w:szCs w:val="18"/>
              </w:rPr>
            </w:pPr>
            <w:r>
              <w:rPr>
                <w:rFonts w:ascii="Arial" w:hAnsi="Arial" w:cs="Arial"/>
                <w:b/>
                <w:noProof/>
                <w:sz w:val="18"/>
                <w:szCs w:val="18"/>
              </w:rPr>
              <w:t>Período de análisis:</w:t>
            </w:r>
            <w:r w:rsidR="00A27633">
              <w:rPr>
                <w:rFonts w:ascii="Arial" w:hAnsi="Arial" w:cs="Arial"/>
                <w:b/>
                <w:noProof/>
                <w:sz w:val="18"/>
                <w:szCs w:val="18"/>
              </w:rPr>
              <w:t xml:space="preserve"> </w:t>
            </w:r>
            <w:r w:rsidR="003C401E">
              <w:rPr>
                <w:rFonts w:ascii="Arial" w:hAnsi="Arial" w:cs="Arial"/>
                <w:b/>
                <w:noProof/>
                <w:sz w:val="18"/>
                <w:szCs w:val="18"/>
              </w:rPr>
              <w:t>JUNIO</w:t>
            </w:r>
            <w:r w:rsidR="009C42D3">
              <w:rPr>
                <w:rFonts w:ascii="Arial" w:hAnsi="Arial" w:cs="Arial"/>
                <w:b/>
                <w:noProof/>
                <w:sz w:val="18"/>
                <w:szCs w:val="18"/>
              </w:rPr>
              <w:t xml:space="preserve"> 20</w:t>
            </w:r>
            <w:r w:rsidR="00D60944">
              <w:rPr>
                <w:rFonts w:ascii="Arial" w:hAnsi="Arial" w:cs="Arial"/>
                <w:b/>
                <w:noProof/>
                <w:sz w:val="18"/>
                <w:szCs w:val="18"/>
              </w:rPr>
              <w:t>20</w:t>
            </w:r>
          </w:p>
        </w:tc>
      </w:tr>
      <w:tr w:rsidR="00003FDF" w:rsidRPr="00691F8B" w14:paraId="70CB35E7" w14:textId="77777777" w:rsidTr="00354F32">
        <w:trPr>
          <w:trHeight w:val="411"/>
        </w:trPr>
        <w:tc>
          <w:tcPr>
            <w:tcW w:w="5000" w:type="pct"/>
            <w:tcBorders>
              <w:top w:val="nil"/>
              <w:left w:val="nil"/>
              <w:bottom w:val="nil"/>
              <w:right w:val="nil"/>
            </w:tcBorders>
          </w:tcPr>
          <w:p w14:paraId="4A491584" w14:textId="77777777" w:rsidR="00003FDF" w:rsidRDefault="00003FDF" w:rsidP="00D37554">
            <w:pPr>
              <w:spacing w:before="120" w:after="120"/>
              <w:jc w:val="both"/>
              <w:rPr>
                <w:rFonts w:ascii="Arial" w:hAnsi="Arial" w:cs="Arial"/>
                <w:b/>
                <w:noProof/>
                <w:sz w:val="18"/>
                <w:szCs w:val="18"/>
              </w:rPr>
            </w:pPr>
          </w:p>
        </w:tc>
      </w:tr>
      <w:tr w:rsidR="00124642" w:rsidRPr="00691F8B" w14:paraId="2AE1B838"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D9D9D9"/>
          </w:tcPr>
          <w:p w14:paraId="3EDFCDAA" w14:textId="77777777" w:rsidR="00124642" w:rsidRPr="00124642" w:rsidRDefault="008A499D" w:rsidP="00DD7542">
            <w:pPr>
              <w:numPr>
                <w:ilvl w:val="0"/>
                <w:numId w:val="2"/>
              </w:numPr>
              <w:shd w:val="clear" w:color="auto" w:fill="D9D9D9"/>
              <w:spacing w:before="120" w:after="120"/>
              <w:ind w:right="-92"/>
              <w:jc w:val="both"/>
              <w:rPr>
                <w:rFonts w:ascii="Arial" w:hAnsi="Arial" w:cs="Arial"/>
                <w:b/>
                <w:szCs w:val="18"/>
              </w:rPr>
            </w:pPr>
            <w:r>
              <w:rPr>
                <w:rFonts w:ascii="Arial" w:hAnsi="Arial" w:cs="Arial"/>
                <w:b/>
                <w:noProof/>
                <w:sz w:val="18"/>
                <w:szCs w:val="18"/>
                <w:lang w:eastAsia="es-CO"/>
              </w:rPr>
              <mc:AlternateContent>
                <mc:Choice Requires="wps">
                  <w:drawing>
                    <wp:anchor distT="0" distB="0" distL="114300" distR="114300" simplePos="0" relativeHeight="251661824" behindDoc="0" locked="0" layoutInCell="1" allowOverlap="1" wp14:anchorId="1A606DAD" wp14:editId="005C5161">
                      <wp:simplePos x="0" y="0"/>
                      <wp:positionH relativeFrom="column">
                        <wp:posOffset>7690485</wp:posOffset>
                      </wp:positionH>
                      <wp:positionV relativeFrom="paragraph">
                        <wp:posOffset>-2682875</wp:posOffset>
                      </wp:positionV>
                      <wp:extent cx="243205" cy="190500"/>
                      <wp:effectExtent l="19050" t="19050" r="23495" b="38100"/>
                      <wp:wrapNone/>
                      <wp:docPr id="1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650CF" id="Rectangle 22" o:spid="_x0000_s1026" style="position:absolute;margin-left:605.55pt;margin-top:-211.25pt;width:19.15pt;height: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FVmdAIAAOUEAAAOAAAAZHJzL2Uyb0RvYy54bWysVG1v0zAQ/o7Ef7D8neWl7dZGS6dpowhp&#10;wERBfL7aTmLh2MZ2m3a/nrPTlfIiPiBiKfLlzo+fe+4u1zf7XpGdcF4aXdPiIqdEaGa41G1NP39a&#10;vZpT4gNoDspoUdOD8PRm+fLF9WArUZrOKC4cQRDtq8HWtAvBVlnmWSd68BfGCo3OxrgeApquzbiD&#10;AdF7lZV5fpkNxnHrDBPe49f70UmXCb9pBAsfmsaLQFRNkVtIb5fem/jOltdQtQ5sJ9mRBvwDix6k&#10;xktPUPcQgGyd/A2ql8wZb5pwwUyfmaaRTKQcMJsi/yWbdQdWpFxQHG9PMvn/B8ve7x4dkRxrh/Jo&#10;6LFGH1E10K0SpCyjQIP1Fcat7aOLKXr7YNhXT7S56zBM3Dpnhk4AR1pFjM9+OhANj0fJZnhnOMLD&#10;Npik1b5xfQREFcg+leRwKonYB8LwYzmdlPmMEoauYpHP8lSyDKrnw9b58EaYnsRNTR1yT+Cwe/Ah&#10;koHqOSSRN0rylVQqGa7d3ClHdoDdcTuLK/HHHM/DlCZDTSfzAi//O8aqjOtPGL0M2OdK9jWd5/GJ&#10;QVBF2V5rnvYBpBr3yFnp6BapgzGRaJgtQqw7PhAuY6rlfLLA6eIS23kyzy/zxRUloFqcQxYcJc6E&#10;LzJ0qYmiron6ecazMq5RLWU7GHVAiU8i+zE8qXi6PllnzFK5Y4XHTtkYfsBq4+2ppPhvwE1n3BMl&#10;A85ZTf23LThBiXqrsWMWxXQaBzMZ09lViYY792zOPaAZQtU0YKZpexfGYd5aJ9sObypSPtrcYpc1&#10;MnVA7MCR1bE3cZZSEse5j8N6bqeoH3+n5XcAAAD//wMAUEsDBBQABgAIAAAAIQBPjEnt3gAAAA8B&#10;AAAPAAAAZHJzL2Rvd25yZXYueG1sTI/BTsMwEETvSPyDtUjcWichQTTEqSKkSr3S8gHbeIkD8dqK&#10;3Tb8Pe4JjjP7NDvTbBc7iQvNYXSsIF9nIIh7p0ceFHwcd6sXECEia5wck4IfCrBt7+8arLW78jtd&#10;DnEQKYRDjQpMjL6WMvSGLIa188Tp9ulmizHJeZB6xmsKt5MssuxZWhw5fTDo6c1Q/304WwWVR93t&#10;9oYq+sLc91ztu6NX6vFh6V5BRFriHwy3+qk6tKnTyZ1ZBzElXeR5nlgFq7IoKhA3pig3JYhT8p42&#10;yZNtI//vaH8BAAD//wMAUEsBAi0AFAAGAAgAAAAhALaDOJL+AAAA4QEAABMAAAAAAAAAAAAAAAAA&#10;AAAAAFtDb250ZW50X1R5cGVzXS54bWxQSwECLQAUAAYACAAAACEAOP0h/9YAAACUAQAACwAAAAAA&#10;AAAAAAAAAAAvAQAAX3JlbHMvLnJlbHNQSwECLQAUAAYACAAAACEA66xVZnQCAADlBAAADgAAAAAA&#10;AAAAAAAAAAAuAgAAZHJzL2Uyb0RvYy54bWxQSwECLQAUAAYACAAAACEAT4xJ7d4AAAAPAQAADwAA&#10;AAAAAAAAAAAAAADOBAAAZHJzL2Rvd25yZXYueG1sUEsFBgAAAAAEAAQA8wAAANkFAAAAAA==&#10;" fillcolor="#a5a5a5" strokecolor="#f2f2f2" strokeweight="3pt">
                      <v:shadow on="t" color="#525252" opacity=".5" offset="1pt"/>
                    </v:rect>
                  </w:pict>
                </mc:Fallback>
              </mc:AlternateContent>
            </w:r>
            <w:r>
              <w:rPr>
                <w:rFonts w:ascii="Arial" w:hAnsi="Arial" w:cs="Arial"/>
                <w:b/>
                <w:noProof/>
                <w:sz w:val="18"/>
                <w:szCs w:val="18"/>
                <w:lang w:eastAsia="es-CO"/>
              </w:rPr>
              <mc:AlternateContent>
                <mc:Choice Requires="wps">
                  <w:drawing>
                    <wp:anchor distT="0" distB="0" distL="114300" distR="114300" simplePos="0" relativeHeight="251660800" behindDoc="0" locked="0" layoutInCell="1" allowOverlap="1" wp14:anchorId="70AAAD4F" wp14:editId="5EC79CF2">
                      <wp:simplePos x="0" y="0"/>
                      <wp:positionH relativeFrom="column">
                        <wp:posOffset>8109585</wp:posOffset>
                      </wp:positionH>
                      <wp:positionV relativeFrom="paragraph">
                        <wp:posOffset>-2473325</wp:posOffset>
                      </wp:positionV>
                      <wp:extent cx="243205" cy="190500"/>
                      <wp:effectExtent l="19050" t="19050" r="23495" b="38100"/>
                      <wp:wrapNone/>
                      <wp:docPr id="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E4BFD" id="Rectangle 21" o:spid="_x0000_s1026" style="position:absolute;margin-left:638.55pt;margin-top:-194.75pt;width:19.15pt;height: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03cgIAAOQEAAAOAAAAZHJzL2Uyb0RvYy54bWysVE2P0zAQvSPxHyzfaT7a7rZV01XVpQhp&#10;gRUFcXZtJ7FwbDN2my6/nrGzWwqLOCBiKfLE4zczb95keXPqNDlK8MqaihajnBJpuBXKNBX9/Gn7&#10;akaJD8wIpq2RFX2Qnt6sXr5Y9m4hS9taLSQQBDF+0buKtiG4RZZ53sqO+ZF10uBhbaFjAU1oMgGs&#10;R/ROZ2WeX2W9BeHAcuk9fr0dDukq4de15OFDXXsZiK4o5hbSG9J7H9/ZaskWDTDXKv6YBvuHLDqm&#10;DAY9Q92ywMgB1DOoTnGw3tZhxG2X2bpWXKYasJoi/62aXcucTLUgOd6dafL/D5a/P94DUaKic0oM&#10;67BFH5E0ZhotSVlEfnrnF+i2c/cQK/TuzvKvnhi7adFNrgFs30omMKvkn/1yIRoer5J9/84KhGeH&#10;YBNVpxq6CIgkkFPqyMO5I/IUCMeP5WRc5lNKOB4V83yap45lbPF02YEPb6TtSNxUFDD3BM6Odz5g&#10;8uj65JKSt1qJrdI6GdDsNxrIkaE41tO4Yr14xV+6aUP6io5nBQb/O8a2jOtPGJ0KKHOtuorO8vgM&#10;wou0vTYiiTAwpYc9JqBNjCSTgLGQaNgDQuxa0ROhYqnlbDzH4RIK1Tye5Vf5/JoSphscQx6AErDh&#10;iwpt0lDk9VnF0zKugS3tWjbwgBSfSfYDQYmSc/hkXWSW2h07PChlb8UDdhujp5birwE3rYXvlPQ4&#10;ZhX13w4MJCX6rUHFzIvJJM5lMibT6xINuDzZX54wwxGqogErTdtNGGb54EA1LUYqUj3GrlFltUoK&#10;iAocssLUo4GjlIp4HPs4q5d28vr5c1r9AAAA//8DAFBLAwQUAAYACAAAACEAmaWRPd4AAAAPAQAA&#10;DwAAAGRycy9kb3ducmV2LnhtbEyPwU7DMBBE70j8g7VI3FonLaYlxKkipEq90vIB23hJAvHait02&#10;/D3OCY4z+zQ7U+4mO4grjaF3rCFfZiCIG2d6bjV8nPaLLYgQkQ0OjknDDwXYVfd3JRbG3fidrsfY&#10;ihTCoUANXYy+kDI0HVkMS+eJ0+3TjRZjkmMrzYi3FG4HucqyZ2mx5/ShQ09vHTXfx4vVoDyaen/o&#10;SNEX5r5hdahPXuvHh6l+BRFpin8wzPVTdahSp7O7sAliSHq12eSJ1bBYb18UiJlZ5+oJxHn2VPJk&#10;Vcr/O6pfAAAA//8DAFBLAQItABQABgAIAAAAIQC2gziS/gAAAOEBAAATAAAAAAAAAAAAAAAAAAAA&#10;AABbQ29udGVudF9UeXBlc10ueG1sUEsBAi0AFAAGAAgAAAAhADj9If/WAAAAlAEAAAsAAAAAAAAA&#10;AAAAAAAALwEAAF9yZWxzLy5yZWxzUEsBAi0AFAAGAAgAAAAhAAL8XTdyAgAA5AQAAA4AAAAAAAAA&#10;AAAAAAAALgIAAGRycy9lMm9Eb2MueG1sUEsBAi0AFAAGAAgAAAAhAJmlkT3eAAAADwEAAA8AAAAA&#10;AAAAAAAAAAAAzAQAAGRycy9kb3ducmV2LnhtbFBLBQYAAAAABAAEAPMAAADXBQAAAAA=&#10;" fillcolor="#a5a5a5" strokecolor="#f2f2f2" strokeweight="3pt">
                      <v:shadow on="t" color="#525252" opacity=".5" offset="1pt"/>
                    </v:rect>
                  </w:pict>
                </mc:Fallback>
              </mc:AlternateContent>
            </w:r>
            <w:r w:rsidR="00124642">
              <w:rPr>
                <w:rFonts w:ascii="Arial" w:hAnsi="Arial" w:cs="Arial"/>
                <w:b/>
                <w:szCs w:val="18"/>
              </w:rPr>
              <w:t>DESARROLLO DEL INFORME</w:t>
            </w:r>
            <w:r>
              <w:rPr>
                <w:rFonts w:ascii="Arial" w:hAnsi="Arial" w:cs="Arial"/>
                <w:b/>
                <w:noProof/>
                <w:sz w:val="18"/>
                <w:szCs w:val="18"/>
                <w:lang w:eastAsia="es-CO"/>
              </w:rPr>
              <mc:AlternateContent>
                <mc:Choice Requires="wps">
                  <w:drawing>
                    <wp:anchor distT="0" distB="0" distL="114300" distR="114300" simplePos="0" relativeHeight="251659776" behindDoc="0" locked="0" layoutInCell="1" allowOverlap="1" wp14:anchorId="2ADCD1B2" wp14:editId="74657513">
                      <wp:simplePos x="0" y="0"/>
                      <wp:positionH relativeFrom="column">
                        <wp:posOffset>7690485</wp:posOffset>
                      </wp:positionH>
                      <wp:positionV relativeFrom="paragraph">
                        <wp:posOffset>-2682875</wp:posOffset>
                      </wp:positionV>
                      <wp:extent cx="243205" cy="190500"/>
                      <wp:effectExtent l="19050" t="19050" r="23495" b="38100"/>
                      <wp:wrapNone/>
                      <wp:docPr id="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9632F" id="Rectangle 20" o:spid="_x0000_s1026" style="position:absolute;margin-left:605.55pt;margin-top:-211.25pt;width:19.15pt;height: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7fcAIAAOQEAAAOAAAAZHJzL2Uyb0RvYy54bWysVF1v0zAUfUfiP1h+Z/lou7XR0qnqGEIa&#10;MDEQz67tJBaObWy36fbrub7pusIQD4hYinxj+/iec8/N5dW+12QnfVDW1LQ4yymRhluhTFvTr19u&#10;3swpCZEZwbQ1sqYPMtCr5etXl4OrZGk7q4X0BEBMqAZX0y5GV2VZ4J3sWTizThpYbKzvWYTQt5nw&#10;bAD0Xmdlnp9ng/XCectlCPD1elykS8RvGsnjp6YJMhJdU8gt4tvje5Pe2fKSVa1nrlP8kAb7hyx6&#10;pgxceoS6ZpGRrVcvoHrFvQ22iWfc9pltGsUlcgA2Rf4bm/uOOYlcQJzgjjKF/wfLP+7uPFGiplAo&#10;w3oo0WcQjZlWS1KiPoMLFWy7d3c+MQzu1vLvgRi77mCbXHlvh04yAVkVSc/slwMpCHCUbIYPVgA8&#10;20aLUu0b3ydAEIHssSIPx4rIfSQcPpbTSZnPKOGwVCzyWY4ZZax6Oux8iO+k7Uma1NRD7gjOdrch&#10;pmRY9bQFk7daiRulNQa+3ay1JzsG5ljN0sD8gePpNm3IUNPJvIDL/45xU6bxJ4xeRbC5Vj3onKdn&#10;NF6S7a0RaMLIlB7nkLM26SaJBgYiKbBbgLjvxECESlTL+WQBNRMK3DyZ5+f54oISpltoQx49Jd7G&#10;byp26KGk6wvGszKNUS3tOjbqABIfRQ6jQKji8XqMTjLDcqcKp54L1caKB6g23I4lhV8DTDrrHykZ&#10;oM1qGn5smZeU6PcGHLMoptPUlxhMZxdgOeJPVzanK8xwgKppBKY4Xcexl7fOq7aDmwrkY+wKXNYo&#10;dMBzVgdvQishiUPbp149jXHX889p+RMAAP//AwBQSwMEFAAGAAgAAAAhAE+MSe3eAAAADwEAAA8A&#10;AABkcnMvZG93bnJldi54bWxMj8FOwzAQRO9I/IO1SNxaJyFBNMSpIqRKvdLyAdt4iQPx2ordNvw9&#10;7gmOM/s0O9NsFzuJC81hdKwgX2cgiHunRx4UfBx3qxcQISJrnByTgh8KsG3v7xqstbvyO10OcRAp&#10;hEONCkyMvpYy9IYshrXzxOn26WaLMcl5kHrGawq3kyyy7FlaHDl9MOjpzVD/fThbBZVH3e32hir6&#10;wtz3XO27o1fq8WHpXkFEWuIfDLf6qTq0qdPJnVkHMSVd5HmeWAWrsigqEDemKDcliFPynjbJk20j&#10;/+9ofwEAAP//AwBQSwECLQAUAAYACAAAACEAtoM4kv4AAADhAQAAEwAAAAAAAAAAAAAAAAAAAAAA&#10;W0NvbnRlbnRfVHlwZXNdLnhtbFBLAQItABQABgAIAAAAIQA4/SH/1gAAAJQBAAALAAAAAAAAAAAA&#10;AAAAAC8BAABfcmVscy8ucmVsc1BLAQItABQABgAIAAAAIQDmqb7fcAIAAOQEAAAOAAAAAAAAAAAA&#10;AAAAAC4CAABkcnMvZTJvRG9jLnhtbFBLAQItABQABgAIAAAAIQBPjEnt3gAAAA8BAAAPAAAAAAAA&#10;AAAAAAAAAMoEAABkcnMvZG93bnJldi54bWxQSwUGAAAAAAQABADzAAAA1QUAAAAA&#10;" fillcolor="#a5a5a5" strokecolor="#f2f2f2" strokeweight="3pt">
                      <v:shadow on="t" color="#525252" opacity=".5" offset="1pt"/>
                    </v:rect>
                  </w:pict>
                </mc:Fallback>
              </mc:AlternateContent>
            </w:r>
            <w:r>
              <w:rPr>
                <w:rFonts w:ascii="Arial" w:hAnsi="Arial" w:cs="Arial"/>
                <w:b/>
                <w:noProof/>
                <w:sz w:val="18"/>
                <w:szCs w:val="18"/>
                <w:lang w:eastAsia="es-CO"/>
              </w:rPr>
              <mc:AlternateContent>
                <mc:Choice Requires="wps">
                  <w:drawing>
                    <wp:anchor distT="0" distB="0" distL="114300" distR="114300" simplePos="0" relativeHeight="251658752" behindDoc="0" locked="0" layoutInCell="1" allowOverlap="1" wp14:anchorId="73494AD1" wp14:editId="5DC829F0">
                      <wp:simplePos x="0" y="0"/>
                      <wp:positionH relativeFrom="column">
                        <wp:posOffset>8109585</wp:posOffset>
                      </wp:positionH>
                      <wp:positionV relativeFrom="paragraph">
                        <wp:posOffset>-2473325</wp:posOffset>
                      </wp:positionV>
                      <wp:extent cx="243205" cy="190500"/>
                      <wp:effectExtent l="19050" t="19050" r="23495" b="38100"/>
                      <wp:wrapNone/>
                      <wp:docPr id="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 cy="19050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CDCED1" id="Rectangle 19" o:spid="_x0000_s1026" style="position:absolute;margin-left:638.55pt;margin-top:-194.75pt;width:19.15pt;height: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xFcwIAAOQEAAAOAAAAZHJzL2Uyb0RvYy54bWysVG1v0zAQ/o7Ef7D8neal7dZGTaeqYwhp&#10;wMRAfHZtJ7FwbHN2m26/nrOzlfIiPiBiKfLlzo+fe+4uq6tjr8lBglfW1LSY5JRIw61Qpq3p5083&#10;rxaU+MCMYNoaWdMH6enV+uWL1eAqWdrOaiGBIIjx1eBq2oXgqizzvJM98xPrpEFnY6FnAU1oMwFs&#10;QPReZ2WeX2SDBeHAcuk9fr0enXSd8JtG8vChabwMRNcUuYX0hvTexXe2XrGqBeY6xZ9osH9g0TNl&#10;8NIT1DULjOxB/QbVKw7W2yZMuO0z2zSKy5QDZlPkv2Rz3zEnUy4ojncnmfz/g+XvD3dAlKjpJSWG&#10;9ViijygaM62WpFhGfQbnKwy7d3cQM/Tu1vKvnhi77TBMbgDs0EkmkFUR47OfDkTD41GyG95ZgfBs&#10;H2yS6thAHwFRBHJMFXk4VUQeA+H4sZxNy3xOCUdXsczneapYxqrnww58eCNtT+KmpoDcEzg73PoQ&#10;ybDqOSSRt1qJG6V1MqDdbTWQA8Pm2MzjSvwxx/MwbchQ0+miwMv/jnFTxvUnjF4FbHOt+pou8vjE&#10;IFZF2V4bkfaBKT3ukbM20S1TA2Mi0bB7hLjvxECEiqmWi+kSh0so7ObpIr/Il1hBplscQx6AErDh&#10;iwpd6qGoa6J+nvG8jGtUS7uOjTqgxCeR/RieVDxdn6wzZqncscJjp+yseMBq4+2ppPhrwE1n4ZGS&#10;Acespv7bnoGkRL812DHLYjaLc5mM2fyyRAPOPbtzDzMcoWoaMNO03YZxlvcOVNvhTUXKx9gNdlmj&#10;UgfEDhxZPfUmjlJK4mns46ye2ynqx89p/R0AAP//AwBQSwMEFAAGAAgAAAAhAJmlkT3eAAAADwEA&#10;AA8AAABkcnMvZG93bnJldi54bWxMj8FOwzAQRO9I/IO1SNxaJy2mJcSpIqRKvdLyAdt4SQLx2ord&#10;Nvw9zgmOM/s0O1PuJjuIK42hd6whX2YgiBtnem41fJz2iy2IEJENDo5Jww8F2FX3dyUWxt34na7H&#10;2IoUwqFADV2MvpAyNB1ZDEvnidPt040WY5JjK82ItxRuB7nKsmdpsef0oUNPbx0138eL1aA8mnp/&#10;6EjRF+a+YXWoT17rx4epfgURaYp/MMz1U3WoUqezu7AJYkh6tdnkidWwWG9fFIiZWefqCcR59lTy&#10;ZFXK/zuqXwAAAP//AwBQSwECLQAUAAYACAAAACEAtoM4kv4AAADhAQAAEwAAAAAAAAAAAAAAAAAA&#10;AAAAW0NvbnRlbnRfVHlwZXNdLnhtbFBLAQItABQABgAIAAAAIQA4/SH/1gAAAJQBAAALAAAAAAAA&#10;AAAAAAAAAC8BAABfcmVscy8ucmVsc1BLAQItABQABgAIAAAAIQAZDKxFcwIAAOQEAAAOAAAAAAAA&#10;AAAAAAAAAC4CAABkcnMvZTJvRG9jLnhtbFBLAQItABQABgAIAAAAIQCZpZE93gAAAA8BAAAPAAAA&#10;AAAAAAAAAAAAAM0EAABkcnMvZG93bnJldi54bWxQSwUGAAAAAAQABADzAAAA2AUAAAAA&#10;" fillcolor="#a5a5a5" strokecolor="#f2f2f2" strokeweight="3pt">
                      <v:shadow on="t" color="#525252" opacity=".5" offset="1pt"/>
                    </v:rect>
                  </w:pict>
                </mc:Fallback>
              </mc:AlternateContent>
            </w:r>
          </w:p>
        </w:tc>
      </w:tr>
      <w:tr w:rsidR="00812DCC" w:rsidRPr="00691F8B" w14:paraId="47FB8989"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auto"/>
          </w:tcPr>
          <w:p w14:paraId="5217A8AD" w14:textId="77777777" w:rsidR="00812DCC" w:rsidRPr="00A414E0" w:rsidRDefault="00812DCC" w:rsidP="00812DCC">
            <w:pPr>
              <w:pStyle w:val="Standard"/>
              <w:jc w:val="both"/>
              <w:rPr>
                <w:rFonts w:ascii="Arial" w:hAnsi="Arial" w:cs="Arial"/>
                <w:bCs/>
                <w:sz w:val="22"/>
                <w:szCs w:val="22"/>
                <w:shd w:val="clear" w:color="auto" w:fill="FFFFFF"/>
              </w:rPr>
            </w:pPr>
          </w:p>
          <w:p w14:paraId="70AEDD5F" w14:textId="77777777" w:rsidR="00812DCC" w:rsidRDefault="00812DCC" w:rsidP="00812DCC">
            <w:pPr>
              <w:pStyle w:val="Standard"/>
              <w:jc w:val="both"/>
              <w:rPr>
                <w:rFonts w:ascii="Arial" w:hAnsi="Arial" w:cs="Arial"/>
                <w:bCs/>
                <w:sz w:val="22"/>
                <w:szCs w:val="22"/>
                <w:shd w:val="clear" w:color="auto" w:fill="FFFFFF"/>
              </w:rPr>
            </w:pPr>
            <w:r w:rsidRPr="00A414E0">
              <w:rPr>
                <w:rFonts w:ascii="Arial" w:hAnsi="Arial" w:cs="Arial"/>
                <w:bCs/>
                <w:sz w:val="22"/>
                <w:szCs w:val="22"/>
                <w:shd w:val="clear" w:color="auto" w:fill="FFFFFF"/>
              </w:rPr>
              <w:t xml:space="preserve">El presente informe consolida la información y las evidencias de las actividades realizadas en el periodo del mes de </w:t>
            </w:r>
            <w:r>
              <w:rPr>
                <w:rFonts w:ascii="Arial" w:hAnsi="Arial" w:cs="Arial"/>
                <w:bCs/>
                <w:sz w:val="22"/>
                <w:szCs w:val="22"/>
                <w:shd w:val="clear" w:color="auto" w:fill="FFFFFF"/>
              </w:rPr>
              <w:t>junio</w:t>
            </w:r>
            <w:r w:rsidRPr="00A414E0">
              <w:rPr>
                <w:rFonts w:ascii="Arial" w:hAnsi="Arial" w:cs="Arial"/>
                <w:bCs/>
                <w:sz w:val="22"/>
                <w:szCs w:val="22"/>
                <w:shd w:val="clear" w:color="auto" w:fill="FFFFFF"/>
              </w:rPr>
              <w:t xml:space="preserve"> 2020, y de acuerdo con las actividades programadas en el plan de supervisión en el Área de Servicio Exclusivo-ASE 5, la cual comprende la localidad de Suba.</w:t>
            </w:r>
          </w:p>
          <w:p w14:paraId="7F6F6E42" w14:textId="77777777" w:rsidR="00812DCC" w:rsidRPr="00A414E0" w:rsidRDefault="00812DCC" w:rsidP="00812DCC">
            <w:pPr>
              <w:pStyle w:val="Standard"/>
              <w:jc w:val="both"/>
              <w:rPr>
                <w:rFonts w:ascii="Arial" w:hAnsi="Arial" w:cs="Arial"/>
                <w:bCs/>
                <w:sz w:val="22"/>
                <w:szCs w:val="22"/>
                <w:shd w:val="clear" w:color="auto" w:fill="FFFFFF"/>
              </w:rPr>
            </w:pPr>
          </w:p>
          <w:p w14:paraId="70E5D7C7" w14:textId="77777777" w:rsidR="00812DCC" w:rsidRPr="00A414E0" w:rsidRDefault="00812DCC" w:rsidP="00812DCC">
            <w:pPr>
              <w:pStyle w:val="Standard"/>
              <w:ind w:left="-792" w:right="-529" w:hanging="142"/>
              <w:jc w:val="both"/>
              <w:rPr>
                <w:rFonts w:ascii="Arial" w:hAnsi="Arial" w:cs="Arial"/>
                <w:sz w:val="22"/>
                <w:szCs w:val="22"/>
                <w:u w:val="single"/>
              </w:rPr>
            </w:pPr>
          </w:p>
          <w:p w14:paraId="3C93EC99" w14:textId="77777777" w:rsidR="00812DCC" w:rsidRPr="00A414E0" w:rsidRDefault="00812DCC" w:rsidP="00812DCC">
            <w:pPr>
              <w:pStyle w:val="Ttulo1"/>
            </w:pPr>
            <w:r w:rsidRPr="00A414E0">
              <w:t xml:space="preserve">RECOLECCIÓN Y TRANSPORTE </w:t>
            </w:r>
          </w:p>
          <w:p w14:paraId="11E87470" w14:textId="77777777" w:rsidR="00812DCC" w:rsidRDefault="00812DCC" w:rsidP="00812DCC">
            <w:pPr>
              <w:jc w:val="both"/>
              <w:rPr>
                <w:rFonts w:ascii="Arial" w:hAnsi="Arial" w:cs="Arial"/>
                <w:bCs/>
                <w:sz w:val="22"/>
                <w:szCs w:val="22"/>
              </w:rPr>
            </w:pPr>
          </w:p>
          <w:p w14:paraId="1DC7B1C6" w14:textId="77777777" w:rsidR="00812DCC" w:rsidRPr="000A5D73" w:rsidRDefault="00812DCC" w:rsidP="00812DCC">
            <w:pPr>
              <w:jc w:val="both"/>
              <w:rPr>
                <w:rFonts w:ascii="Arial" w:hAnsi="Arial" w:cs="Arial"/>
                <w:sz w:val="22"/>
                <w:szCs w:val="22"/>
                <w:lang w:eastAsia="es-CO"/>
              </w:rPr>
            </w:pPr>
            <w:r w:rsidRPr="000A5D73">
              <w:rPr>
                <w:rFonts w:ascii="Arial" w:hAnsi="Arial" w:cs="Arial"/>
                <w:sz w:val="22"/>
                <w:szCs w:val="22"/>
                <w:lang w:eastAsia="es-CO"/>
              </w:rPr>
              <w:t xml:space="preserve">Para el mes de </w:t>
            </w:r>
            <w:r>
              <w:rPr>
                <w:rFonts w:ascii="Arial" w:hAnsi="Arial" w:cs="Arial"/>
                <w:sz w:val="22"/>
                <w:szCs w:val="22"/>
                <w:lang w:eastAsia="es-CO"/>
              </w:rPr>
              <w:t>junio</w:t>
            </w:r>
            <w:r w:rsidRPr="000A5D73">
              <w:rPr>
                <w:rFonts w:ascii="Arial" w:hAnsi="Arial" w:cs="Arial"/>
                <w:sz w:val="22"/>
                <w:szCs w:val="22"/>
                <w:lang w:eastAsia="es-CO"/>
              </w:rPr>
              <w:t xml:space="preserve"> el concesionario Área Limpia D.C. S.A.S. E.S.P. reportó un total de </w:t>
            </w:r>
            <w:r w:rsidRPr="00B1222A">
              <w:rPr>
                <w:rFonts w:ascii="Arial" w:hAnsi="Arial" w:cs="Arial"/>
                <w:sz w:val="22"/>
                <w:szCs w:val="22"/>
                <w:lang w:eastAsia="es-CO"/>
              </w:rPr>
              <w:t xml:space="preserve">26.681,93 </w:t>
            </w:r>
            <w:r w:rsidRPr="000A5D73">
              <w:rPr>
                <w:rFonts w:ascii="Arial" w:hAnsi="Arial" w:cs="Arial"/>
                <w:sz w:val="22"/>
                <w:szCs w:val="22"/>
                <w:lang w:eastAsia="es-CO"/>
              </w:rPr>
              <w:t>toneladas de residuos recolectados, transportados y dispuestos, en todos los servicios.</w:t>
            </w:r>
          </w:p>
          <w:p w14:paraId="10FBBE8B" w14:textId="77777777" w:rsidR="00812DCC" w:rsidRPr="000A5D73" w:rsidRDefault="00812DCC" w:rsidP="00812DCC">
            <w:pPr>
              <w:jc w:val="both"/>
              <w:rPr>
                <w:rFonts w:ascii="Arial" w:hAnsi="Arial" w:cs="Arial"/>
                <w:sz w:val="22"/>
                <w:szCs w:val="22"/>
                <w:lang w:eastAsia="es-CO"/>
              </w:rPr>
            </w:pPr>
          </w:p>
          <w:p w14:paraId="24C98429" w14:textId="720F72DB" w:rsidR="00812DCC" w:rsidRPr="000A5D73" w:rsidRDefault="00812DCC" w:rsidP="00812DCC">
            <w:pPr>
              <w:jc w:val="both"/>
              <w:rPr>
                <w:rFonts w:ascii="Arial" w:hAnsi="Arial" w:cs="Arial"/>
                <w:sz w:val="22"/>
                <w:szCs w:val="22"/>
                <w:lang w:eastAsia="es-CO"/>
              </w:rPr>
            </w:pPr>
            <w:r w:rsidRPr="000A5D73">
              <w:rPr>
                <w:rFonts w:ascii="Arial" w:hAnsi="Arial" w:cs="Arial"/>
                <w:sz w:val="22"/>
                <w:szCs w:val="22"/>
                <w:lang w:eastAsia="es-CO"/>
              </w:rPr>
              <w:t xml:space="preserve">De igual manera, y de acuerdo con el informe presentado por el concesionario para este mismo mes, a través del radicado UAESP </w:t>
            </w:r>
            <w:r w:rsidRPr="00B1222A">
              <w:rPr>
                <w:rFonts w:ascii="Arial" w:hAnsi="Arial" w:cs="Arial"/>
                <w:sz w:val="22"/>
                <w:szCs w:val="22"/>
                <w:lang w:eastAsia="es-CO"/>
              </w:rPr>
              <w:t>20207000239302</w:t>
            </w:r>
            <w:r>
              <w:rPr>
                <w:rFonts w:ascii="Arial" w:hAnsi="Arial" w:cs="Arial"/>
                <w:sz w:val="22"/>
                <w:szCs w:val="22"/>
                <w:lang w:eastAsia="es-CO"/>
              </w:rPr>
              <w:t xml:space="preserve"> </w:t>
            </w:r>
            <w:r w:rsidRPr="000A5D73">
              <w:rPr>
                <w:rFonts w:ascii="Arial" w:hAnsi="Arial" w:cs="Arial"/>
                <w:sz w:val="22"/>
                <w:szCs w:val="22"/>
                <w:lang w:eastAsia="es-CO"/>
              </w:rPr>
              <w:t>del 10/0</w:t>
            </w:r>
            <w:r>
              <w:rPr>
                <w:rFonts w:ascii="Arial" w:hAnsi="Arial" w:cs="Arial"/>
                <w:sz w:val="22"/>
                <w:szCs w:val="22"/>
                <w:lang w:eastAsia="es-CO"/>
              </w:rPr>
              <w:t>7</w:t>
            </w:r>
            <w:r w:rsidRPr="000A5D73">
              <w:rPr>
                <w:rFonts w:ascii="Arial" w:hAnsi="Arial" w:cs="Arial"/>
                <w:sz w:val="22"/>
                <w:szCs w:val="22"/>
                <w:lang w:eastAsia="es-CO"/>
              </w:rPr>
              <w:t>/2020, se presenta el siguiente comparativo del comportamiento de las toneladas entre los meses de mayo</w:t>
            </w:r>
            <w:r w:rsidR="00EB4DC3">
              <w:rPr>
                <w:rFonts w:ascii="Arial" w:hAnsi="Arial" w:cs="Arial"/>
                <w:sz w:val="22"/>
                <w:szCs w:val="22"/>
                <w:lang w:eastAsia="es-CO"/>
              </w:rPr>
              <w:t xml:space="preserve"> y junio</w:t>
            </w:r>
            <w:r w:rsidRPr="000A5D73">
              <w:rPr>
                <w:rFonts w:ascii="Arial" w:hAnsi="Arial" w:cs="Arial"/>
                <w:sz w:val="22"/>
                <w:szCs w:val="22"/>
                <w:lang w:eastAsia="es-CO"/>
              </w:rPr>
              <w:t xml:space="preserve"> de 2020:</w:t>
            </w:r>
          </w:p>
          <w:p w14:paraId="61DFCC12" w14:textId="77777777" w:rsidR="00812DCC" w:rsidRPr="00C37279" w:rsidRDefault="00812DCC" w:rsidP="00812DCC">
            <w:pPr>
              <w:jc w:val="both"/>
              <w:rPr>
                <w:rFonts w:ascii="Arial" w:hAnsi="Arial" w:cs="Arial"/>
                <w:sz w:val="22"/>
                <w:szCs w:val="22"/>
                <w:lang w:eastAsia="es-CO"/>
              </w:rPr>
            </w:pPr>
          </w:p>
          <w:p w14:paraId="61A4AAB3" w14:textId="77777777" w:rsidR="00812DCC" w:rsidRPr="00C37279" w:rsidRDefault="00812DCC" w:rsidP="00812DCC">
            <w:pPr>
              <w:jc w:val="center"/>
              <w:rPr>
                <w:rFonts w:ascii="Arial" w:hAnsi="Arial" w:cs="Arial"/>
                <w:sz w:val="22"/>
                <w:szCs w:val="22"/>
                <w:lang w:eastAsia="es-CO"/>
              </w:rPr>
            </w:pPr>
            <w:r w:rsidRPr="00C37279">
              <w:rPr>
                <w:rFonts w:ascii="Arial" w:hAnsi="Arial" w:cs="Arial"/>
                <w:sz w:val="22"/>
                <w:szCs w:val="22"/>
                <w:lang w:eastAsia="es-CO"/>
              </w:rPr>
              <w:t xml:space="preserve">Tabla 1: Resumen toneladas reportadas por Área Limpia en los meses de </w:t>
            </w:r>
            <w:r>
              <w:rPr>
                <w:rFonts w:ascii="Arial" w:hAnsi="Arial" w:cs="Arial"/>
                <w:sz w:val="22"/>
                <w:szCs w:val="22"/>
                <w:lang w:eastAsia="es-CO"/>
              </w:rPr>
              <w:t>m</w:t>
            </w:r>
            <w:r w:rsidRPr="00C37279">
              <w:rPr>
                <w:rFonts w:ascii="Arial" w:hAnsi="Arial" w:cs="Arial"/>
                <w:sz w:val="22"/>
                <w:szCs w:val="22"/>
                <w:lang w:eastAsia="es-CO"/>
              </w:rPr>
              <w:t xml:space="preserve">ayo </w:t>
            </w:r>
            <w:r>
              <w:rPr>
                <w:rFonts w:ascii="Arial" w:hAnsi="Arial" w:cs="Arial"/>
                <w:sz w:val="22"/>
                <w:szCs w:val="22"/>
                <w:lang w:eastAsia="es-CO"/>
              </w:rPr>
              <w:t xml:space="preserve">y junio </w:t>
            </w:r>
            <w:r w:rsidRPr="00C37279">
              <w:rPr>
                <w:rFonts w:ascii="Arial" w:hAnsi="Arial" w:cs="Arial"/>
                <w:sz w:val="22"/>
                <w:szCs w:val="22"/>
                <w:lang w:eastAsia="es-CO"/>
              </w:rPr>
              <w:t>2020.</w:t>
            </w:r>
          </w:p>
          <w:p w14:paraId="05357EE8" w14:textId="77777777" w:rsidR="00812DCC" w:rsidRPr="00C37279" w:rsidRDefault="00812DCC" w:rsidP="00812DCC">
            <w:pPr>
              <w:jc w:val="center"/>
              <w:rPr>
                <w:rFonts w:ascii="Arial" w:hAnsi="Arial" w:cs="Arial"/>
                <w:sz w:val="22"/>
                <w:szCs w:val="22"/>
                <w:lang w:eastAsia="es-CO"/>
              </w:rPr>
            </w:pPr>
          </w:p>
          <w:tbl>
            <w:tblPr>
              <w:tblW w:w="9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48"/>
              <w:gridCol w:w="1957"/>
              <w:gridCol w:w="1594"/>
              <w:gridCol w:w="1263"/>
            </w:tblGrid>
            <w:tr w:rsidR="00812DCC" w:rsidRPr="00C37279" w14:paraId="19E4F866" w14:textId="77777777" w:rsidTr="00A63FFE">
              <w:trPr>
                <w:trHeight w:val="300"/>
                <w:jc w:val="center"/>
              </w:trPr>
              <w:tc>
                <w:tcPr>
                  <w:tcW w:w="4348" w:type="dxa"/>
                  <w:tcBorders>
                    <w:top w:val="nil"/>
                    <w:left w:val="nil"/>
                  </w:tcBorders>
                  <w:shd w:val="clear" w:color="auto" w:fill="auto"/>
                  <w:noWrap/>
                  <w:vAlign w:val="center"/>
                  <w:hideMark/>
                </w:tcPr>
                <w:p w14:paraId="705230A4" w14:textId="77777777" w:rsidR="00812DCC" w:rsidRPr="00C37279" w:rsidRDefault="00812DCC" w:rsidP="00812DCC">
                  <w:pPr>
                    <w:spacing w:line="276" w:lineRule="auto"/>
                    <w:rPr>
                      <w:rFonts w:ascii="Arial" w:hAnsi="Arial" w:cs="Arial"/>
                      <w:sz w:val="20"/>
                      <w:szCs w:val="20"/>
                      <w:lang w:val="es-ES"/>
                    </w:rPr>
                  </w:pPr>
                </w:p>
              </w:tc>
              <w:tc>
                <w:tcPr>
                  <w:tcW w:w="1957" w:type="dxa"/>
                  <w:vMerge w:val="restart"/>
                  <w:shd w:val="clear" w:color="auto" w:fill="2E74B5" w:themeFill="accent5" w:themeFillShade="BF"/>
                  <w:noWrap/>
                  <w:vAlign w:val="center"/>
                </w:tcPr>
                <w:p w14:paraId="1C2103C8" w14:textId="77777777" w:rsidR="00812DCC" w:rsidRPr="00A5675F" w:rsidRDefault="00812DCC" w:rsidP="00812DCC">
                  <w:pPr>
                    <w:spacing w:line="276" w:lineRule="auto"/>
                    <w:jc w:val="center"/>
                    <w:rPr>
                      <w:rFonts w:ascii="Arial" w:hAnsi="Arial" w:cs="Arial"/>
                      <w:b/>
                      <w:bCs/>
                      <w:sz w:val="20"/>
                      <w:szCs w:val="20"/>
                      <w:lang w:val="es-ES"/>
                    </w:rPr>
                  </w:pPr>
                  <w:r w:rsidRPr="00A5675F">
                    <w:rPr>
                      <w:rFonts w:ascii="Arial" w:hAnsi="Arial"/>
                      <w:b/>
                      <w:bCs/>
                      <w:sz w:val="20"/>
                      <w:szCs w:val="20"/>
                      <w:lang w:val="es-ES"/>
                    </w:rPr>
                    <w:t>MAYO</w:t>
                  </w:r>
                </w:p>
              </w:tc>
              <w:tc>
                <w:tcPr>
                  <w:tcW w:w="1594" w:type="dxa"/>
                  <w:vMerge w:val="restart"/>
                  <w:shd w:val="clear" w:color="auto" w:fill="2E74B5" w:themeFill="accent5" w:themeFillShade="BF"/>
                  <w:noWrap/>
                  <w:vAlign w:val="center"/>
                </w:tcPr>
                <w:p w14:paraId="399AE167" w14:textId="77777777" w:rsidR="00812DCC" w:rsidRPr="00A5675F" w:rsidRDefault="00812DCC" w:rsidP="00812DCC">
                  <w:pPr>
                    <w:spacing w:line="276" w:lineRule="auto"/>
                    <w:jc w:val="center"/>
                    <w:rPr>
                      <w:rFonts w:ascii="Arial" w:hAnsi="Arial" w:cs="Arial"/>
                      <w:b/>
                      <w:bCs/>
                      <w:sz w:val="20"/>
                      <w:szCs w:val="20"/>
                      <w:lang w:val="es-ES"/>
                    </w:rPr>
                  </w:pPr>
                  <w:r w:rsidRPr="00A5675F">
                    <w:rPr>
                      <w:rFonts w:ascii="Arial" w:hAnsi="Arial"/>
                      <w:b/>
                      <w:bCs/>
                      <w:sz w:val="20"/>
                      <w:szCs w:val="20"/>
                      <w:lang w:val="es-ES"/>
                    </w:rPr>
                    <w:t>JUNIO</w:t>
                  </w:r>
                </w:p>
              </w:tc>
              <w:tc>
                <w:tcPr>
                  <w:tcW w:w="1263" w:type="dxa"/>
                  <w:vMerge w:val="restart"/>
                  <w:shd w:val="clear" w:color="auto" w:fill="2E74B5" w:themeFill="accent5" w:themeFillShade="BF"/>
                </w:tcPr>
                <w:p w14:paraId="05C60CC8" w14:textId="77777777" w:rsidR="00812DCC" w:rsidRPr="00A5675F" w:rsidRDefault="00812DCC" w:rsidP="00812DCC">
                  <w:pPr>
                    <w:spacing w:line="276" w:lineRule="auto"/>
                    <w:jc w:val="center"/>
                    <w:rPr>
                      <w:rFonts w:ascii="Arial" w:hAnsi="Arial" w:cs="Arial"/>
                      <w:b/>
                      <w:bCs/>
                      <w:sz w:val="20"/>
                      <w:szCs w:val="20"/>
                      <w:lang w:val="es-ES"/>
                    </w:rPr>
                  </w:pPr>
                  <w:r w:rsidRPr="00A5675F">
                    <w:rPr>
                      <w:rFonts w:ascii="Arial" w:hAnsi="Arial"/>
                      <w:b/>
                      <w:bCs/>
                      <w:sz w:val="20"/>
                      <w:szCs w:val="20"/>
                      <w:lang w:val="es-ES"/>
                    </w:rPr>
                    <w:t>% VARIACIÓN</w:t>
                  </w:r>
                </w:p>
              </w:tc>
            </w:tr>
            <w:tr w:rsidR="00812DCC" w:rsidRPr="00C37279" w14:paraId="4FBE1D49" w14:textId="77777777" w:rsidTr="00A63FFE">
              <w:trPr>
                <w:trHeight w:val="300"/>
                <w:jc w:val="center"/>
              </w:trPr>
              <w:tc>
                <w:tcPr>
                  <w:tcW w:w="4348" w:type="dxa"/>
                  <w:shd w:val="clear" w:color="auto" w:fill="2E74B5" w:themeFill="accent5" w:themeFillShade="BF"/>
                  <w:noWrap/>
                  <w:vAlign w:val="center"/>
                  <w:hideMark/>
                </w:tcPr>
                <w:p w14:paraId="001A2D30" w14:textId="77777777" w:rsidR="00812DCC" w:rsidRPr="00C37279" w:rsidRDefault="00812DCC" w:rsidP="00812DCC">
                  <w:pPr>
                    <w:spacing w:line="276" w:lineRule="auto"/>
                    <w:jc w:val="center"/>
                    <w:rPr>
                      <w:rFonts w:ascii="Arial" w:hAnsi="Arial" w:cs="Arial"/>
                      <w:b/>
                      <w:bCs/>
                      <w:sz w:val="20"/>
                      <w:szCs w:val="20"/>
                      <w:lang w:val="es-ES"/>
                    </w:rPr>
                  </w:pPr>
                  <w:r w:rsidRPr="00C37279">
                    <w:rPr>
                      <w:rFonts w:ascii="Arial" w:hAnsi="Arial" w:cs="Arial"/>
                      <w:b/>
                      <w:bCs/>
                      <w:sz w:val="20"/>
                      <w:szCs w:val="20"/>
                      <w:lang w:val="es-ES"/>
                    </w:rPr>
                    <w:t>KILO</w:t>
                  </w:r>
                  <w:r w:rsidRPr="00C37279">
                    <w:rPr>
                      <w:rFonts w:ascii="Arial" w:hAnsi="Arial" w:cs="Arial"/>
                      <w:b/>
                      <w:bCs/>
                      <w:sz w:val="20"/>
                      <w:szCs w:val="20"/>
                      <w:shd w:val="clear" w:color="auto" w:fill="2E74B5" w:themeFill="accent5" w:themeFillShade="BF"/>
                      <w:lang w:val="es-ES"/>
                    </w:rPr>
                    <w:t>GRAM</w:t>
                  </w:r>
                  <w:r w:rsidRPr="00C37279">
                    <w:rPr>
                      <w:rFonts w:ascii="Arial" w:hAnsi="Arial" w:cs="Arial"/>
                      <w:b/>
                      <w:bCs/>
                      <w:sz w:val="20"/>
                      <w:szCs w:val="20"/>
                      <w:lang w:val="es-ES"/>
                    </w:rPr>
                    <w:t>OS POR TIPO DE RESIDUO (KG)</w:t>
                  </w:r>
                </w:p>
              </w:tc>
              <w:tc>
                <w:tcPr>
                  <w:tcW w:w="1957" w:type="dxa"/>
                  <w:vMerge/>
                  <w:shd w:val="clear" w:color="auto" w:fill="2E74B5" w:themeFill="accent5" w:themeFillShade="BF"/>
                  <w:vAlign w:val="center"/>
                </w:tcPr>
                <w:p w14:paraId="07442C89" w14:textId="77777777" w:rsidR="00812DCC" w:rsidRPr="00A5675F" w:rsidRDefault="00812DCC" w:rsidP="00812DCC">
                  <w:pPr>
                    <w:spacing w:line="276" w:lineRule="auto"/>
                    <w:rPr>
                      <w:rFonts w:ascii="Arial" w:hAnsi="Arial" w:cs="Arial"/>
                      <w:b/>
                      <w:bCs/>
                      <w:sz w:val="20"/>
                      <w:szCs w:val="20"/>
                      <w:lang w:val="es-ES"/>
                    </w:rPr>
                  </w:pPr>
                </w:p>
              </w:tc>
              <w:tc>
                <w:tcPr>
                  <w:tcW w:w="1594" w:type="dxa"/>
                  <w:vMerge/>
                  <w:shd w:val="clear" w:color="auto" w:fill="2E74B5" w:themeFill="accent5" w:themeFillShade="BF"/>
                  <w:vAlign w:val="center"/>
                </w:tcPr>
                <w:p w14:paraId="5D6D29AF" w14:textId="77777777" w:rsidR="00812DCC" w:rsidRPr="00A5675F" w:rsidRDefault="00812DCC" w:rsidP="00812DCC">
                  <w:pPr>
                    <w:spacing w:line="276" w:lineRule="auto"/>
                    <w:rPr>
                      <w:rFonts w:ascii="Arial" w:hAnsi="Arial" w:cs="Arial"/>
                      <w:b/>
                      <w:bCs/>
                      <w:sz w:val="20"/>
                      <w:szCs w:val="20"/>
                      <w:lang w:val="es-ES"/>
                    </w:rPr>
                  </w:pPr>
                </w:p>
              </w:tc>
              <w:tc>
                <w:tcPr>
                  <w:tcW w:w="1263" w:type="dxa"/>
                  <w:vMerge/>
                  <w:tcBorders>
                    <w:bottom w:val="single" w:sz="4" w:space="0" w:color="auto"/>
                  </w:tcBorders>
                  <w:shd w:val="clear" w:color="auto" w:fill="2E74B5" w:themeFill="accent5" w:themeFillShade="BF"/>
                </w:tcPr>
                <w:p w14:paraId="3FE50358" w14:textId="77777777" w:rsidR="00812DCC" w:rsidRPr="00A5675F" w:rsidRDefault="00812DCC" w:rsidP="00812DCC">
                  <w:pPr>
                    <w:spacing w:line="276" w:lineRule="auto"/>
                    <w:rPr>
                      <w:rFonts w:ascii="Arial" w:hAnsi="Arial" w:cs="Arial"/>
                      <w:b/>
                      <w:bCs/>
                      <w:sz w:val="20"/>
                      <w:szCs w:val="20"/>
                      <w:lang w:val="es-ES"/>
                    </w:rPr>
                  </w:pPr>
                </w:p>
              </w:tc>
            </w:tr>
            <w:tr w:rsidR="00812DCC" w:rsidRPr="00C37279" w14:paraId="61641009" w14:textId="77777777" w:rsidTr="00A63FFE">
              <w:trPr>
                <w:trHeight w:val="300"/>
                <w:jc w:val="center"/>
              </w:trPr>
              <w:tc>
                <w:tcPr>
                  <w:tcW w:w="4348" w:type="dxa"/>
                  <w:shd w:val="clear" w:color="auto" w:fill="auto"/>
                  <w:noWrap/>
                  <w:vAlign w:val="center"/>
                  <w:hideMark/>
                </w:tcPr>
                <w:p w14:paraId="4B765CF3" w14:textId="77777777" w:rsidR="00812DCC" w:rsidRPr="00C37279" w:rsidRDefault="00812DCC" w:rsidP="00812DCC">
                  <w:pPr>
                    <w:spacing w:line="276" w:lineRule="auto"/>
                    <w:rPr>
                      <w:rFonts w:ascii="Arial" w:hAnsi="Arial" w:cs="Arial"/>
                      <w:sz w:val="20"/>
                      <w:szCs w:val="20"/>
                      <w:lang w:val="es-ES"/>
                    </w:rPr>
                  </w:pPr>
                  <w:r w:rsidRPr="00C37279">
                    <w:rPr>
                      <w:rFonts w:ascii="Arial" w:hAnsi="Arial" w:cs="Arial"/>
                      <w:sz w:val="20"/>
                      <w:szCs w:val="20"/>
                      <w:lang w:val="es-ES"/>
                    </w:rPr>
                    <w:t>Grandes Generadores</w:t>
                  </w:r>
                </w:p>
              </w:tc>
              <w:tc>
                <w:tcPr>
                  <w:tcW w:w="1957" w:type="dxa"/>
                  <w:shd w:val="clear" w:color="auto" w:fill="auto"/>
                  <w:noWrap/>
                  <w:vAlign w:val="bottom"/>
                </w:tcPr>
                <w:p w14:paraId="16D8B18B" w14:textId="77777777" w:rsidR="00812DCC" w:rsidRPr="00A5675F" w:rsidRDefault="00812DCC" w:rsidP="00812DCC">
                  <w:pPr>
                    <w:spacing w:line="276" w:lineRule="auto"/>
                    <w:jc w:val="center"/>
                    <w:rPr>
                      <w:rFonts w:ascii="Arial" w:hAnsi="Arial" w:cs="Arial"/>
                      <w:sz w:val="20"/>
                      <w:szCs w:val="20"/>
                      <w:lang w:val="es-ES"/>
                    </w:rPr>
                  </w:pPr>
                  <w:r w:rsidRPr="00A5675F">
                    <w:rPr>
                      <w:rFonts w:ascii="Arial" w:hAnsi="Arial"/>
                      <w:sz w:val="20"/>
                      <w:szCs w:val="20"/>
                      <w:lang w:eastAsia="ko-KR"/>
                    </w:rPr>
                    <w:t xml:space="preserve">        152,05   </w:t>
                  </w:r>
                </w:p>
              </w:tc>
              <w:tc>
                <w:tcPr>
                  <w:tcW w:w="1594" w:type="dxa"/>
                  <w:shd w:val="clear" w:color="auto" w:fill="auto"/>
                  <w:noWrap/>
                  <w:vAlign w:val="bottom"/>
                </w:tcPr>
                <w:p w14:paraId="121FDE1E"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 xml:space="preserve">          78,83   </w:t>
                  </w:r>
                </w:p>
              </w:tc>
              <w:tc>
                <w:tcPr>
                  <w:tcW w:w="1263" w:type="dxa"/>
                  <w:tcBorders>
                    <w:top w:val="single" w:sz="4" w:space="0" w:color="auto"/>
                    <w:left w:val="nil"/>
                    <w:bottom w:val="single" w:sz="4" w:space="0" w:color="auto"/>
                    <w:right w:val="single" w:sz="4" w:space="0" w:color="auto"/>
                  </w:tcBorders>
                  <w:shd w:val="clear" w:color="auto" w:fill="auto"/>
                  <w:vAlign w:val="bottom"/>
                </w:tcPr>
                <w:p w14:paraId="6B98D659"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-48,16%</w:t>
                  </w:r>
                </w:p>
              </w:tc>
            </w:tr>
            <w:tr w:rsidR="00812DCC" w:rsidRPr="00C37279" w14:paraId="52DEBCD2" w14:textId="77777777" w:rsidTr="00A63FFE">
              <w:trPr>
                <w:trHeight w:val="300"/>
                <w:jc w:val="center"/>
              </w:trPr>
              <w:tc>
                <w:tcPr>
                  <w:tcW w:w="4348" w:type="dxa"/>
                  <w:shd w:val="clear" w:color="auto" w:fill="auto"/>
                  <w:noWrap/>
                  <w:vAlign w:val="center"/>
                  <w:hideMark/>
                </w:tcPr>
                <w:p w14:paraId="56C82546" w14:textId="77777777" w:rsidR="00812DCC" w:rsidRPr="00C37279" w:rsidRDefault="00812DCC" w:rsidP="00812DCC">
                  <w:pPr>
                    <w:spacing w:line="276" w:lineRule="auto"/>
                    <w:rPr>
                      <w:rFonts w:ascii="Arial" w:hAnsi="Arial" w:cs="Arial"/>
                      <w:sz w:val="20"/>
                      <w:szCs w:val="20"/>
                      <w:lang w:val="es-ES"/>
                    </w:rPr>
                  </w:pPr>
                  <w:r w:rsidRPr="00C37279">
                    <w:rPr>
                      <w:rFonts w:ascii="Arial" w:hAnsi="Arial" w:cs="Arial"/>
                      <w:sz w:val="20"/>
                      <w:szCs w:val="20"/>
                      <w:lang w:val="es-ES"/>
                    </w:rPr>
                    <w:t>Recolección Barrido</w:t>
                  </w:r>
                </w:p>
              </w:tc>
              <w:tc>
                <w:tcPr>
                  <w:tcW w:w="1957" w:type="dxa"/>
                  <w:shd w:val="clear" w:color="auto" w:fill="auto"/>
                  <w:noWrap/>
                  <w:vAlign w:val="bottom"/>
                </w:tcPr>
                <w:p w14:paraId="574ADFDF" w14:textId="77777777" w:rsidR="00812DCC" w:rsidRPr="00A5675F" w:rsidRDefault="00812DCC" w:rsidP="00812DCC">
                  <w:pPr>
                    <w:spacing w:line="276" w:lineRule="auto"/>
                    <w:jc w:val="center"/>
                    <w:rPr>
                      <w:rFonts w:ascii="Arial" w:hAnsi="Arial" w:cs="Arial"/>
                      <w:sz w:val="20"/>
                      <w:szCs w:val="20"/>
                      <w:lang w:val="es-ES"/>
                    </w:rPr>
                  </w:pPr>
                  <w:r w:rsidRPr="00A5675F">
                    <w:rPr>
                      <w:rFonts w:ascii="Arial" w:hAnsi="Arial"/>
                      <w:sz w:val="20"/>
                      <w:szCs w:val="20"/>
                      <w:lang w:eastAsia="ko-KR"/>
                    </w:rPr>
                    <w:t xml:space="preserve">        579,52   </w:t>
                  </w:r>
                </w:p>
              </w:tc>
              <w:tc>
                <w:tcPr>
                  <w:tcW w:w="1594" w:type="dxa"/>
                  <w:shd w:val="clear" w:color="auto" w:fill="auto"/>
                  <w:noWrap/>
                  <w:vAlign w:val="bottom"/>
                </w:tcPr>
                <w:p w14:paraId="6E7B4800"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 xml:space="preserve">        649,96   </w:t>
                  </w:r>
                </w:p>
              </w:tc>
              <w:tc>
                <w:tcPr>
                  <w:tcW w:w="1263" w:type="dxa"/>
                  <w:tcBorders>
                    <w:top w:val="single" w:sz="4" w:space="0" w:color="auto"/>
                    <w:left w:val="nil"/>
                    <w:bottom w:val="single" w:sz="4" w:space="0" w:color="auto"/>
                    <w:right w:val="single" w:sz="4" w:space="0" w:color="auto"/>
                  </w:tcBorders>
                  <w:shd w:val="clear" w:color="auto" w:fill="auto"/>
                  <w:vAlign w:val="bottom"/>
                </w:tcPr>
                <w:p w14:paraId="0A86079D"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12,15%</w:t>
                  </w:r>
                </w:p>
              </w:tc>
            </w:tr>
            <w:tr w:rsidR="00812DCC" w:rsidRPr="00C37279" w14:paraId="6258B235" w14:textId="77777777" w:rsidTr="00A63FFE">
              <w:trPr>
                <w:trHeight w:val="300"/>
                <w:jc w:val="center"/>
              </w:trPr>
              <w:tc>
                <w:tcPr>
                  <w:tcW w:w="4348" w:type="dxa"/>
                  <w:shd w:val="clear" w:color="auto" w:fill="auto"/>
                  <w:noWrap/>
                  <w:vAlign w:val="center"/>
                  <w:hideMark/>
                </w:tcPr>
                <w:p w14:paraId="45FE9343" w14:textId="77777777" w:rsidR="00812DCC" w:rsidRPr="00C37279" w:rsidRDefault="00812DCC" w:rsidP="00812DCC">
                  <w:pPr>
                    <w:spacing w:line="276" w:lineRule="auto"/>
                    <w:rPr>
                      <w:rFonts w:ascii="Arial" w:hAnsi="Arial" w:cs="Arial"/>
                      <w:sz w:val="20"/>
                      <w:szCs w:val="20"/>
                      <w:lang w:val="es-ES"/>
                    </w:rPr>
                  </w:pPr>
                  <w:r w:rsidRPr="00C37279">
                    <w:rPr>
                      <w:rFonts w:ascii="Arial" w:hAnsi="Arial" w:cs="Arial"/>
                      <w:sz w:val="20"/>
                      <w:szCs w:val="20"/>
                      <w:lang w:val="es-ES"/>
                    </w:rPr>
                    <w:t>Recolección Domiciliario</w:t>
                  </w:r>
                </w:p>
              </w:tc>
              <w:tc>
                <w:tcPr>
                  <w:tcW w:w="1957" w:type="dxa"/>
                  <w:shd w:val="clear" w:color="auto" w:fill="auto"/>
                  <w:noWrap/>
                  <w:vAlign w:val="bottom"/>
                </w:tcPr>
                <w:p w14:paraId="52645C69" w14:textId="77777777" w:rsidR="00812DCC" w:rsidRPr="00A5675F" w:rsidRDefault="00812DCC" w:rsidP="00812DCC">
                  <w:pPr>
                    <w:spacing w:line="276" w:lineRule="auto"/>
                    <w:jc w:val="center"/>
                    <w:rPr>
                      <w:rFonts w:ascii="Arial" w:hAnsi="Arial" w:cs="Arial"/>
                      <w:sz w:val="20"/>
                      <w:szCs w:val="20"/>
                      <w:lang w:val="es-ES"/>
                    </w:rPr>
                  </w:pPr>
                  <w:r w:rsidRPr="00A5675F">
                    <w:rPr>
                      <w:rFonts w:ascii="Arial" w:hAnsi="Arial"/>
                      <w:sz w:val="20"/>
                      <w:szCs w:val="20"/>
                      <w:lang w:eastAsia="ko-KR"/>
                    </w:rPr>
                    <w:t xml:space="preserve">   21.366,44   </w:t>
                  </w:r>
                </w:p>
              </w:tc>
              <w:tc>
                <w:tcPr>
                  <w:tcW w:w="1594" w:type="dxa"/>
                  <w:shd w:val="clear" w:color="auto" w:fill="auto"/>
                  <w:noWrap/>
                  <w:vAlign w:val="bottom"/>
                </w:tcPr>
                <w:p w14:paraId="6F3A17A3"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 xml:space="preserve">   22.907,52   </w:t>
                  </w:r>
                </w:p>
              </w:tc>
              <w:tc>
                <w:tcPr>
                  <w:tcW w:w="1263" w:type="dxa"/>
                  <w:tcBorders>
                    <w:top w:val="single" w:sz="4" w:space="0" w:color="auto"/>
                    <w:left w:val="nil"/>
                    <w:bottom w:val="single" w:sz="4" w:space="0" w:color="auto"/>
                    <w:right w:val="single" w:sz="4" w:space="0" w:color="auto"/>
                  </w:tcBorders>
                  <w:shd w:val="clear" w:color="auto" w:fill="auto"/>
                  <w:vAlign w:val="bottom"/>
                </w:tcPr>
                <w:p w14:paraId="22A9ACD8"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7,21%</w:t>
                  </w:r>
                </w:p>
              </w:tc>
            </w:tr>
            <w:tr w:rsidR="00812DCC" w:rsidRPr="00C37279" w14:paraId="2DADFEA7" w14:textId="77777777" w:rsidTr="00A63FFE">
              <w:trPr>
                <w:trHeight w:val="300"/>
                <w:jc w:val="center"/>
              </w:trPr>
              <w:tc>
                <w:tcPr>
                  <w:tcW w:w="4348" w:type="dxa"/>
                  <w:shd w:val="clear" w:color="auto" w:fill="auto"/>
                  <w:noWrap/>
                  <w:vAlign w:val="center"/>
                  <w:hideMark/>
                </w:tcPr>
                <w:p w14:paraId="7FB98FFD" w14:textId="77777777" w:rsidR="00812DCC" w:rsidRPr="00C37279" w:rsidRDefault="00812DCC" w:rsidP="00812DCC">
                  <w:pPr>
                    <w:spacing w:line="276" w:lineRule="auto"/>
                    <w:rPr>
                      <w:rFonts w:ascii="Arial" w:hAnsi="Arial" w:cs="Arial"/>
                      <w:sz w:val="20"/>
                      <w:szCs w:val="20"/>
                      <w:lang w:val="es-ES"/>
                    </w:rPr>
                  </w:pPr>
                  <w:r w:rsidRPr="00C37279">
                    <w:rPr>
                      <w:rFonts w:ascii="Arial" w:hAnsi="Arial" w:cs="Arial"/>
                      <w:sz w:val="20"/>
                      <w:szCs w:val="20"/>
                      <w:lang w:val="es-ES"/>
                    </w:rPr>
                    <w:t>Recolección Escombros Domiciliarios</w:t>
                  </w:r>
                </w:p>
              </w:tc>
              <w:tc>
                <w:tcPr>
                  <w:tcW w:w="1957" w:type="dxa"/>
                  <w:shd w:val="clear" w:color="auto" w:fill="auto"/>
                  <w:noWrap/>
                  <w:vAlign w:val="bottom"/>
                </w:tcPr>
                <w:p w14:paraId="0CD5DCF7" w14:textId="77777777" w:rsidR="00812DCC" w:rsidRPr="00A5675F" w:rsidRDefault="00812DCC" w:rsidP="00812DCC">
                  <w:pPr>
                    <w:spacing w:line="276" w:lineRule="auto"/>
                    <w:jc w:val="center"/>
                    <w:rPr>
                      <w:rFonts w:ascii="Arial" w:hAnsi="Arial" w:cs="Arial"/>
                      <w:sz w:val="20"/>
                      <w:szCs w:val="20"/>
                      <w:lang w:val="es-ES"/>
                    </w:rPr>
                  </w:pPr>
                  <w:r w:rsidRPr="00A5675F">
                    <w:rPr>
                      <w:rFonts w:ascii="Arial" w:hAnsi="Arial"/>
                      <w:sz w:val="20"/>
                      <w:szCs w:val="20"/>
                      <w:lang w:eastAsia="ko-KR"/>
                    </w:rPr>
                    <w:t xml:space="preserve">          10,97   </w:t>
                  </w:r>
                </w:p>
              </w:tc>
              <w:tc>
                <w:tcPr>
                  <w:tcW w:w="1594" w:type="dxa"/>
                  <w:shd w:val="clear" w:color="auto" w:fill="auto"/>
                  <w:noWrap/>
                  <w:vAlign w:val="bottom"/>
                </w:tcPr>
                <w:p w14:paraId="038AB38B"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 xml:space="preserve">          12,44   </w:t>
                  </w:r>
                </w:p>
              </w:tc>
              <w:tc>
                <w:tcPr>
                  <w:tcW w:w="1263" w:type="dxa"/>
                  <w:tcBorders>
                    <w:top w:val="single" w:sz="4" w:space="0" w:color="auto"/>
                    <w:left w:val="nil"/>
                    <w:bottom w:val="single" w:sz="4" w:space="0" w:color="auto"/>
                    <w:right w:val="single" w:sz="4" w:space="0" w:color="auto"/>
                  </w:tcBorders>
                  <w:shd w:val="clear" w:color="auto" w:fill="auto"/>
                  <w:vAlign w:val="bottom"/>
                </w:tcPr>
                <w:p w14:paraId="7B169DBB"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13,40%</w:t>
                  </w:r>
                </w:p>
              </w:tc>
            </w:tr>
            <w:tr w:rsidR="00812DCC" w:rsidRPr="00C37279" w14:paraId="7627045B" w14:textId="77777777" w:rsidTr="00A63FFE">
              <w:trPr>
                <w:trHeight w:val="300"/>
                <w:jc w:val="center"/>
              </w:trPr>
              <w:tc>
                <w:tcPr>
                  <w:tcW w:w="4348" w:type="dxa"/>
                  <w:shd w:val="clear" w:color="auto" w:fill="auto"/>
                  <w:noWrap/>
                  <w:vAlign w:val="center"/>
                  <w:hideMark/>
                </w:tcPr>
                <w:p w14:paraId="070F1FEB" w14:textId="77777777" w:rsidR="00812DCC" w:rsidRPr="00C37279" w:rsidRDefault="00812DCC" w:rsidP="00812DCC">
                  <w:pPr>
                    <w:spacing w:line="276" w:lineRule="auto"/>
                    <w:rPr>
                      <w:rFonts w:ascii="Arial" w:hAnsi="Arial" w:cs="Arial"/>
                      <w:sz w:val="20"/>
                      <w:szCs w:val="20"/>
                      <w:lang w:val="es-ES"/>
                    </w:rPr>
                  </w:pPr>
                  <w:r w:rsidRPr="00C37279">
                    <w:rPr>
                      <w:rFonts w:ascii="Arial" w:hAnsi="Arial" w:cs="Arial"/>
                      <w:sz w:val="20"/>
                      <w:szCs w:val="20"/>
                      <w:lang w:val="es-ES"/>
                    </w:rPr>
                    <w:t>Atención Clandestinos</w:t>
                  </w:r>
                </w:p>
              </w:tc>
              <w:tc>
                <w:tcPr>
                  <w:tcW w:w="1957" w:type="dxa"/>
                  <w:shd w:val="clear" w:color="auto" w:fill="auto"/>
                  <w:noWrap/>
                  <w:vAlign w:val="bottom"/>
                </w:tcPr>
                <w:p w14:paraId="6A482647" w14:textId="77777777" w:rsidR="00812DCC" w:rsidRPr="00A5675F" w:rsidRDefault="00812DCC" w:rsidP="00812DCC">
                  <w:pPr>
                    <w:spacing w:line="276" w:lineRule="auto"/>
                    <w:jc w:val="center"/>
                    <w:rPr>
                      <w:rFonts w:ascii="Arial" w:hAnsi="Arial" w:cs="Arial"/>
                      <w:sz w:val="20"/>
                      <w:szCs w:val="20"/>
                      <w:lang w:val="es-ES"/>
                    </w:rPr>
                  </w:pPr>
                  <w:r w:rsidRPr="00A5675F">
                    <w:rPr>
                      <w:rFonts w:ascii="Arial" w:hAnsi="Arial"/>
                      <w:sz w:val="20"/>
                      <w:szCs w:val="20"/>
                      <w:lang w:eastAsia="ko-KR"/>
                    </w:rPr>
                    <w:t xml:space="preserve">     1.865,05   </w:t>
                  </w:r>
                </w:p>
              </w:tc>
              <w:tc>
                <w:tcPr>
                  <w:tcW w:w="1594" w:type="dxa"/>
                  <w:shd w:val="clear" w:color="auto" w:fill="auto"/>
                  <w:noWrap/>
                  <w:vAlign w:val="bottom"/>
                </w:tcPr>
                <w:p w14:paraId="6CF15C90"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 xml:space="preserve">     2.487,06   </w:t>
                  </w:r>
                </w:p>
              </w:tc>
              <w:tc>
                <w:tcPr>
                  <w:tcW w:w="1263" w:type="dxa"/>
                  <w:tcBorders>
                    <w:top w:val="single" w:sz="4" w:space="0" w:color="auto"/>
                    <w:left w:val="nil"/>
                    <w:bottom w:val="single" w:sz="4" w:space="0" w:color="auto"/>
                    <w:right w:val="single" w:sz="4" w:space="0" w:color="auto"/>
                  </w:tcBorders>
                  <w:shd w:val="clear" w:color="auto" w:fill="auto"/>
                  <w:vAlign w:val="bottom"/>
                </w:tcPr>
                <w:p w14:paraId="0278FA4D"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33,35%</w:t>
                  </w:r>
                </w:p>
              </w:tc>
            </w:tr>
            <w:tr w:rsidR="00812DCC" w:rsidRPr="00C37279" w14:paraId="3EB986C5" w14:textId="77777777" w:rsidTr="00A63FFE">
              <w:trPr>
                <w:trHeight w:val="300"/>
                <w:jc w:val="center"/>
              </w:trPr>
              <w:tc>
                <w:tcPr>
                  <w:tcW w:w="4348" w:type="dxa"/>
                  <w:shd w:val="clear" w:color="auto" w:fill="auto"/>
                  <w:noWrap/>
                  <w:vAlign w:val="center"/>
                  <w:hideMark/>
                </w:tcPr>
                <w:p w14:paraId="51DF1397" w14:textId="77777777" w:rsidR="00812DCC" w:rsidRPr="00C37279" w:rsidRDefault="00812DCC" w:rsidP="00812DCC">
                  <w:pPr>
                    <w:spacing w:line="276" w:lineRule="auto"/>
                    <w:rPr>
                      <w:rFonts w:ascii="Arial" w:hAnsi="Arial" w:cs="Arial"/>
                      <w:sz w:val="20"/>
                      <w:szCs w:val="20"/>
                      <w:lang w:val="es-ES"/>
                    </w:rPr>
                  </w:pPr>
                  <w:r w:rsidRPr="00C37279">
                    <w:rPr>
                      <w:rFonts w:ascii="Arial" w:hAnsi="Arial" w:cs="Arial"/>
                      <w:sz w:val="20"/>
                      <w:szCs w:val="20"/>
                      <w:lang w:val="es-ES"/>
                    </w:rPr>
                    <w:t>Recolección Césped</w:t>
                  </w:r>
                </w:p>
              </w:tc>
              <w:tc>
                <w:tcPr>
                  <w:tcW w:w="1957" w:type="dxa"/>
                  <w:shd w:val="clear" w:color="auto" w:fill="auto"/>
                  <w:noWrap/>
                  <w:vAlign w:val="bottom"/>
                </w:tcPr>
                <w:p w14:paraId="75FF746C" w14:textId="77777777" w:rsidR="00812DCC" w:rsidRPr="00A5675F" w:rsidRDefault="00812DCC" w:rsidP="00812DCC">
                  <w:pPr>
                    <w:spacing w:line="276" w:lineRule="auto"/>
                    <w:jc w:val="center"/>
                    <w:rPr>
                      <w:rFonts w:ascii="Arial" w:hAnsi="Arial" w:cs="Arial"/>
                      <w:sz w:val="20"/>
                      <w:szCs w:val="20"/>
                      <w:lang w:val="es-ES"/>
                    </w:rPr>
                  </w:pPr>
                  <w:r w:rsidRPr="00A5675F">
                    <w:rPr>
                      <w:rFonts w:ascii="Arial" w:hAnsi="Arial"/>
                      <w:sz w:val="20"/>
                      <w:szCs w:val="20"/>
                      <w:lang w:eastAsia="ko-KR"/>
                    </w:rPr>
                    <w:t xml:space="preserve">        530,58   </w:t>
                  </w:r>
                </w:p>
              </w:tc>
              <w:tc>
                <w:tcPr>
                  <w:tcW w:w="1594" w:type="dxa"/>
                  <w:shd w:val="clear" w:color="auto" w:fill="auto"/>
                  <w:noWrap/>
                  <w:vAlign w:val="bottom"/>
                </w:tcPr>
                <w:p w14:paraId="64225B01"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 xml:space="preserve">        427,22   </w:t>
                  </w:r>
                </w:p>
              </w:tc>
              <w:tc>
                <w:tcPr>
                  <w:tcW w:w="1263" w:type="dxa"/>
                  <w:tcBorders>
                    <w:top w:val="single" w:sz="4" w:space="0" w:color="auto"/>
                    <w:left w:val="nil"/>
                    <w:bottom w:val="single" w:sz="4" w:space="0" w:color="auto"/>
                    <w:right w:val="single" w:sz="4" w:space="0" w:color="auto"/>
                  </w:tcBorders>
                  <w:shd w:val="clear" w:color="auto" w:fill="auto"/>
                  <w:vAlign w:val="bottom"/>
                </w:tcPr>
                <w:p w14:paraId="150A144D"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-19,48%</w:t>
                  </w:r>
                </w:p>
              </w:tc>
            </w:tr>
            <w:tr w:rsidR="00812DCC" w:rsidRPr="00C37279" w14:paraId="6DB2AEC5" w14:textId="77777777" w:rsidTr="00A63FFE">
              <w:trPr>
                <w:trHeight w:val="300"/>
                <w:jc w:val="center"/>
              </w:trPr>
              <w:tc>
                <w:tcPr>
                  <w:tcW w:w="4348" w:type="dxa"/>
                  <w:shd w:val="clear" w:color="auto" w:fill="auto"/>
                  <w:noWrap/>
                  <w:vAlign w:val="center"/>
                  <w:hideMark/>
                </w:tcPr>
                <w:p w14:paraId="6E740144" w14:textId="77777777" w:rsidR="00812DCC" w:rsidRPr="00C37279" w:rsidRDefault="00812DCC" w:rsidP="00812DCC">
                  <w:pPr>
                    <w:spacing w:line="276" w:lineRule="auto"/>
                    <w:rPr>
                      <w:rFonts w:ascii="Arial" w:hAnsi="Arial" w:cs="Arial"/>
                      <w:sz w:val="20"/>
                      <w:szCs w:val="20"/>
                      <w:lang w:val="es-ES"/>
                    </w:rPr>
                  </w:pPr>
                  <w:r w:rsidRPr="00C37279">
                    <w:rPr>
                      <w:rFonts w:ascii="Arial" w:hAnsi="Arial" w:cs="Arial"/>
                      <w:sz w:val="20"/>
                      <w:szCs w:val="20"/>
                      <w:lang w:val="es-ES"/>
                    </w:rPr>
                    <w:t>Recolección Poda Árboles</w:t>
                  </w:r>
                </w:p>
              </w:tc>
              <w:tc>
                <w:tcPr>
                  <w:tcW w:w="1957" w:type="dxa"/>
                  <w:shd w:val="clear" w:color="auto" w:fill="auto"/>
                  <w:noWrap/>
                  <w:vAlign w:val="bottom"/>
                </w:tcPr>
                <w:p w14:paraId="73617567" w14:textId="77777777" w:rsidR="00812DCC" w:rsidRPr="00A5675F" w:rsidRDefault="00812DCC" w:rsidP="00812DCC">
                  <w:pPr>
                    <w:spacing w:line="276" w:lineRule="auto"/>
                    <w:jc w:val="center"/>
                    <w:rPr>
                      <w:rFonts w:ascii="Arial" w:hAnsi="Arial" w:cs="Arial"/>
                      <w:sz w:val="20"/>
                      <w:szCs w:val="20"/>
                      <w:lang w:val="es-ES"/>
                    </w:rPr>
                  </w:pPr>
                  <w:r w:rsidRPr="00A5675F">
                    <w:rPr>
                      <w:rFonts w:ascii="Arial" w:hAnsi="Arial"/>
                      <w:sz w:val="20"/>
                      <w:szCs w:val="20"/>
                      <w:lang w:eastAsia="ko-KR"/>
                    </w:rPr>
                    <w:t xml:space="preserve">        127,97   </w:t>
                  </w:r>
                </w:p>
              </w:tc>
              <w:tc>
                <w:tcPr>
                  <w:tcW w:w="1594" w:type="dxa"/>
                  <w:shd w:val="clear" w:color="auto" w:fill="auto"/>
                  <w:noWrap/>
                  <w:vAlign w:val="bottom"/>
                </w:tcPr>
                <w:p w14:paraId="7CE1D93D"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 xml:space="preserve">        118,90   </w:t>
                  </w:r>
                </w:p>
              </w:tc>
              <w:tc>
                <w:tcPr>
                  <w:tcW w:w="1263" w:type="dxa"/>
                  <w:tcBorders>
                    <w:top w:val="single" w:sz="4" w:space="0" w:color="auto"/>
                    <w:left w:val="nil"/>
                    <w:bottom w:val="single" w:sz="4" w:space="0" w:color="auto"/>
                    <w:right w:val="single" w:sz="4" w:space="0" w:color="auto"/>
                  </w:tcBorders>
                  <w:shd w:val="clear" w:color="auto" w:fill="auto"/>
                  <w:vAlign w:val="bottom"/>
                </w:tcPr>
                <w:p w14:paraId="7F57FDDB" w14:textId="77777777" w:rsidR="00812DCC" w:rsidRPr="00A5675F" w:rsidRDefault="00812DCC" w:rsidP="00812DCC">
                  <w:pPr>
                    <w:spacing w:line="276" w:lineRule="auto"/>
                    <w:jc w:val="center"/>
                    <w:rPr>
                      <w:rFonts w:ascii="Arial" w:hAnsi="Arial" w:cs="Arial"/>
                      <w:iCs/>
                      <w:sz w:val="20"/>
                      <w:szCs w:val="20"/>
                      <w:lang w:eastAsia="es-CO"/>
                    </w:rPr>
                  </w:pPr>
                  <w:r w:rsidRPr="00A5675F">
                    <w:rPr>
                      <w:rFonts w:ascii="Arial" w:hAnsi="Arial"/>
                      <w:sz w:val="20"/>
                      <w:szCs w:val="20"/>
                      <w:lang w:eastAsia="ko-KR"/>
                    </w:rPr>
                    <w:t>-7,09%</w:t>
                  </w:r>
                </w:p>
              </w:tc>
            </w:tr>
            <w:tr w:rsidR="00812DCC" w:rsidRPr="00C37279" w14:paraId="58CDCFF6" w14:textId="77777777" w:rsidTr="00A63FFE">
              <w:trPr>
                <w:trHeight w:val="300"/>
                <w:jc w:val="center"/>
              </w:trPr>
              <w:tc>
                <w:tcPr>
                  <w:tcW w:w="4348" w:type="dxa"/>
                  <w:shd w:val="clear" w:color="auto" w:fill="D9E2F3" w:themeFill="accent1" w:themeFillTint="33"/>
                  <w:noWrap/>
                  <w:vAlign w:val="center"/>
                </w:tcPr>
                <w:p w14:paraId="7AE7B147" w14:textId="77777777" w:rsidR="00812DCC" w:rsidRPr="00C37279" w:rsidRDefault="00812DCC" w:rsidP="00812DCC">
                  <w:pPr>
                    <w:spacing w:line="276" w:lineRule="auto"/>
                    <w:rPr>
                      <w:rFonts w:ascii="Arial" w:hAnsi="Arial" w:cs="Arial"/>
                      <w:b/>
                      <w:sz w:val="20"/>
                      <w:szCs w:val="20"/>
                      <w:lang w:val="es-ES"/>
                    </w:rPr>
                  </w:pPr>
                  <w:r w:rsidRPr="00C37279">
                    <w:rPr>
                      <w:rFonts w:ascii="Arial" w:hAnsi="Arial" w:cs="Arial"/>
                      <w:b/>
                      <w:sz w:val="20"/>
                      <w:szCs w:val="20"/>
                      <w:lang w:val="es-ES"/>
                    </w:rPr>
                    <w:t>TOTAL, POR MES</w:t>
                  </w:r>
                </w:p>
              </w:tc>
              <w:tc>
                <w:tcPr>
                  <w:tcW w:w="1957" w:type="dxa"/>
                  <w:shd w:val="clear" w:color="auto" w:fill="D9E2F3" w:themeFill="accent1" w:themeFillTint="33"/>
                  <w:noWrap/>
                  <w:vAlign w:val="center"/>
                </w:tcPr>
                <w:p w14:paraId="2588D86C" w14:textId="77777777" w:rsidR="00812DCC" w:rsidRPr="00A5675F" w:rsidRDefault="00812DCC" w:rsidP="00812DCC">
                  <w:pPr>
                    <w:spacing w:line="276" w:lineRule="auto"/>
                    <w:jc w:val="center"/>
                    <w:rPr>
                      <w:rFonts w:ascii="Arial" w:hAnsi="Arial" w:cs="Arial"/>
                      <w:b/>
                      <w:bCs/>
                      <w:sz w:val="20"/>
                      <w:szCs w:val="20"/>
                    </w:rPr>
                  </w:pPr>
                  <w:r w:rsidRPr="00A5675F">
                    <w:rPr>
                      <w:rFonts w:ascii="Arial" w:hAnsi="Arial"/>
                      <w:b/>
                      <w:bCs/>
                      <w:sz w:val="20"/>
                      <w:szCs w:val="20"/>
                      <w:lang w:eastAsia="ko-KR"/>
                    </w:rPr>
                    <w:t>24.632,58</w:t>
                  </w:r>
                </w:p>
              </w:tc>
              <w:tc>
                <w:tcPr>
                  <w:tcW w:w="1594" w:type="dxa"/>
                  <w:shd w:val="clear" w:color="auto" w:fill="D9E2F3" w:themeFill="accent1" w:themeFillTint="33"/>
                  <w:noWrap/>
                  <w:vAlign w:val="center"/>
                </w:tcPr>
                <w:p w14:paraId="0DE362CE" w14:textId="77777777" w:rsidR="00812DCC" w:rsidRPr="00A5675F" w:rsidRDefault="00812DCC" w:rsidP="00812DCC">
                  <w:pPr>
                    <w:spacing w:line="276" w:lineRule="auto"/>
                    <w:jc w:val="center"/>
                    <w:rPr>
                      <w:rFonts w:ascii="Arial" w:hAnsi="Arial" w:cs="Arial"/>
                      <w:b/>
                      <w:bCs/>
                      <w:sz w:val="20"/>
                      <w:szCs w:val="20"/>
                      <w:lang w:eastAsia="es-CO"/>
                    </w:rPr>
                  </w:pPr>
                  <w:r w:rsidRPr="00A5675F">
                    <w:rPr>
                      <w:rFonts w:ascii="Arial" w:hAnsi="Arial"/>
                      <w:b/>
                      <w:bCs/>
                      <w:sz w:val="20"/>
                      <w:szCs w:val="20"/>
                      <w:lang w:eastAsia="ko-KR"/>
                    </w:rPr>
                    <w:t>26.681,93</w:t>
                  </w:r>
                </w:p>
              </w:tc>
              <w:tc>
                <w:tcPr>
                  <w:tcW w:w="1263" w:type="dxa"/>
                  <w:tcBorders>
                    <w:top w:val="single" w:sz="4" w:space="0" w:color="auto"/>
                    <w:left w:val="nil"/>
                    <w:bottom w:val="single" w:sz="4" w:space="0" w:color="auto"/>
                    <w:right w:val="single" w:sz="4" w:space="0" w:color="auto"/>
                  </w:tcBorders>
                  <w:shd w:val="clear" w:color="auto" w:fill="D9E2F3" w:themeFill="accent1" w:themeFillTint="33"/>
                  <w:vAlign w:val="center"/>
                </w:tcPr>
                <w:p w14:paraId="67523BD2" w14:textId="77777777" w:rsidR="00812DCC" w:rsidRPr="00A5675F" w:rsidRDefault="00812DCC" w:rsidP="00812DCC">
                  <w:pPr>
                    <w:spacing w:line="276" w:lineRule="auto"/>
                    <w:jc w:val="center"/>
                    <w:rPr>
                      <w:rFonts w:ascii="Arial" w:hAnsi="Arial" w:cs="Arial"/>
                      <w:b/>
                      <w:bCs/>
                      <w:sz w:val="20"/>
                      <w:szCs w:val="20"/>
                      <w:lang w:eastAsia="es-CO"/>
                    </w:rPr>
                  </w:pPr>
                  <w:r w:rsidRPr="00A5675F">
                    <w:rPr>
                      <w:rFonts w:ascii="Arial" w:hAnsi="Arial"/>
                      <w:b/>
                      <w:bCs/>
                      <w:sz w:val="20"/>
                      <w:szCs w:val="20"/>
                      <w:lang w:eastAsia="ko-KR"/>
                    </w:rPr>
                    <w:t>8,32%</w:t>
                  </w:r>
                </w:p>
              </w:tc>
            </w:tr>
          </w:tbl>
          <w:p w14:paraId="6AB0070D" w14:textId="77777777" w:rsidR="00812DCC" w:rsidRPr="00C37279" w:rsidRDefault="00812DCC" w:rsidP="00812DCC">
            <w:pPr>
              <w:jc w:val="center"/>
              <w:rPr>
                <w:rFonts w:ascii="Arial" w:hAnsi="Arial" w:cs="Arial"/>
                <w:sz w:val="22"/>
                <w:szCs w:val="22"/>
                <w:lang w:eastAsia="es-CO"/>
              </w:rPr>
            </w:pPr>
            <w:r w:rsidRPr="00C37279">
              <w:rPr>
                <w:rFonts w:ascii="Arial" w:hAnsi="Arial" w:cs="Arial"/>
                <w:sz w:val="22"/>
                <w:szCs w:val="22"/>
                <w:lang w:eastAsia="es-CO"/>
              </w:rPr>
              <w:t xml:space="preserve">Fuente: Informe Área Limpia </w:t>
            </w:r>
            <w:r>
              <w:rPr>
                <w:rFonts w:ascii="Arial" w:hAnsi="Arial" w:cs="Arial"/>
                <w:sz w:val="22"/>
                <w:szCs w:val="22"/>
                <w:lang w:eastAsia="es-CO"/>
              </w:rPr>
              <w:t>junio</w:t>
            </w:r>
            <w:r w:rsidRPr="00C37279">
              <w:rPr>
                <w:rFonts w:ascii="Arial" w:hAnsi="Arial" w:cs="Arial"/>
                <w:sz w:val="22"/>
                <w:szCs w:val="22"/>
                <w:lang w:eastAsia="es-CO"/>
              </w:rPr>
              <w:t xml:space="preserve"> 2020.</w:t>
            </w:r>
          </w:p>
          <w:p w14:paraId="7E0B7322" w14:textId="77777777" w:rsidR="00812DCC" w:rsidRPr="00DC4FF6" w:rsidRDefault="00812DCC" w:rsidP="00812DCC">
            <w:pPr>
              <w:rPr>
                <w:rFonts w:ascii="Arial" w:hAnsi="Arial" w:cs="Arial"/>
                <w:sz w:val="22"/>
                <w:szCs w:val="22"/>
                <w:lang w:eastAsia="es-CO"/>
              </w:rPr>
            </w:pPr>
          </w:p>
          <w:p w14:paraId="184CD165" w14:textId="77777777" w:rsidR="00812DCC" w:rsidRPr="00DC4FF6" w:rsidRDefault="00812DCC" w:rsidP="00812DCC">
            <w:pPr>
              <w:jc w:val="both"/>
              <w:rPr>
                <w:rFonts w:ascii="Arial" w:hAnsi="Arial" w:cs="Arial"/>
                <w:sz w:val="22"/>
                <w:szCs w:val="22"/>
                <w:lang w:eastAsia="es-CO"/>
              </w:rPr>
            </w:pPr>
            <w:r w:rsidRPr="00DC4FF6">
              <w:rPr>
                <w:rFonts w:ascii="Arial" w:hAnsi="Arial" w:cs="Arial"/>
                <w:sz w:val="22"/>
                <w:szCs w:val="22"/>
                <w:lang w:eastAsia="es-CO"/>
              </w:rPr>
              <w:t>De acuerdo con la tabla anterior, se presentan las toneladas por cada uno de los componentes del servicio de aseo. De igual manera, es importante mencionar que se observa un aumento en la producción de residuos en el mes de junio con respecto al mes inmediatamente anterior.</w:t>
            </w:r>
          </w:p>
          <w:p w14:paraId="5609D4D9" w14:textId="77777777" w:rsidR="00812DCC" w:rsidRPr="00DC4FF6" w:rsidRDefault="00812DCC" w:rsidP="00812DCC">
            <w:pPr>
              <w:jc w:val="both"/>
              <w:rPr>
                <w:rFonts w:ascii="Arial" w:hAnsi="Arial" w:cs="Arial"/>
                <w:bCs/>
                <w:sz w:val="22"/>
                <w:szCs w:val="22"/>
              </w:rPr>
            </w:pPr>
          </w:p>
          <w:p w14:paraId="52377BC5" w14:textId="77777777" w:rsidR="00812DCC" w:rsidRPr="00DC4FF6" w:rsidRDefault="00812DCC" w:rsidP="00812DCC">
            <w:pPr>
              <w:jc w:val="both"/>
              <w:rPr>
                <w:rFonts w:ascii="Arial" w:hAnsi="Arial" w:cs="Arial"/>
                <w:b/>
                <w:sz w:val="22"/>
                <w:szCs w:val="22"/>
                <w:u w:val="single"/>
              </w:rPr>
            </w:pPr>
          </w:p>
          <w:p w14:paraId="359426D5" w14:textId="77777777" w:rsidR="00812DCC" w:rsidRPr="00DC4FF6" w:rsidRDefault="00812DCC" w:rsidP="00812DCC">
            <w:pPr>
              <w:jc w:val="both"/>
              <w:rPr>
                <w:rFonts w:ascii="Arial" w:hAnsi="Arial" w:cs="Arial"/>
                <w:b/>
                <w:sz w:val="22"/>
                <w:szCs w:val="22"/>
                <w:u w:val="single"/>
              </w:rPr>
            </w:pPr>
            <w:r w:rsidRPr="00DC4FF6">
              <w:rPr>
                <w:rFonts w:ascii="Arial" w:hAnsi="Arial" w:cs="Arial"/>
                <w:b/>
                <w:sz w:val="22"/>
                <w:szCs w:val="22"/>
                <w:u w:val="single"/>
              </w:rPr>
              <w:t>CONTENEDORES</w:t>
            </w:r>
          </w:p>
          <w:p w14:paraId="0FA2934C" w14:textId="77777777" w:rsidR="00812DCC" w:rsidRPr="00DC4FF6" w:rsidRDefault="00812DCC" w:rsidP="00812DCC">
            <w:pPr>
              <w:jc w:val="both"/>
              <w:rPr>
                <w:rFonts w:ascii="Arial" w:hAnsi="Arial" w:cs="Arial"/>
                <w:b/>
                <w:color w:val="FF0000"/>
                <w:sz w:val="22"/>
                <w:szCs w:val="22"/>
              </w:rPr>
            </w:pPr>
          </w:p>
          <w:p w14:paraId="6AF97CE2" w14:textId="77777777" w:rsidR="00812DCC" w:rsidRDefault="00812DCC" w:rsidP="00812DCC">
            <w:pPr>
              <w:pStyle w:val="Descripcin"/>
              <w:jc w:val="both"/>
              <w:rPr>
                <w:rFonts w:ascii="Arial" w:hAnsi="Arial" w:cs="Arial"/>
                <w:b w:val="0"/>
                <w:sz w:val="22"/>
                <w:szCs w:val="22"/>
              </w:rPr>
            </w:pPr>
            <w:r w:rsidRPr="00DC4FF6">
              <w:rPr>
                <w:rFonts w:ascii="Arial" w:hAnsi="Arial" w:cs="Arial"/>
                <w:b w:val="0"/>
                <w:sz w:val="22"/>
                <w:szCs w:val="22"/>
              </w:rPr>
              <w:t xml:space="preserve">Por parte de la UAESP </w:t>
            </w:r>
            <w:r>
              <w:rPr>
                <w:rFonts w:ascii="Arial" w:hAnsi="Arial" w:cs="Arial"/>
                <w:b w:val="0"/>
                <w:sz w:val="22"/>
                <w:szCs w:val="22"/>
              </w:rPr>
              <w:t xml:space="preserve">se realizó especial seguimiento durante el mes de junio a las actividades relacionadas con los contenedores en la localidad de Suba, las cuales se describen a continuación: </w:t>
            </w:r>
          </w:p>
          <w:p w14:paraId="0038E5BD" w14:textId="77777777" w:rsidR="00812DCC" w:rsidRDefault="00812DCC" w:rsidP="00812DCC">
            <w:pPr>
              <w:pStyle w:val="Descripcin"/>
              <w:jc w:val="both"/>
              <w:rPr>
                <w:rFonts w:ascii="Arial" w:hAnsi="Arial" w:cs="Arial"/>
                <w:b w:val="0"/>
                <w:sz w:val="22"/>
                <w:szCs w:val="22"/>
              </w:rPr>
            </w:pPr>
          </w:p>
          <w:p w14:paraId="21D22C0C" w14:textId="77777777" w:rsidR="00812DCC" w:rsidRPr="002773EE" w:rsidRDefault="00812DCC" w:rsidP="00812DCC">
            <w:pPr>
              <w:pStyle w:val="Descripcin"/>
              <w:numPr>
                <w:ilvl w:val="0"/>
                <w:numId w:val="6"/>
              </w:numPr>
              <w:jc w:val="both"/>
              <w:rPr>
                <w:rFonts w:ascii="Arial" w:hAnsi="Arial" w:cs="Arial"/>
                <w:b w:val="0"/>
                <w:bCs w:val="0"/>
                <w:sz w:val="22"/>
                <w:szCs w:val="22"/>
                <w:lang w:val="es-CO" w:eastAsia="es-ES_tradnl"/>
              </w:rPr>
            </w:pPr>
            <w:r w:rsidRPr="002773EE">
              <w:rPr>
                <w:rFonts w:ascii="Arial" w:hAnsi="Arial" w:cs="Arial"/>
                <w:bCs w:val="0"/>
                <w:sz w:val="22"/>
                <w:szCs w:val="22"/>
                <w:u w:val="single"/>
              </w:rPr>
              <w:t xml:space="preserve">Junio </w:t>
            </w:r>
            <w:r>
              <w:rPr>
                <w:rFonts w:ascii="Arial" w:hAnsi="Arial" w:cs="Arial"/>
                <w:bCs w:val="0"/>
                <w:sz w:val="22"/>
                <w:szCs w:val="22"/>
                <w:u w:val="single"/>
              </w:rPr>
              <w:t>04 y 18</w:t>
            </w:r>
            <w:r w:rsidRPr="002773EE">
              <w:rPr>
                <w:rFonts w:ascii="Arial" w:hAnsi="Arial" w:cs="Arial"/>
                <w:bCs w:val="0"/>
                <w:sz w:val="22"/>
                <w:szCs w:val="22"/>
                <w:u w:val="single"/>
              </w:rPr>
              <w:t xml:space="preserve"> </w:t>
            </w:r>
          </w:p>
          <w:p w14:paraId="16F09E88" w14:textId="77777777" w:rsidR="00812DCC" w:rsidRPr="002773EE" w:rsidRDefault="00812DCC" w:rsidP="00812DCC">
            <w:pPr>
              <w:jc w:val="both"/>
              <w:rPr>
                <w:rFonts w:ascii="Arial" w:hAnsi="Arial" w:cs="Arial"/>
                <w:sz w:val="22"/>
                <w:szCs w:val="22"/>
                <w:lang w:val="es-MX"/>
              </w:rPr>
            </w:pPr>
          </w:p>
          <w:p w14:paraId="27FE84ED" w14:textId="77777777" w:rsidR="00812DCC" w:rsidRPr="002773EE" w:rsidRDefault="00812DCC" w:rsidP="00812DCC">
            <w:pPr>
              <w:pStyle w:val="NormalWeb"/>
              <w:shd w:val="clear" w:color="auto" w:fill="FFFFFF"/>
              <w:jc w:val="both"/>
              <w:rPr>
                <w:rFonts w:ascii="Arial" w:hAnsi="Arial" w:cs="Arial"/>
                <w:sz w:val="22"/>
                <w:szCs w:val="22"/>
                <w:lang w:val="es-MX"/>
              </w:rPr>
            </w:pPr>
            <w:r w:rsidRPr="002773EE">
              <w:rPr>
                <w:rFonts w:ascii="Arial" w:hAnsi="Arial" w:cs="Arial"/>
                <w:sz w:val="22"/>
                <w:szCs w:val="22"/>
                <w:lang w:val="es-MX"/>
              </w:rPr>
              <w:t>De acuerdo con el requerimiento de la Personería de Bogotá, con radicado UAESP 20207000188952 del 01/06/2020, se adelantó una primera visita el 04 de junio, encontrando que el concesionario no había realizado la reubicación de los contenedores ubicados sobre la calle 124 con carrera 48, según requerimiento de la Interventoría con radicado UAESP 20207000063092 del 13/02/202</w:t>
            </w:r>
            <w:r>
              <w:rPr>
                <w:rFonts w:ascii="Arial" w:hAnsi="Arial" w:cs="Arial"/>
                <w:sz w:val="22"/>
                <w:szCs w:val="22"/>
                <w:lang w:val="es-MX"/>
              </w:rPr>
              <w:t>0, tal como se observa en las siguientes fotografías:</w:t>
            </w:r>
          </w:p>
          <w:p w14:paraId="6A3E3071" w14:textId="77777777" w:rsidR="00812DCC" w:rsidRPr="00DC4FF6" w:rsidRDefault="00812DCC" w:rsidP="00812DCC">
            <w:pPr>
              <w:jc w:val="both"/>
              <w:rPr>
                <w:rFonts w:ascii="Arial" w:hAnsi="Arial" w:cs="Arial"/>
                <w:sz w:val="22"/>
                <w:szCs w:val="22"/>
              </w:rPr>
            </w:pPr>
          </w:p>
          <w:p w14:paraId="6ED54FAA" w14:textId="77777777" w:rsidR="00812DCC" w:rsidRDefault="00812DCC" w:rsidP="00812DCC">
            <w:pPr>
              <w:jc w:val="center"/>
              <w:rPr>
                <w:rFonts w:ascii="Arial" w:hAnsi="Arial" w:cs="Arial"/>
                <w:b/>
                <w:bCs/>
                <w:lang w:val="es-MX"/>
              </w:rPr>
            </w:pPr>
            <w:r>
              <w:rPr>
                <w:rFonts w:ascii="Arial" w:hAnsi="Arial" w:cs="Arial"/>
                <w:b/>
                <w:bCs/>
                <w:noProof/>
                <w:lang w:val="es-MX"/>
              </w:rPr>
              <w:drawing>
                <wp:inline distT="0" distB="0" distL="0" distR="0" wp14:anchorId="7AFED33F" wp14:editId="1CFB202F">
                  <wp:extent cx="2430058" cy="3240000"/>
                  <wp:effectExtent l="0" t="0" r="0" b="0"/>
                  <wp:docPr id="52" name="Imagen 52" descr="Imagen que contiene pasto, exterior, firmar,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0-06-04 at 09.29.25 (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30058" cy="3240000"/>
                          </a:xfrm>
                          <a:prstGeom prst="rect">
                            <a:avLst/>
                          </a:prstGeom>
                        </pic:spPr>
                      </pic:pic>
                    </a:graphicData>
                  </a:graphic>
                </wp:inline>
              </w:drawing>
            </w:r>
            <w:r>
              <w:rPr>
                <w:rFonts w:ascii="Arial" w:hAnsi="Arial" w:cs="Arial"/>
                <w:b/>
                <w:bCs/>
                <w:noProof/>
                <w:lang w:val="es-MX"/>
              </w:rPr>
              <w:drawing>
                <wp:inline distT="0" distB="0" distL="0" distR="0" wp14:anchorId="690E6E22" wp14:editId="69A3FDFE">
                  <wp:extent cx="3240000" cy="2430154"/>
                  <wp:effectExtent l="0" t="0" r="0" b="0"/>
                  <wp:docPr id="53" name="Imagen 53" descr="Imagen que contiene camino, exterior, past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0-06-04 at 09.29.25.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40000" cy="2430154"/>
                          </a:xfrm>
                          <a:prstGeom prst="rect">
                            <a:avLst/>
                          </a:prstGeom>
                        </pic:spPr>
                      </pic:pic>
                    </a:graphicData>
                  </a:graphic>
                </wp:inline>
              </w:drawing>
            </w:r>
          </w:p>
          <w:p w14:paraId="085E2D30" w14:textId="77777777" w:rsidR="00812DCC" w:rsidRDefault="00812DCC" w:rsidP="00812DCC">
            <w:pPr>
              <w:jc w:val="center"/>
              <w:rPr>
                <w:rFonts w:ascii="Arial" w:hAnsi="Arial" w:cs="Arial"/>
                <w:b/>
                <w:bCs/>
                <w:lang w:val="es-MX"/>
              </w:rPr>
            </w:pPr>
          </w:p>
          <w:p w14:paraId="1FF84ACE" w14:textId="77777777" w:rsidR="00812DCC" w:rsidRDefault="00812DCC" w:rsidP="00812DCC">
            <w:pPr>
              <w:jc w:val="center"/>
              <w:rPr>
                <w:rFonts w:ascii="Arial" w:hAnsi="Arial" w:cs="Arial"/>
                <w:b/>
                <w:bCs/>
                <w:lang w:val="es-MX"/>
              </w:rPr>
            </w:pPr>
            <w:r>
              <w:rPr>
                <w:rFonts w:ascii="Arial" w:hAnsi="Arial" w:cs="Arial"/>
                <w:b/>
                <w:bCs/>
                <w:noProof/>
                <w:lang w:val="es-MX"/>
              </w:rPr>
              <w:lastRenderedPageBreak/>
              <w:drawing>
                <wp:inline distT="0" distB="0" distL="0" distR="0" wp14:anchorId="5353EBD7" wp14:editId="558B6687">
                  <wp:extent cx="3240000" cy="2430154"/>
                  <wp:effectExtent l="0" t="0" r="0" b="0"/>
                  <wp:docPr id="26" name="Imagen 26" descr="Imagen que contiene exterior, pasto, camino, cam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0-06-04 at 09.29.24 (1).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0000" cy="2430154"/>
                          </a:xfrm>
                          <a:prstGeom prst="rect">
                            <a:avLst/>
                          </a:prstGeom>
                        </pic:spPr>
                      </pic:pic>
                    </a:graphicData>
                  </a:graphic>
                </wp:inline>
              </w:drawing>
            </w:r>
            <w:r>
              <w:rPr>
                <w:rFonts w:ascii="Arial" w:hAnsi="Arial" w:cs="Arial"/>
                <w:b/>
                <w:bCs/>
                <w:noProof/>
                <w:lang w:val="es-MX"/>
              </w:rPr>
              <w:drawing>
                <wp:inline distT="0" distB="0" distL="0" distR="0" wp14:anchorId="5FE93790" wp14:editId="11056615">
                  <wp:extent cx="3240000" cy="2430154"/>
                  <wp:effectExtent l="0" t="0" r="0" b="0"/>
                  <wp:docPr id="55" name="Imagen 55" descr="Imagen que contiene exterior, camino, edifici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0-06-04 at 09.29.24.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40000" cy="2430154"/>
                          </a:xfrm>
                          <a:prstGeom prst="rect">
                            <a:avLst/>
                          </a:prstGeom>
                        </pic:spPr>
                      </pic:pic>
                    </a:graphicData>
                  </a:graphic>
                </wp:inline>
              </w:drawing>
            </w:r>
          </w:p>
          <w:p w14:paraId="135A7570" w14:textId="77777777" w:rsidR="00812DCC" w:rsidRPr="00DC4FF6" w:rsidRDefault="00812DCC" w:rsidP="00812DCC">
            <w:pPr>
              <w:rPr>
                <w:rFonts w:ascii="Arial" w:hAnsi="Arial" w:cs="Arial"/>
                <w:sz w:val="22"/>
                <w:szCs w:val="22"/>
              </w:rPr>
            </w:pPr>
          </w:p>
          <w:p w14:paraId="105810CC" w14:textId="77777777" w:rsidR="00812DCC" w:rsidRDefault="00812DCC" w:rsidP="00812DCC">
            <w:pPr>
              <w:pStyle w:val="NormalWeb"/>
              <w:jc w:val="both"/>
              <w:rPr>
                <w:rFonts w:ascii="Arial" w:hAnsi="Arial" w:cs="Arial"/>
                <w:sz w:val="22"/>
                <w:szCs w:val="22"/>
              </w:rPr>
            </w:pPr>
            <w:r>
              <w:rPr>
                <w:rFonts w:ascii="Arial" w:hAnsi="Arial" w:cs="Arial"/>
                <w:sz w:val="22"/>
                <w:szCs w:val="22"/>
              </w:rPr>
              <w:t xml:space="preserve">Razón por la cual, mediante el radicado UAESP </w:t>
            </w:r>
            <w:r w:rsidRPr="0005396D">
              <w:rPr>
                <w:rFonts w:ascii="Arial" w:hAnsi="Arial" w:cs="Arial"/>
                <w:sz w:val="22"/>
                <w:szCs w:val="22"/>
              </w:rPr>
              <w:t xml:space="preserve">20202000087541 </w:t>
            </w:r>
            <w:r>
              <w:rPr>
                <w:rFonts w:ascii="Arial" w:hAnsi="Arial" w:cs="Arial"/>
                <w:sz w:val="22"/>
                <w:szCs w:val="22"/>
              </w:rPr>
              <w:t>del 11/06/2020, requirió al concesionario dar cumplimiento a lo solicitado por la interventoría. Como resultado, Área Limpia liberó el sendero peatonal del parque, tal como se evidenció posteriormente en la visita realizada el 18 de junio:</w:t>
            </w:r>
          </w:p>
          <w:p w14:paraId="1D89240C" w14:textId="77777777" w:rsidR="00812DCC" w:rsidRDefault="00812DCC" w:rsidP="00812DCC">
            <w:pPr>
              <w:pStyle w:val="NormalWeb"/>
              <w:jc w:val="both"/>
              <w:rPr>
                <w:rFonts w:ascii="Arial" w:hAnsi="Arial" w:cs="Arial"/>
                <w:sz w:val="22"/>
                <w:szCs w:val="22"/>
              </w:rPr>
            </w:pPr>
          </w:p>
          <w:p w14:paraId="3138B435" w14:textId="33E10AA3" w:rsidR="00812DCC" w:rsidRDefault="00812DCC" w:rsidP="00812DCC">
            <w:pPr>
              <w:jc w:val="center"/>
            </w:pPr>
            <w:r>
              <w:fldChar w:fldCharType="begin"/>
            </w:r>
            <w:r w:rsidR="006E7A0F">
              <w:instrText xml:space="preserve"> INCLUDEPICTURE "C:\\var\\folders\\d4\\jpgp_86d2vd09brxb63rhv480000gn\\T\\com.microsoft.Word\\WebArchiveCopyPasteTempFiles\\page2image1806304" \* MERGEFORMAT </w:instrText>
            </w:r>
            <w:r>
              <w:fldChar w:fldCharType="separate"/>
            </w:r>
            <w:r>
              <w:rPr>
                <w:noProof/>
              </w:rPr>
              <w:drawing>
                <wp:inline distT="0" distB="0" distL="0" distR="0" wp14:anchorId="1729F425" wp14:editId="3F87F1FA">
                  <wp:extent cx="2201545" cy="1651000"/>
                  <wp:effectExtent l="0" t="0" r="0" b="0"/>
                  <wp:docPr id="33" name="Imagen 33" descr="page2image180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180630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01545" cy="1651000"/>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"C:\\var\\folders\\d4\\jpgp_86d2vd09brxb63rhv480000gn\\T\\com.microsoft.Word\\WebArchiveCopyPasteTempFiles\\page2image1819744" \* MERGEFORMAT </w:instrText>
            </w:r>
            <w:r>
              <w:fldChar w:fldCharType="separate"/>
            </w:r>
            <w:r>
              <w:rPr>
                <w:noProof/>
              </w:rPr>
              <w:drawing>
                <wp:inline distT="0" distB="0" distL="0" distR="0" wp14:anchorId="5D5AE90C" wp14:editId="03AB5A6A">
                  <wp:extent cx="2209800" cy="1651000"/>
                  <wp:effectExtent l="0" t="0" r="0" b="0"/>
                  <wp:docPr id="30" name="Imagen 30" descr="page2image181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2image18197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9800" cy="1651000"/>
                          </a:xfrm>
                          <a:prstGeom prst="rect">
                            <a:avLst/>
                          </a:prstGeom>
                          <a:noFill/>
                          <a:ln>
                            <a:noFill/>
                          </a:ln>
                        </pic:spPr>
                      </pic:pic>
                    </a:graphicData>
                  </a:graphic>
                </wp:inline>
              </w:drawing>
            </w:r>
            <w:r>
              <w:fldChar w:fldCharType="end"/>
            </w:r>
          </w:p>
          <w:p w14:paraId="6766128B" w14:textId="39BB77DD" w:rsidR="00812DCC" w:rsidRDefault="00812DCC" w:rsidP="00812DCC">
            <w:pPr>
              <w:jc w:val="center"/>
            </w:pPr>
            <w:r>
              <w:fldChar w:fldCharType="begin"/>
            </w:r>
            <w:r w:rsidR="006E7A0F">
              <w:instrText xml:space="preserve"> INCLUDEPICTURE "C:\\var\\folders\\d4\\jpgp_86d2vd09brxb63rhv480000gn\\T\\com.microsoft.Word\\WebArchiveCopyPasteTempFiles\\page2image1785024" \* MERGEFORMAT </w:instrText>
            </w:r>
            <w:r>
              <w:fldChar w:fldCharType="separate"/>
            </w:r>
            <w:r>
              <w:rPr>
                <w:noProof/>
              </w:rPr>
              <w:drawing>
                <wp:inline distT="0" distB="0" distL="0" distR="0" wp14:anchorId="5FB83AF2" wp14:editId="39BA36B9">
                  <wp:extent cx="2201545" cy="1651000"/>
                  <wp:effectExtent l="0" t="0" r="0" b="0"/>
                  <wp:docPr id="29" name="Imagen 29" descr="page2image178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17850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01545" cy="1651000"/>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"C:\\var\\folders\\d4\\jpgp_86d2vd09brxb63rhv480000gn\\T\\com.microsoft.Word\\WebArchiveCopyPasteTempFiles\\page2image1819968" \* MERGEFORMAT </w:instrText>
            </w:r>
            <w:r>
              <w:fldChar w:fldCharType="separate"/>
            </w:r>
            <w:r>
              <w:rPr>
                <w:noProof/>
              </w:rPr>
              <w:drawing>
                <wp:inline distT="0" distB="0" distL="0" distR="0" wp14:anchorId="37D224C2" wp14:editId="13D9003E">
                  <wp:extent cx="2218055" cy="1659255"/>
                  <wp:effectExtent l="0" t="0" r="4445" b="4445"/>
                  <wp:docPr id="28" name="Imagen 28" descr="page2image181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2image181996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8055" cy="1659255"/>
                          </a:xfrm>
                          <a:prstGeom prst="rect">
                            <a:avLst/>
                          </a:prstGeom>
                          <a:noFill/>
                          <a:ln>
                            <a:noFill/>
                          </a:ln>
                        </pic:spPr>
                      </pic:pic>
                    </a:graphicData>
                  </a:graphic>
                </wp:inline>
              </w:drawing>
            </w:r>
            <w:r>
              <w:fldChar w:fldCharType="end"/>
            </w:r>
          </w:p>
          <w:p w14:paraId="51E24EAA" w14:textId="77777777" w:rsidR="00812DCC" w:rsidRDefault="00812DCC" w:rsidP="00812DCC">
            <w:pPr>
              <w:jc w:val="center"/>
            </w:pPr>
          </w:p>
          <w:p w14:paraId="71F0A65F" w14:textId="77777777" w:rsidR="00812DCC" w:rsidRDefault="00812DCC" w:rsidP="00812DCC">
            <w:pPr>
              <w:pStyle w:val="NormalWeb"/>
              <w:jc w:val="both"/>
              <w:rPr>
                <w:rFonts w:ascii="Arial" w:hAnsi="Arial" w:cs="Arial"/>
                <w:sz w:val="22"/>
                <w:szCs w:val="22"/>
              </w:rPr>
            </w:pPr>
          </w:p>
          <w:p w14:paraId="382B89D1" w14:textId="77777777" w:rsidR="00812DCC" w:rsidRPr="0005396D" w:rsidRDefault="00812DCC" w:rsidP="00812DCC">
            <w:pPr>
              <w:pStyle w:val="NormalWeb"/>
              <w:jc w:val="both"/>
              <w:rPr>
                <w:rFonts w:ascii="Arial" w:hAnsi="Arial" w:cs="Arial"/>
                <w:sz w:val="22"/>
                <w:szCs w:val="22"/>
              </w:rPr>
            </w:pPr>
            <w:r>
              <w:rPr>
                <w:rFonts w:ascii="Arial" w:hAnsi="Arial" w:cs="Arial"/>
                <w:sz w:val="22"/>
                <w:szCs w:val="22"/>
              </w:rPr>
              <w:lastRenderedPageBreak/>
              <w:t xml:space="preserve">Adicionalmente, ese mismo día el concesionario adelantó jornada con la comunidad en el marco del “Programa </w:t>
            </w:r>
            <w:r w:rsidRPr="0005396D">
              <w:rPr>
                <w:rFonts w:ascii="Arial" w:hAnsi="Arial" w:cs="Arial"/>
                <w:sz w:val="22"/>
                <w:szCs w:val="22"/>
              </w:rPr>
              <w:t xml:space="preserve">Guardianes </w:t>
            </w:r>
            <w:r>
              <w:rPr>
                <w:rFonts w:ascii="Arial" w:hAnsi="Arial" w:cs="Arial"/>
                <w:sz w:val="22"/>
                <w:szCs w:val="22"/>
              </w:rPr>
              <w:t>d</w:t>
            </w:r>
            <w:r w:rsidRPr="0005396D">
              <w:rPr>
                <w:rFonts w:ascii="Arial" w:hAnsi="Arial" w:cs="Arial"/>
                <w:sz w:val="22"/>
                <w:szCs w:val="22"/>
              </w:rPr>
              <w:t>el Contenedor</w:t>
            </w:r>
            <w:r>
              <w:rPr>
                <w:rFonts w:ascii="Arial" w:hAnsi="Arial" w:cs="Arial"/>
                <w:sz w:val="22"/>
                <w:szCs w:val="22"/>
              </w:rPr>
              <w:t>”.</w:t>
            </w:r>
          </w:p>
          <w:p w14:paraId="7952E1C7" w14:textId="77777777" w:rsidR="00812DCC" w:rsidRPr="0005396D" w:rsidRDefault="00812DCC" w:rsidP="00812DCC">
            <w:pPr>
              <w:pStyle w:val="NormalWeb"/>
              <w:jc w:val="both"/>
              <w:rPr>
                <w:rFonts w:ascii="Arial" w:hAnsi="Arial" w:cs="Arial"/>
                <w:sz w:val="22"/>
                <w:szCs w:val="22"/>
              </w:rPr>
            </w:pPr>
          </w:p>
          <w:p w14:paraId="7BAC7ABD" w14:textId="77777777" w:rsidR="00812DCC" w:rsidRDefault="00812DCC" w:rsidP="00812DCC">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 xml:space="preserve">Junio </w:t>
            </w:r>
            <w:r>
              <w:rPr>
                <w:rFonts w:ascii="Arial" w:hAnsi="Arial" w:cs="Arial"/>
                <w:bCs w:val="0"/>
                <w:sz w:val="22"/>
                <w:szCs w:val="22"/>
                <w:u w:val="single"/>
              </w:rPr>
              <w:t>10</w:t>
            </w:r>
            <w:r w:rsidRPr="002773EE">
              <w:rPr>
                <w:rFonts w:ascii="Arial" w:hAnsi="Arial" w:cs="Arial"/>
                <w:bCs w:val="0"/>
                <w:sz w:val="22"/>
                <w:szCs w:val="22"/>
                <w:u w:val="single"/>
              </w:rPr>
              <w:t xml:space="preserve"> </w:t>
            </w:r>
          </w:p>
          <w:p w14:paraId="22ED90C9" w14:textId="77777777" w:rsidR="00812DCC" w:rsidRPr="00DC4FF6" w:rsidRDefault="00812DCC" w:rsidP="00812DCC">
            <w:pPr>
              <w:rPr>
                <w:rFonts w:ascii="Arial" w:hAnsi="Arial" w:cs="Arial"/>
                <w:sz w:val="22"/>
                <w:szCs w:val="22"/>
              </w:rPr>
            </w:pPr>
          </w:p>
          <w:p w14:paraId="0ED826B2" w14:textId="77777777" w:rsidR="00812DCC" w:rsidRPr="00095B4D" w:rsidRDefault="00812DCC" w:rsidP="00812DCC">
            <w:pPr>
              <w:jc w:val="both"/>
              <w:rPr>
                <w:rFonts w:ascii="Arial" w:hAnsi="Arial" w:cs="Arial"/>
                <w:sz w:val="22"/>
                <w:szCs w:val="22"/>
                <w:lang w:val="es-MX"/>
              </w:rPr>
            </w:pPr>
            <w:r>
              <w:rPr>
                <w:rFonts w:ascii="Arial" w:hAnsi="Arial" w:cs="Arial"/>
                <w:sz w:val="22"/>
                <w:szCs w:val="22"/>
                <w:lang w:val="es-MX"/>
              </w:rPr>
              <w:t xml:space="preserve">De acuerdo con la adición 12 al contrato 287 de 2018, por parte de la UAESP se realizó </w:t>
            </w:r>
            <w:r w:rsidRPr="00095B4D">
              <w:rPr>
                <w:rFonts w:ascii="Arial" w:hAnsi="Arial" w:cs="Arial"/>
                <w:sz w:val="22"/>
                <w:szCs w:val="22"/>
                <w:lang w:val="es-MX"/>
              </w:rPr>
              <w:t xml:space="preserve">revisión del suministro de contenedores contemplados dentro de la cláusula tercera de la precitada adición, se adelanta </w:t>
            </w:r>
            <w:r>
              <w:rPr>
                <w:rFonts w:ascii="Arial" w:hAnsi="Arial" w:cs="Arial"/>
                <w:sz w:val="22"/>
                <w:szCs w:val="22"/>
                <w:lang w:val="es-MX"/>
              </w:rPr>
              <w:t>verificación</w:t>
            </w:r>
            <w:r w:rsidRPr="00095B4D">
              <w:rPr>
                <w:rFonts w:ascii="Arial" w:hAnsi="Arial" w:cs="Arial"/>
                <w:sz w:val="22"/>
                <w:szCs w:val="22"/>
                <w:lang w:val="es-MX"/>
              </w:rPr>
              <w:t xml:space="preserve"> de los contenedores bajo los siguientes parámetros: </w:t>
            </w:r>
          </w:p>
          <w:p w14:paraId="15512C92" w14:textId="77777777" w:rsidR="00812DCC" w:rsidRDefault="00812DCC" w:rsidP="00812DCC">
            <w:pPr>
              <w:jc w:val="both"/>
              <w:rPr>
                <w:rFonts w:ascii="Arial" w:hAnsi="Arial" w:cs="Arial"/>
                <w:lang w:val="es-MX"/>
              </w:rPr>
            </w:pPr>
          </w:p>
          <w:tbl>
            <w:tblPr>
              <w:tblW w:w="10184" w:type="dxa"/>
              <w:tblLayout w:type="fixed"/>
              <w:tblCellMar>
                <w:left w:w="70" w:type="dxa"/>
                <w:right w:w="70" w:type="dxa"/>
              </w:tblCellMar>
              <w:tblLook w:val="04A0" w:firstRow="1" w:lastRow="0" w:firstColumn="1" w:lastColumn="0" w:noHBand="0" w:noVBand="1"/>
            </w:tblPr>
            <w:tblGrid>
              <w:gridCol w:w="1032"/>
              <w:gridCol w:w="492"/>
              <w:gridCol w:w="840"/>
              <w:gridCol w:w="631"/>
              <w:gridCol w:w="588"/>
              <w:gridCol w:w="652"/>
              <w:gridCol w:w="686"/>
              <w:gridCol w:w="1008"/>
              <w:gridCol w:w="774"/>
              <w:gridCol w:w="913"/>
              <w:gridCol w:w="761"/>
              <w:gridCol w:w="671"/>
              <w:gridCol w:w="1136"/>
            </w:tblGrid>
            <w:tr w:rsidR="00812DCC" w:rsidRPr="00095B4D" w14:paraId="35C9CA60" w14:textId="77777777" w:rsidTr="00A63FFE">
              <w:trPr>
                <w:trHeight w:val="1992"/>
              </w:trPr>
              <w:tc>
                <w:tcPr>
                  <w:tcW w:w="1032" w:type="dxa"/>
                  <w:tcBorders>
                    <w:top w:val="single" w:sz="8" w:space="0" w:color="auto"/>
                    <w:left w:val="single" w:sz="8" w:space="0" w:color="auto"/>
                    <w:bottom w:val="single" w:sz="8" w:space="0" w:color="auto"/>
                    <w:right w:val="single" w:sz="4" w:space="0" w:color="auto"/>
                  </w:tcBorders>
                  <w:shd w:val="clear" w:color="000000" w:fill="BFBFBF"/>
                  <w:vAlign w:val="center"/>
                  <w:hideMark/>
                </w:tcPr>
                <w:p w14:paraId="66278F77"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CONTENEDOR</w:t>
                  </w:r>
                </w:p>
              </w:tc>
              <w:tc>
                <w:tcPr>
                  <w:tcW w:w="492" w:type="dxa"/>
                  <w:tcBorders>
                    <w:top w:val="single" w:sz="8" w:space="0" w:color="auto"/>
                    <w:left w:val="nil"/>
                    <w:bottom w:val="single" w:sz="8" w:space="0" w:color="auto"/>
                    <w:right w:val="single" w:sz="4" w:space="0" w:color="auto"/>
                  </w:tcBorders>
                  <w:shd w:val="clear" w:color="000000" w:fill="BFBFBF"/>
                  <w:vAlign w:val="center"/>
                  <w:hideMark/>
                </w:tcPr>
                <w:p w14:paraId="16B7AB70"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RUTA</w:t>
                  </w:r>
                </w:p>
              </w:tc>
              <w:tc>
                <w:tcPr>
                  <w:tcW w:w="840" w:type="dxa"/>
                  <w:tcBorders>
                    <w:top w:val="single" w:sz="8" w:space="0" w:color="auto"/>
                    <w:left w:val="nil"/>
                    <w:bottom w:val="single" w:sz="8" w:space="0" w:color="auto"/>
                    <w:right w:val="single" w:sz="4" w:space="0" w:color="auto"/>
                  </w:tcBorders>
                  <w:shd w:val="clear" w:color="000000" w:fill="BFBFBF"/>
                  <w:noWrap/>
                  <w:vAlign w:val="center"/>
                  <w:hideMark/>
                </w:tcPr>
                <w:p w14:paraId="1F38AE0C"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DIRECCION</w:t>
                  </w:r>
                </w:p>
              </w:tc>
              <w:tc>
                <w:tcPr>
                  <w:tcW w:w="631" w:type="dxa"/>
                  <w:tcBorders>
                    <w:top w:val="single" w:sz="8" w:space="0" w:color="auto"/>
                    <w:left w:val="nil"/>
                    <w:bottom w:val="single" w:sz="8" w:space="0" w:color="auto"/>
                    <w:right w:val="single" w:sz="8" w:space="0" w:color="auto"/>
                  </w:tcBorders>
                  <w:shd w:val="clear" w:color="000000" w:fill="BFBFBF"/>
                  <w:noWrap/>
                  <w:vAlign w:val="center"/>
                  <w:hideMark/>
                </w:tcPr>
                <w:p w14:paraId="5C79CB57"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BARRIO</w:t>
                  </w:r>
                </w:p>
              </w:tc>
              <w:tc>
                <w:tcPr>
                  <w:tcW w:w="588" w:type="dxa"/>
                  <w:tcBorders>
                    <w:top w:val="single" w:sz="8" w:space="0" w:color="auto"/>
                    <w:left w:val="single" w:sz="4" w:space="0" w:color="auto"/>
                    <w:bottom w:val="single" w:sz="8" w:space="0" w:color="auto"/>
                    <w:right w:val="single" w:sz="4" w:space="0" w:color="auto"/>
                  </w:tcBorders>
                  <w:shd w:val="clear" w:color="000000" w:fill="BFBFBF"/>
                  <w:vAlign w:val="center"/>
                  <w:hideMark/>
                </w:tcPr>
                <w:p w14:paraId="477A9F4C"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 xml:space="preserve">Cuenta con código MPA </w:t>
                  </w:r>
                </w:p>
              </w:tc>
              <w:tc>
                <w:tcPr>
                  <w:tcW w:w="652" w:type="dxa"/>
                  <w:tcBorders>
                    <w:top w:val="single" w:sz="8" w:space="0" w:color="auto"/>
                    <w:left w:val="nil"/>
                    <w:bottom w:val="single" w:sz="8" w:space="0" w:color="auto"/>
                    <w:right w:val="single" w:sz="4" w:space="0" w:color="auto"/>
                  </w:tcBorders>
                  <w:shd w:val="clear" w:color="000000" w:fill="BFBFBF"/>
                  <w:vAlign w:val="center"/>
                  <w:hideMark/>
                </w:tcPr>
                <w:p w14:paraId="463E0684"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 xml:space="preserve">Tamaño de placa visible y con 7 x 12 cm </w:t>
                  </w:r>
                </w:p>
              </w:tc>
              <w:tc>
                <w:tcPr>
                  <w:tcW w:w="686" w:type="dxa"/>
                  <w:tcBorders>
                    <w:top w:val="single" w:sz="8" w:space="0" w:color="auto"/>
                    <w:left w:val="nil"/>
                    <w:bottom w:val="single" w:sz="8" w:space="0" w:color="auto"/>
                    <w:right w:val="single" w:sz="4" w:space="0" w:color="auto"/>
                  </w:tcBorders>
                  <w:shd w:val="clear" w:color="000000" w:fill="BFBFBF"/>
                  <w:vAlign w:val="center"/>
                  <w:hideMark/>
                </w:tcPr>
                <w:p w14:paraId="548CE2F9"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Grabado con logo de Alcaldía Mayor de Bogotá</w:t>
                  </w:r>
                </w:p>
              </w:tc>
              <w:tc>
                <w:tcPr>
                  <w:tcW w:w="1008" w:type="dxa"/>
                  <w:tcBorders>
                    <w:top w:val="single" w:sz="8" w:space="0" w:color="auto"/>
                    <w:left w:val="nil"/>
                    <w:bottom w:val="single" w:sz="8" w:space="0" w:color="auto"/>
                    <w:right w:val="single" w:sz="4" w:space="0" w:color="auto"/>
                  </w:tcBorders>
                  <w:shd w:val="clear" w:color="000000" w:fill="BFBFBF"/>
                  <w:vAlign w:val="center"/>
                  <w:hideMark/>
                </w:tcPr>
                <w:p w14:paraId="3BEC4F50"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contenedores contiene un plegable adhesivo con la frecuencia y horarios de atención</w:t>
                  </w:r>
                </w:p>
              </w:tc>
              <w:tc>
                <w:tcPr>
                  <w:tcW w:w="774" w:type="dxa"/>
                  <w:tcBorders>
                    <w:top w:val="single" w:sz="8" w:space="0" w:color="auto"/>
                    <w:left w:val="nil"/>
                    <w:bottom w:val="single" w:sz="8" w:space="0" w:color="auto"/>
                    <w:right w:val="single" w:sz="4" w:space="0" w:color="auto"/>
                  </w:tcBorders>
                  <w:shd w:val="clear" w:color="000000" w:fill="BFBFBF"/>
                  <w:vAlign w:val="center"/>
                  <w:hideMark/>
                </w:tcPr>
                <w:p w14:paraId="73AB7644"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contiene un sticker de por lo menos 40x40 cm que indique su capacidad en litros y peso</w:t>
                  </w:r>
                </w:p>
              </w:tc>
              <w:tc>
                <w:tcPr>
                  <w:tcW w:w="913" w:type="dxa"/>
                  <w:tcBorders>
                    <w:top w:val="single" w:sz="8" w:space="0" w:color="auto"/>
                    <w:left w:val="nil"/>
                    <w:bottom w:val="single" w:sz="8" w:space="0" w:color="auto"/>
                    <w:right w:val="single" w:sz="4" w:space="0" w:color="auto"/>
                  </w:tcBorders>
                  <w:shd w:val="clear" w:color="000000" w:fill="BFBFBF"/>
                  <w:vAlign w:val="center"/>
                  <w:hideMark/>
                </w:tcPr>
                <w:p w14:paraId="13E5167A"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contiene las señales preventivas reflectivas blanco-rojo en los cuatro angulos verticales del contenedor:</w:t>
                  </w:r>
                </w:p>
              </w:tc>
              <w:tc>
                <w:tcPr>
                  <w:tcW w:w="761" w:type="dxa"/>
                  <w:tcBorders>
                    <w:top w:val="single" w:sz="8" w:space="0" w:color="auto"/>
                    <w:left w:val="nil"/>
                    <w:bottom w:val="single" w:sz="8" w:space="0" w:color="auto"/>
                    <w:right w:val="single" w:sz="4" w:space="0" w:color="auto"/>
                  </w:tcBorders>
                  <w:shd w:val="clear" w:color="000000" w:fill="BFBFBF"/>
                  <w:vAlign w:val="center"/>
                  <w:hideMark/>
                </w:tcPr>
                <w:p w14:paraId="569BFEE4"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 xml:space="preserve"> contiene la señal de prohibido parquear:</w:t>
                  </w:r>
                </w:p>
              </w:tc>
              <w:tc>
                <w:tcPr>
                  <w:tcW w:w="671" w:type="dxa"/>
                  <w:tcBorders>
                    <w:top w:val="single" w:sz="8" w:space="0" w:color="auto"/>
                    <w:left w:val="nil"/>
                    <w:bottom w:val="single" w:sz="8" w:space="0" w:color="auto"/>
                    <w:right w:val="single" w:sz="4" w:space="0" w:color="auto"/>
                  </w:tcBorders>
                  <w:shd w:val="clear" w:color="000000" w:fill="BFBFBF"/>
                  <w:vAlign w:val="center"/>
                  <w:hideMark/>
                </w:tcPr>
                <w:p w14:paraId="398E4FFD"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CUMPLE</w:t>
                  </w:r>
                </w:p>
              </w:tc>
              <w:tc>
                <w:tcPr>
                  <w:tcW w:w="1136" w:type="dxa"/>
                  <w:tcBorders>
                    <w:top w:val="single" w:sz="8" w:space="0" w:color="auto"/>
                    <w:left w:val="nil"/>
                    <w:bottom w:val="single" w:sz="8" w:space="0" w:color="auto"/>
                    <w:right w:val="single" w:sz="8" w:space="0" w:color="auto"/>
                  </w:tcBorders>
                  <w:shd w:val="clear" w:color="000000" w:fill="BFBFBF"/>
                  <w:vAlign w:val="center"/>
                  <w:hideMark/>
                </w:tcPr>
                <w:p w14:paraId="239F6A9D" w14:textId="77777777" w:rsidR="00812DCC" w:rsidRPr="00095B4D" w:rsidRDefault="00812DCC" w:rsidP="00812DCC">
                  <w:pPr>
                    <w:jc w:val="center"/>
                    <w:rPr>
                      <w:rFonts w:ascii="Calibri" w:hAnsi="Calibri" w:cs="Calibri"/>
                      <w:b/>
                      <w:bCs/>
                      <w:color w:val="000000"/>
                      <w:sz w:val="15"/>
                      <w:szCs w:val="15"/>
                    </w:rPr>
                  </w:pPr>
                  <w:r w:rsidRPr="00095B4D">
                    <w:rPr>
                      <w:rFonts w:ascii="Calibri" w:hAnsi="Calibri" w:cs="Calibri"/>
                      <w:b/>
                      <w:bCs/>
                      <w:color w:val="000000"/>
                      <w:sz w:val="15"/>
                      <w:szCs w:val="15"/>
                    </w:rPr>
                    <w:t>OBSRVACIONES</w:t>
                  </w:r>
                </w:p>
              </w:tc>
            </w:tr>
          </w:tbl>
          <w:p w14:paraId="19658757" w14:textId="77777777" w:rsidR="00812DCC" w:rsidRPr="00095B4D" w:rsidRDefault="00812DCC" w:rsidP="00812DCC">
            <w:pPr>
              <w:jc w:val="both"/>
              <w:rPr>
                <w:rFonts w:ascii="Arial" w:hAnsi="Arial" w:cs="Arial"/>
                <w:sz w:val="22"/>
                <w:szCs w:val="22"/>
                <w:lang w:val="es-MX"/>
              </w:rPr>
            </w:pPr>
          </w:p>
          <w:p w14:paraId="6705CC80" w14:textId="77777777" w:rsidR="00812DCC" w:rsidRPr="00095B4D" w:rsidRDefault="00812DCC" w:rsidP="00812DCC">
            <w:pPr>
              <w:jc w:val="both"/>
              <w:rPr>
                <w:rFonts w:ascii="Arial" w:hAnsi="Arial" w:cs="Arial"/>
                <w:sz w:val="22"/>
                <w:szCs w:val="22"/>
                <w:lang w:val="es-MX"/>
              </w:rPr>
            </w:pPr>
            <w:r w:rsidRPr="00095B4D">
              <w:rPr>
                <w:rFonts w:ascii="Arial" w:hAnsi="Arial" w:cs="Arial"/>
                <w:sz w:val="22"/>
                <w:szCs w:val="22"/>
                <w:lang w:val="es-MX"/>
              </w:rPr>
              <w:t>Así las cosas, se presentan las listas de chequeo elaboradas en campo:</w:t>
            </w:r>
          </w:p>
          <w:p w14:paraId="648337AB" w14:textId="77777777" w:rsidR="00812DCC" w:rsidRDefault="00812DCC" w:rsidP="00812DCC">
            <w:pPr>
              <w:jc w:val="both"/>
              <w:rPr>
                <w:rFonts w:ascii="Arial" w:hAnsi="Arial" w:cs="Arial"/>
                <w:sz w:val="22"/>
                <w:szCs w:val="22"/>
                <w:lang w:val="es-MX"/>
              </w:rPr>
            </w:pPr>
          </w:p>
          <w:p w14:paraId="18FB8DEA" w14:textId="77777777" w:rsidR="00812DCC" w:rsidRPr="00095B4D" w:rsidRDefault="00812DCC" w:rsidP="00812DCC">
            <w:pPr>
              <w:jc w:val="both"/>
              <w:rPr>
                <w:rFonts w:ascii="Arial" w:hAnsi="Arial" w:cs="Arial"/>
                <w:b/>
                <w:bCs/>
                <w:sz w:val="22"/>
                <w:szCs w:val="22"/>
                <w:u w:val="single"/>
                <w:lang w:val="es-MX"/>
              </w:rPr>
            </w:pPr>
            <w:r w:rsidRPr="00095B4D">
              <w:rPr>
                <w:rFonts w:ascii="Arial" w:hAnsi="Arial" w:cs="Arial"/>
                <w:b/>
                <w:bCs/>
                <w:sz w:val="22"/>
                <w:szCs w:val="22"/>
                <w:u w:val="single"/>
                <w:lang w:val="es-MX"/>
              </w:rPr>
              <w:t xml:space="preserve">REGISTRO EN CAMPO DE CADA CONTENDOR: </w:t>
            </w:r>
          </w:p>
          <w:p w14:paraId="058007FA" w14:textId="77777777" w:rsidR="00812DCC" w:rsidRPr="00095B4D" w:rsidRDefault="00812DCC" w:rsidP="00812DCC">
            <w:pPr>
              <w:jc w:val="both"/>
              <w:rPr>
                <w:rFonts w:ascii="Arial" w:hAnsi="Arial" w:cs="Arial"/>
                <w:sz w:val="22"/>
                <w:szCs w:val="22"/>
                <w:lang w:val="es-MX"/>
              </w:rPr>
            </w:pPr>
          </w:p>
          <w:p w14:paraId="1BBEBD9E" w14:textId="77777777" w:rsidR="00812DCC" w:rsidRDefault="00812DCC" w:rsidP="00812DCC">
            <w:pPr>
              <w:jc w:val="center"/>
              <w:rPr>
                <w:rFonts w:ascii="Arial" w:hAnsi="Arial" w:cs="Arial"/>
                <w:sz w:val="22"/>
                <w:szCs w:val="22"/>
                <w:lang w:val="es-MX"/>
              </w:rPr>
            </w:pPr>
            <w:r w:rsidRPr="00095B4D">
              <w:rPr>
                <w:rFonts w:ascii="Arial" w:hAnsi="Arial" w:cs="Arial"/>
                <w:noProof/>
                <w:sz w:val="22"/>
                <w:szCs w:val="22"/>
                <w:lang w:val="es-MX"/>
              </w:rPr>
              <w:drawing>
                <wp:inline distT="0" distB="0" distL="0" distR="0" wp14:anchorId="06EB153B" wp14:editId="039A2F96">
                  <wp:extent cx="5311951" cy="3715641"/>
                  <wp:effectExtent l="0" t="0" r="0" b="5715"/>
                  <wp:docPr id="34" name="Imagen 3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allery pages (1).pdf"/>
                          <pic:cNvPicPr/>
                        </pic:nvPicPr>
                        <pic:blipFill rotWithShape="1">
                          <a:blip r:embed="rId16" cstate="print">
                            <a:extLst>
                              <a:ext uri="{28A0092B-C50C-407E-A947-70E740481C1C}">
                                <a14:useLocalDpi xmlns:a14="http://schemas.microsoft.com/office/drawing/2010/main" val="0"/>
                              </a:ext>
                            </a:extLst>
                          </a:blip>
                          <a:srcRect l="9733" t="7304" b="9068"/>
                          <a:stretch/>
                        </pic:blipFill>
                        <pic:spPr bwMode="auto">
                          <a:xfrm>
                            <a:off x="0" y="0"/>
                            <a:ext cx="5317662" cy="3719636"/>
                          </a:xfrm>
                          <a:prstGeom prst="rect">
                            <a:avLst/>
                          </a:prstGeom>
                          <a:ln>
                            <a:noFill/>
                          </a:ln>
                          <a:extLst>
                            <a:ext uri="{53640926-AAD7-44D8-BBD7-CCE9431645EC}">
                              <a14:shadowObscured xmlns:a14="http://schemas.microsoft.com/office/drawing/2010/main"/>
                            </a:ext>
                          </a:extLst>
                        </pic:spPr>
                      </pic:pic>
                    </a:graphicData>
                  </a:graphic>
                </wp:inline>
              </w:drawing>
            </w:r>
          </w:p>
          <w:p w14:paraId="7F7D07EC" w14:textId="77777777" w:rsidR="00812DCC" w:rsidRPr="00095B4D" w:rsidRDefault="00812DCC" w:rsidP="00812DCC">
            <w:pPr>
              <w:jc w:val="center"/>
              <w:rPr>
                <w:rFonts w:ascii="Arial" w:hAnsi="Arial" w:cs="Arial"/>
                <w:sz w:val="22"/>
                <w:szCs w:val="22"/>
                <w:lang w:val="es-MX"/>
              </w:rPr>
            </w:pPr>
            <w:r w:rsidRPr="00095B4D">
              <w:rPr>
                <w:rFonts w:ascii="Arial" w:hAnsi="Arial" w:cs="Arial"/>
                <w:noProof/>
                <w:sz w:val="22"/>
                <w:szCs w:val="22"/>
                <w:lang w:val="es-MX"/>
              </w:rPr>
              <w:lastRenderedPageBreak/>
              <w:drawing>
                <wp:inline distT="0" distB="0" distL="0" distR="0" wp14:anchorId="4D2034FB" wp14:editId="679D5075">
                  <wp:extent cx="5438177" cy="2948152"/>
                  <wp:effectExtent l="0" t="0" r="0" b="0"/>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Captura de pantalla 2020-06-15 a la(s) 8.36.40 p. m..png"/>
                          <pic:cNvPicPr/>
                        </pic:nvPicPr>
                        <pic:blipFill rotWithShape="1">
                          <a:blip r:embed="rId17">
                            <a:extLst>
                              <a:ext uri="{28A0092B-C50C-407E-A947-70E740481C1C}">
                                <a14:useLocalDpi xmlns:a14="http://schemas.microsoft.com/office/drawing/2010/main" val="0"/>
                              </a:ext>
                            </a:extLst>
                          </a:blip>
                          <a:srcRect b="23727"/>
                          <a:stretch/>
                        </pic:blipFill>
                        <pic:spPr bwMode="auto">
                          <a:xfrm>
                            <a:off x="0" y="0"/>
                            <a:ext cx="5443127" cy="2950835"/>
                          </a:xfrm>
                          <a:prstGeom prst="rect">
                            <a:avLst/>
                          </a:prstGeom>
                          <a:ln>
                            <a:noFill/>
                          </a:ln>
                          <a:extLst>
                            <a:ext uri="{53640926-AAD7-44D8-BBD7-CCE9431645EC}">
                              <a14:shadowObscured xmlns:a14="http://schemas.microsoft.com/office/drawing/2010/main"/>
                            </a:ext>
                          </a:extLst>
                        </pic:spPr>
                      </pic:pic>
                    </a:graphicData>
                  </a:graphic>
                </wp:inline>
              </w:drawing>
            </w:r>
          </w:p>
          <w:p w14:paraId="7AA5EB68" w14:textId="77777777" w:rsidR="00812DCC" w:rsidRPr="00095B4D" w:rsidRDefault="00812DCC" w:rsidP="00812DCC">
            <w:pPr>
              <w:rPr>
                <w:sz w:val="22"/>
                <w:szCs w:val="22"/>
                <w:lang w:val="es-ES" w:eastAsia="es-ES"/>
              </w:rPr>
            </w:pPr>
          </w:p>
          <w:p w14:paraId="4A44EC97" w14:textId="77777777" w:rsidR="00812DCC" w:rsidRPr="00095B4D" w:rsidRDefault="00812DCC" w:rsidP="00812DCC">
            <w:pPr>
              <w:jc w:val="both"/>
              <w:rPr>
                <w:rFonts w:ascii="Arial" w:hAnsi="Arial" w:cs="Arial"/>
                <w:sz w:val="22"/>
                <w:szCs w:val="22"/>
                <w:lang w:val="es-MX"/>
              </w:rPr>
            </w:pPr>
            <w:r w:rsidRPr="00095B4D">
              <w:rPr>
                <w:rFonts w:ascii="Arial" w:hAnsi="Arial" w:cs="Arial"/>
                <w:sz w:val="22"/>
                <w:szCs w:val="22"/>
                <w:lang w:val="es-MX"/>
              </w:rPr>
              <w:t xml:space="preserve">Según las anteriores imágenes, la verificación de los contenedores los sesenta (60) cumplen con la adición 12, en donde se establece que: </w:t>
            </w:r>
            <w:r w:rsidRPr="00095B4D">
              <w:rPr>
                <w:rFonts w:ascii="Arial" w:hAnsi="Arial" w:cs="Arial"/>
                <w:b/>
                <w:bCs/>
                <w:i/>
                <w:iCs/>
                <w:sz w:val="22"/>
                <w:szCs w:val="22"/>
                <w:u w:val="single"/>
                <w:lang w:val="es-MX"/>
              </w:rPr>
              <w:t>“Los contenedores deberán tener grados, troquelados, termoimpresión en caliente, o placas remachadas, los logos de la Alcaldía Mayor de Bogotá en las tablas y peldales. No se permiten pegatinas o stickers.”</w:t>
            </w:r>
            <w:r w:rsidRPr="00095B4D">
              <w:rPr>
                <w:rFonts w:ascii="Arial" w:hAnsi="Arial" w:cs="Arial"/>
                <w:sz w:val="22"/>
                <w:szCs w:val="22"/>
                <w:lang w:val="es-MX"/>
              </w:rPr>
              <w:t xml:space="preserve"> (Subrayado y negrita fuera de texto). Lo anterior, tal como se observa en el registro fotográfico: </w:t>
            </w:r>
          </w:p>
          <w:p w14:paraId="513547C7" w14:textId="77777777" w:rsidR="00812DCC" w:rsidRDefault="00812DCC" w:rsidP="00812DCC">
            <w:pPr>
              <w:pStyle w:val="Descripcin"/>
              <w:jc w:val="both"/>
              <w:rPr>
                <w:rFonts w:ascii="Arial" w:hAnsi="Arial" w:cs="Arial"/>
                <w:b w:val="0"/>
                <w:sz w:val="22"/>
                <w:szCs w:val="22"/>
              </w:rPr>
            </w:pPr>
          </w:p>
          <w:p w14:paraId="040F7EDB" w14:textId="77777777" w:rsidR="00812DCC" w:rsidRDefault="00812DCC" w:rsidP="00812DCC">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 xml:space="preserve">Junio </w:t>
            </w:r>
            <w:r>
              <w:rPr>
                <w:rFonts w:ascii="Arial" w:hAnsi="Arial" w:cs="Arial"/>
                <w:bCs w:val="0"/>
                <w:sz w:val="22"/>
                <w:szCs w:val="22"/>
                <w:u w:val="single"/>
              </w:rPr>
              <w:t>10</w:t>
            </w:r>
            <w:r w:rsidRPr="002773EE">
              <w:rPr>
                <w:rFonts w:ascii="Arial" w:hAnsi="Arial" w:cs="Arial"/>
                <w:bCs w:val="0"/>
                <w:sz w:val="22"/>
                <w:szCs w:val="22"/>
                <w:u w:val="single"/>
              </w:rPr>
              <w:t xml:space="preserve"> </w:t>
            </w:r>
          </w:p>
          <w:p w14:paraId="618237B3" w14:textId="77777777" w:rsidR="00812DCC" w:rsidRPr="006C5F0A" w:rsidRDefault="00812DCC" w:rsidP="00812DCC">
            <w:pPr>
              <w:jc w:val="both"/>
              <w:rPr>
                <w:rFonts w:ascii="Arial" w:hAnsi="Arial" w:cs="Arial"/>
                <w:bCs/>
                <w:sz w:val="22"/>
                <w:szCs w:val="22"/>
                <w:lang w:val="es-ES" w:eastAsia="es-ES"/>
              </w:rPr>
            </w:pPr>
          </w:p>
          <w:p w14:paraId="5B9FCB4E" w14:textId="77777777" w:rsidR="00812DCC" w:rsidRPr="006C5F0A" w:rsidRDefault="00812DCC" w:rsidP="00812DCC">
            <w:pPr>
              <w:pStyle w:val="NormalWeb"/>
              <w:jc w:val="both"/>
              <w:rPr>
                <w:rFonts w:ascii="Arial" w:hAnsi="Arial" w:cs="Arial"/>
                <w:bCs/>
                <w:sz w:val="22"/>
                <w:szCs w:val="22"/>
                <w:lang w:val="es-ES" w:eastAsia="es-ES"/>
              </w:rPr>
            </w:pPr>
            <w:r>
              <w:rPr>
                <w:rFonts w:ascii="Arial" w:hAnsi="Arial" w:cs="Arial"/>
                <w:bCs/>
                <w:sz w:val="22"/>
                <w:szCs w:val="22"/>
                <w:lang w:val="es-ES" w:eastAsia="es-ES"/>
              </w:rPr>
              <w:t xml:space="preserve">De acuerdo con las actividades programadas por el concesionario Área Limpia, se acompaña a </w:t>
            </w:r>
            <w:r w:rsidRPr="006C5F0A">
              <w:rPr>
                <w:rFonts w:ascii="Arial" w:hAnsi="Arial" w:cs="Arial"/>
                <w:bCs/>
                <w:sz w:val="22"/>
                <w:szCs w:val="22"/>
                <w:lang w:val="es-ES" w:eastAsia="es-ES"/>
              </w:rPr>
              <w:t xml:space="preserve">la segunda jornada de guardianes del medio ambiente en el parque San Diego, donde su principal objetivo </w:t>
            </w:r>
            <w:r>
              <w:rPr>
                <w:rFonts w:ascii="Arial" w:hAnsi="Arial" w:cs="Arial"/>
                <w:bCs/>
                <w:sz w:val="22"/>
                <w:szCs w:val="22"/>
                <w:lang w:val="es-ES" w:eastAsia="es-ES"/>
              </w:rPr>
              <w:t>fue</w:t>
            </w:r>
            <w:r w:rsidRPr="006C5F0A">
              <w:rPr>
                <w:rFonts w:ascii="Arial" w:hAnsi="Arial" w:cs="Arial"/>
                <w:bCs/>
                <w:sz w:val="22"/>
                <w:szCs w:val="22"/>
                <w:lang w:val="es-ES" w:eastAsia="es-ES"/>
              </w:rPr>
              <w:t xml:space="preserve"> recordar a los usuarios y comerciantes del sector la frecuencia y horario establecid</w:t>
            </w:r>
            <w:r>
              <w:rPr>
                <w:rFonts w:ascii="Arial" w:hAnsi="Arial" w:cs="Arial"/>
                <w:bCs/>
                <w:sz w:val="22"/>
                <w:szCs w:val="22"/>
                <w:lang w:val="es-ES" w:eastAsia="es-ES"/>
              </w:rPr>
              <w:t>os</w:t>
            </w:r>
            <w:r w:rsidRPr="006C5F0A">
              <w:rPr>
                <w:rFonts w:ascii="Arial" w:hAnsi="Arial" w:cs="Arial"/>
                <w:bCs/>
                <w:sz w:val="22"/>
                <w:szCs w:val="22"/>
                <w:lang w:val="es-ES" w:eastAsia="es-ES"/>
              </w:rPr>
              <w:t>, se ref</w:t>
            </w:r>
            <w:r>
              <w:rPr>
                <w:rFonts w:ascii="Arial" w:hAnsi="Arial" w:cs="Arial"/>
                <w:bCs/>
                <w:sz w:val="22"/>
                <w:szCs w:val="22"/>
                <w:lang w:val="es-ES" w:eastAsia="es-ES"/>
              </w:rPr>
              <w:t>or</w:t>
            </w:r>
            <w:r w:rsidRPr="006C5F0A">
              <w:rPr>
                <w:rFonts w:ascii="Arial" w:hAnsi="Arial" w:cs="Arial"/>
                <w:bCs/>
                <w:sz w:val="22"/>
                <w:szCs w:val="22"/>
                <w:lang w:val="es-ES" w:eastAsia="es-ES"/>
              </w:rPr>
              <w:t>z</w:t>
            </w:r>
            <w:r>
              <w:rPr>
                <w:rFonts w:ascii="Arial" w:hAnsi="Arial" w:cs="Arial"/>
                <w:bCs/>
                <w:sz w:val="22"/>
                <w:szCs w:val="22"/>
                <w:lang w:val="es-ES" w:eastAsia="es-ES"/>
              </w:rPr>
              <w:t>ó</w:t>
            </w:r>
            <w:r w:rsidRPr="006C5F0A">
              <w:rPr>
                <w:rFonts w:ascii="Arial" w:hAnsi="Arial" w:cs="Arial"/>
                <w:bCs/>
                <w:sz w:val="22"/>
                <w:szCs w:val="22"/>
                <w:lang w:val="es-ES" w:eastAsia="es-ES"/>
              </w:rPr>
              <w:t xml:space="preserve"> la separación en la fuente. </w:t>
            </w:r>
          </w:p>
          <w:p w14:paraId="1C476427" w14:textId="45475BED" w:rsidR="00812DCC" w:rsidRDefault="00812DCC" w:rsidP="00812DCC">
            <w:r>
              <w:fldChar w:fldCharType="begin"/>
            </w:r>
            <w:r w:rsidR="006E7A0F">
              <w:instrText xml:space="preserve"> INCLUDEPICTURE "C:\\var\\folders\\d4\\jpgp_86d2vd09brxb63rhv480000gn\\T\\com.microsoft.Word\\WebArchiveCopyPasteTempFiles\\page2image3046523280" \* MERGEFORMAT </w:instrText>
            </w:r>
            <w:r>
              <w:fldChar w:fldCharType="separate"/>
            </w:r>
            <w:r>
              <w:rPr>
                <w:noProof/>
              </w:rPr>
              <w:drawing>
                <wp:inline distT="0" distB="0" distL="0" distR="0" wp14:anchorId="19247917" wp14:editId="27462001">
                  <wp:extent cx="3141345" cy="2345055"/>
                  <wp:effectExtent l="0" t="0" r="0" b="4445"/>
                  <wp:docPr id="38" name="Imagen 38" descr="page2image304652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30465232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1345" cy="2345055"/>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"C:\\var\\folders\\d4\\jpgp_86d2vd09brxb63rhv480000gn\\T\\com.microsoft.Word\\WebArchiveCopyPasteTempFiles\\page2image3053274928" \* MERGEFORMAT </w:instrText>
            </w:r>
            <w:r>
              <w:fldChar w:fldCharType="separate"/>
            </w:r>
            <w:r>
              <w:rPr>
                <w:noProof/>
              </w:rPr>
              <w:drawing>
                <wp:inline distT="0" distB="0" distL="0" distR="0" wp14:anchorId="48468621" wp14:editId="54946991">
                  <wp:extent cx="3107055" cy="2319655"/>
                  <wp:effectExtent l="0" t="0" r="4445" b="4445"/>
                  <wp:docPr id="37" name="Imagen 37" descr="page2image305327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2image30532749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07055" cy="2319655"/>
                          </a:xfrm>
                          <a:prstGeom prst="rect">
                            <a:avLst/>
                          </a:prstGeom>
                          <a:noFill/>
                          <a:ln>
                            <a:noFill/>
                          </a:ln>
                        </pic:spPr>
                      </pic:pic>
                    </a:graphicData>
                  </a:graphic>
                </wp:inline>
              </w:drawing>
            </w:r>
            <w:r>
              <w:fldChar w:fldCharType="end"/>
            </w:r>
          </w:p>
          <w:p w14:paraId="79D9E675" w14:textId="77777777" w:rsidR="00812DCC" w:rsidRDefault="00812DCC" w:rsidP="00812DCC"/>
          <w:p w14:paraId="376B22D8" w14:textId="68857680" w:rsidR="00812DCC" w:rsidRDefault="00812DCC" w:rsidP="00812DCC">
            <w:r>
              <w:fldChar w:fldCharType="begin"/>
            </w:r>
            <w:r w:rsidR="006E7A0F">
              <w:instrText xml:space="preserve"> INCLUDEPICTURE "C:\\var\\folders\\d4\\jpgp_86d2vd09brxb63rhv480000gn\\T\\com.microsoft.Word\\WebArchiveCopyPasteTempFiles\\page2image3053063840" \* MERGEFORMAT </w:instrText>
            </w:r>
            <w:r>
              <w:fldChar w:fldCharType="separate"/>
            </w:r>
            <w:r>
              <w:rPr>
                <w:noProof/>
              </w:rPr>
              <w:drawing>
                <wp:inline distT="0" distB="0" distL="0" distR="0" wp14:anchorId="5CA2C7C0" wp14:editId="6BD5F60D">
                  <wp:extent cx="3141345" cy="2336800"/>
                  <wp:effectExtent l="0" t="0" r="0" b="0"/>
                  <wp:docPr id="36" name="Imagen 36" descr="page2image305306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30530638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1345" cy="2336800"/>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"C:\\var\\folders\\d4\\jpgp_86d2vd09brxb63rhv480000gn\\T\\com.microsoft.Word\\WebArchiveCopyPasteTempFiles\\page2image3053268416" \* MERGEFORMAT </w:instrText>
            </w:r>
            <w:r>
              <w:fldChar w:fldCharType="separate"/>
            </w:r>
            <w:r>
              <w:rPr>
                <w:noProof/>
              </w:rPr>
              <w:drawing>
                <wp:inline distT="0" distB="0" distL="0" distR="0" wp14:anchorId="0A4D40BE" wp14:editId="50B981C7">
                  <wp:extent cx="3098800" cy="2336800"/>
                  <wp:effectExtent l="0" t="0" r="0" b="0"/>
                  <wp:docPr id="35" name="Imagen 35" descr="page2image305326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2image30532684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98800" cy="2336800"/>
                          </a:xfrm>
                          <a:prstGeom prst="rect">
                            <a:avLst/>
                          </a:prstGeom>
                          <a:noFill/>
                          <a:ln>
                            <a:noFill/>
                          </a:ln>
                        </pic:spPr>
                      </pic:pic>
                    </a:graphicData>
                  </a:graphic>
                </wp:inline>
              </w:drawing>
            </w:r>
            <w:r>
              <w:fldChar w:fldCharType="end"/>
            </w:r>
          </w:p>
          <w:p w14:paraId="24249A8D" w14:textId="77777777" w:rsidR="00812DCC" w:rsidRDefault="00812DCC" w:rsidP="00812DCC">
            <w:pPr>
              <w:rPr>
                <w:lang w:val="es-ES" w:eastAsia="es-ES"/>
              </w:rPr>
            </w:pPr>
          </w:p>
          <w:p w14:paraId="2B49E426" w14:textId="77777777" w:rsidR="00812DCC" w:rsidRDefault="00812DCC" w:rsidP="00812DCC">
            <w:pPr>
              <w:rPr>
                <w:lang w:val="es-ES" w:eastAsia="es-ES"/>
              </w:rPr>
            </w:pPr>
          </w:p>
          <w:p w14:paraId="4CC23FE0" w14:textId="77777777" w:rsidR="00812DCC" w:rsidRDefault="00812DCC" w:rsidP="00812DCC">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 xml:space="preserve">Junio </w:t>
            </w:r>
            <w:r>
              <w:rPr>
                <w:rFonts w:ascii="Arial" w:hAnsi="Arial" w:cs="Arial"/>
                <w:bCs w:val="0"/>
                <w:sz w:val="22"/>
                <w:szCs w:val="22"/>
                <w:u w:val="single"/>
              </w:rPr>
              <w:t>1</w:t>
            </w:r>
            <w:r w:rsidRPr="002773EE">
              <w:rPr>
                <w:rFonts w:ascii="Arial" w:hAnsi="Arial" w:cs="Arial"/>
                <w:bCs w:val="0"/>
                <w:sz w:val="22"/>
                <w:szCs w:val="22"/>
                <w:u w:val="single"/>
              </w:rPr>
              <w:t xml:space="preserve">6 </w:t>
            </w:r>
          </w:p>
          <w:p w14:paraId="53194572" w14:textId="77777777" w:rsidR="00812DCC" w:rsidRDefault="00812DCC" w:rsidP="00812DCC">
            <w:pPr>
              <w:rPr>
                <w:lang w:val="es-ES" w:eastAsia="es-ES"/>
              </w:rPr>
            </w:pPr>
          </w:p>
          <w:p w14:paraId="0B8A14C9" w14:textId="77777777" w:rsidR="00812DCC" w:rsidRPr="00D673B2" w:rsidRDefault="00812DCC" w:rsidP="00812DCC">
            <w:pPr>
              <w:pStyle w:val="NormalWeb"/>
              <w:jc w:val="both"/>
              <w:rPr>
                <w:rFonts w:ascii="Arial" w:hAnsi="Arial" w:cs="Arial"/>
                <w:bCs/>
                <w:sz w:val="22"/>
                <w:szCs w:val="22"/>
                <w:lang w:val="es-ES" w:eastAsia="es-ES"/>
              </w:rPr>
            </w:pPr>
            <w:r>
              <w:rPr>
                <w:rFonts w:ascii="Arial" w:hAnsi="Arial" w:cs="Arial"/>
                <w:bCs/>
                <w:sz w:val="22"/>
                <w:szCs w:val="22"/>
                <w:lang w:val="es-ES" w:eastAsia="es-ES"/>
              </w:rPr>
              <w:t xml:space="preserve">En el marco del seguimiento a las actividades en el parque San Diego, se brindó </w:t>
            </w:r>
            <w:r w:rsidRPr="00D673B2">
              <w:rPr>
                <w:rFonts w:ascii="Arial" w:hAnsi="Arial" w:cs="Arial"/>
                <w:bCs/>
                <w:sz w:val="22"/>
                <w:szCs w:val="22"/>
                <w:lang w:val="es-ES" w:eastAsia="es-ES"/>
              </w:rPr>
              <w:t>apoya la tercera jornada de guardianes del medio ambiente, en esta oportunidad se realiz</w:t>
            </w:r>
            <w:r>
              <w:rPr>
                <w:rFonts w:ascii="Arial" w:hAnsi="Arial" w:cs="Arial"/>
                <w:bCs/>
                <w:sz w:val="22"/>
                <w:szCs w:val="22"/>
                <w:lang w:val="es-ES" w:eastAsia="es-ES"/>
              </w:rPr>
              <w:t>ó</w:t>
            </w:r>
            <w:r w:rsidRPr="00D673B2">
              <w:rPr>
                <w:rFonts w:ascii="Arial" w:hAnsi="Arial" w:cs="Arial"/>
                <w:bCs/>
                <w:sz w:val="22"/>
                <w:szCs w:val="22"/>
                <w:lang w:val="es-ES" w:eastAsia="es-ES"/>
              </w:rPr>
              <w:t xml:space="preserve"> en jornada nocturna de 6:30pm a 9:30pm, donde su principal objetivo es recordar a los usuarios y comerciantes del sector la frecuencia y horario establecida, se ref</w:t>
            </w:r>
            <w:r>
              <w:rPr>
                <w:rFonts w:ascii="Arial" w:hAnsi="Arial" w:cs="Arial"/>
                <w:bCs/>
                <w:sz w:val="22"/>
                <w:szCs w:val="22"/>
                <w:lang w:val="es-ES" w:eastAsia="es-ES"/>
              </w:rPr>
              <w:t>o</w:t>
            </w:r>
            <w:r w:rsidRPr="00D673B2">
              <w:rPr>
                <w:rFonts w:ascii="Arial" w:hAnsi="Arial" w:cs="Arial"/>
                <w:bCs/>
                <w:sz w:val="22"/>
                <w:szCs w:val="22"/>
                <w:lang w:val="es-ES" w:eastAsia="es-ES"/>
              </w:rPr>
              <w:t>rz</w:t>
            </w:r>
            <w:r>
              <w:rPr>
                <w:rFonts w:ascii="Arial" w:hAnsi="Arial" w:cs="Arial"/>
                <w:bCs/>
                <w:sz w:val="22"/>
                <w:szCs w:val="22"/>
                <w:lang w:val="es-ES" w:eastAsia="es-ES"/>
              </w:rPr>
              <w:t>ó</w:t>
            </w:r>
            <w:r w:rsidRPr="00D673B2">
              <w:rPr>
                <w:rFonts w:ascii="Arial" w:hAnsi="Arial" w:cs="Arial"/>
                <w:bCs/>
                <w:sz w:val="22"/>
                <w:szCs w:val="22"/>
                <w:lang w:val="es-ES" w:eastAsia="es-ES"/>
              </w:rPr>
              <w:t xml:space="preserve"> la separación en la fuente</w:t>
            </w:r>
            <w:r>
              <w:rPr>
                <w:rFonts w:ascii="Arial" w:hAnsi="Arial" w:cs="Arial"/>
                <w:bCs/>
                <w:sz w:val="22"/>
                <w:szCs w:val="22"/>
                <w:lang w:val="es-ES" w:eastAsia="es-ES"/>
              </w:rPr>
              <w:t>. De igual manera,</w:t>
            </w:r>
            <w:r w:rsidRPr="00D673B2">
              <w:rPr>
                <w:rFonts w:ascii="Arial" w:hAnsi="Arial" w:cs="Arial"/>
                <w:bCs/>
                <w:sz w:val="22"/>
                <w:szCs w:val="22"/>
                <w:lang w:val="es-ES" w:eastAsia="es-ES"/>
              </w:rPr>
              <w:t xml:space="preserve"> también </w:t>
            </w:r>
            <w:r>
              <w:rPr>
                <w:rFonts w:ascii="Arial" w:hAnsi="Arial" w:cs="Arial"/>
                <w:bCs/>
                <w:sz w:val="22"/>
                <w:szCs w:val="22"/>
                <w:lang w:val="es-ES" w:eastAsia="es-ES"/>
              </w:rPr>
              <w:t xml:space="preserve">se abordó al personal de un establecimiento comercial, a quien </w:t>
            </w:r>
            <w:r w:rsidRPr="00D673B2">
              <w:rPr>
                <w:rFonts w:ascii="Arial" w:hAnsi="Arial" w:cs="Arial"/>
                <w:bCs/>
                <w:sz w:val="22"/>
                <w:szCs w:val="22"/>
                <w:lang w:val="es-ES" w:eastAsia="es-ES"/>
              </w:rPr>
              <w:t>se le entreg</w:t>
            </w:r>
            <w:r>
              <w:rPr>
                <w:rFonts w:ascii="Arial" w:hAnsi="Arial" w:cs="Arial"/>
                <w:bCs/>
                <w:sz w:val="22"/>
                <w:szCs w:val="22"/>
                <w:lang w:val="es-ES" w:eastAsia="es-ES"/>
              </w:rPr>
              <w:t>ó</w:t>
            </w:r>
            <w:r w:rsidRPr="00D673B2">
              <w:rPr>
                <w:rFonts w:ascii="Arial" w:hAnsi="Arial" w:cs="Arial"/>
                <w:bCs/>
                <w:sz w:val="22"/>
                <w:szCs w:val="22"/>
                <w:lang w:val="es-ES" w:eastAsia="es-ES"/>
              </w:rPr>
              <w:t xml:space="preserve"> información </w:t>
            </w:r>
            <w:r>
              <w:rPr>
                <w:rFonts w:ascii="Arial" w:hAnsi="Arial" w:cs="Arial"/>
                <w:bCs/>
                <w:sz w:val="22"/>
                <w:szCs w:val="22"/>
                <w:lang w:val="es-ES" w:eastAsia="es-ES"/>
              </w:rPr>
              <w:t xml:space="preserve">como usuario </w:t>
            </w:r>
            <w:r w:rsidRPr="00D673B2">
              <w:rPr>
                <w:rFonts w:ascii="Arial" w:hAnsi="Arial" w:cs="Arial"/>
                <w:bCs/>
                <w:sz w:val="22"/>
                <w:szCs w:val="22"/>
                <w:lang w:val="es-ES" w:eastAsia="es-ES"/>
              </w:rPr>
              <w:t xml:space="preserve">grande generador. Durante la jornada </w:t>
            </w:r>
            <w:r>
              <w:rPr>
                <w:rFonts w:ascii="Arial" w:hAnsi="Arial" w:cs="Arial"/>
                <w:bCs/>
                <w:sz w:val="22"/>
                <w:szCs w:val="22"/>
                <w:lang w:val="es-ES" w:eastAsia="es-ES"/>
              </w:rPr>
              <w:t>el concesionario realizó limpieza de los alrededores de los contenedores.</w:t>
            </w:r>
          </w:p>
          <w:p w14:paraId="4B4C2BD9" w14:textId="77777777" w:rsidR="00812DCC" w:rsidRDefault="00812DCC" w:rsidP="00812DCC">
            <w:pPr>
              <w:rPr>
                <w:lang w:val="es-ES" w:eastAsia="es-ES"/>
              </w:rPr>
            </w:pPr>
          </w:p>
          <w:p w14:paraId="37B03B5D" w14:textId="52CA043E" w:rsidR="00812DCC" w:rsidRDefault="00812DCC" w:rsidP="00812DCC">
            <w:pPr>
              <w:jc w:val="center"/>
            </w:pPr>
            <w:r>
              <w:fldChar w:fldCharType="begin"/>
            </w:r>
            <w:r w:rsidR="006E7A0F">
              <w:instrText xml:space="preserve"> INCLUDEPICTURE "C:\\var\\folders\\d4\\jpgp_86d2vd09brxb63rhv480000gn\\T\\com.microsoft.Word\\WebArchiveCopyPasteTempFiles\\page2image3071237120" \* MERGEFORMAT </w:instrText>
            </w:r>
            <w:r>
              <w:fldChar w:fldCharType="separate"/>
            </w:r>
            <w:r>
              <w:rPr>
                <w:noProof/>
              </w:rPr>
              <w:drawing>
                <wp:inline distT="0" distB="0" distL="0" distR="0" wp14:anchorId="77B49771" wp14:editId="6622B652">
                  <wp:extent cx="2827655" cy="2116455"/>
                  <wp:effectExtent l="0" t="0" r="4445" b="4445"/>
                  <wp:docPr id="47" name="Imagen 47" descr="page2image307123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2image30712371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27655" cy="2116455"/>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"C:\\var\\folders\\d4\\jpgp_86d2vd09brxb63rhv480000gn\\T\\com.microsoft.Word\\WebArchiveCopyPasteTempFiles\\page2image3071237408" \* MERGEFORMAT </w:instrText>
            </w:r>
            <w:r>
              <w:fldChar w:fldCharType="separate"/>
            </w:r>
            <w:r>
              <w:rPr>
                <w:noProof/>
              </w:rPr>
              <w:drawing>
                <wp:inline distT="0" distB="0" distL="0" distR="0" wp14:anchorId="5CB953C2" wp14:editId="4CCF2FDD">
                  <wp:extent cx="2827655" cy="2116455"/>
                  <wp:effectExtent l="0" t="0" r="4445" b="4445"/>
                  <wp:docPr id="41" name="Imagen 41" descr="page2image30712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image30712374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7655" cy="2116455"/>
                          </a:xfrm>
                          <a:prstGeom prst="rect">
                            <a:avLst/>
                          </a:prstGeom>
                          <a:noFill/>
                          <a:ln>
                            <a:noFill/>
                          </a:ln>
                        </pic:spPr>
                      </pic:pic>
                    </a:graphicData>
                  </a:graphic>
                </wp:inline>
              </w:drawing>
            </w:r>
            <w:r>
              <w:fldChar w:fldCharType="end"/>
            </w:r>
          </w:p>
          <w:p w14:paraId="443B12F3" w14:textId="16BE3206" w:rsidR="00812DCC" w:rsidRDefault="00812DCC" w:rsidP="00812DCC">
            <w:pPr>
              <w:jc w:val="center"/>
            </w:pPr>
            <w:r>
              <w:lastRenderedPageBreak/>
              <w:fldChar w:fldCharType="begin"/>
            </w:r>
            <w:r w:rsidR="006E7A0F">
              <w:instrText xml:space="preserve"> INCLUDEPICTURE "C:\\var\\folders\\d4\\jpgp_86d2vd09brxb63rhv480000gn\\T\\com.microsoft.Word\\WebArchiveCopyPasteTempFiles\\page2image3071237760" \* MERGEFORMAT </w:instrText>
            </w:r>
            <w:r>
              <w:fldChar w:fldCharType="separate"/>
            </w:r>
            <w:r>
              <w:rPr>
                <w:noProof/>
              </w:rPr>
              <w:drawing>
                <wp:inline distT="0" distB="0" distL="0" distR="0" wp14:anchorId="436C0AD3" wp14:editId="22E81CD1">
                  <wp:extent cx="2827655" cy="2116455"/>
                  <wp:effectExtent l="0" t="0" r="4445" b="4445"/>
                  <wp:docPr id="40" name="Imagen 40" descr="page2image307123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2image30712377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7655" cy="2116455"/>
                          </a:xfrm>
                          <a:prstGeom prst="rect">
                            <a:avLst/>
                          </a:prstGeom>
                          <a:noFill/>
                          <a:ln>
                            <a:noFill/>
                          </a:ln>
                        </pic:spPr>
                      </pic:pic>
                    </a:graphicData>
                  </a:graphic>
                </wp:inline>
              </w:drawing>
            </w:r>
            <w:r>
              <w:fldChar w:fldCharType="end"/>
            </w:r>
            <w:r>
              <w:t xml:space="preserve"> </w:t>
            </w:r>
            <w:r>
              <w:fldChar w:fldCharType="begin"/>
            </w:r>
            <w:r w:rsidR="006E7A0F">
              <w:instrText xml:space="preserve"> INCLUDEPICTURE "C:\\var\\folders\\d4\\jpgp_86d2vd09brxb63rhv480000gn\\T\\com.microsoft.Word\\WebArchiveCopyPasteTempFiles\\page2image3071238176" \* MERGEFORMAT </w:instrText>
            </w:r>
            <w:r>
              <w:fldChar w:fldCharType="separate"/>
            </w:r>
            <w:r>
              <w:rPr>
                <w:noProof/>
              </w:rPr>
              <w:drawing>
                <wp:inline distT="0" distB="0" distL="0" distR="0" wp14:anchorId="3DA64170" wp14:editId="2E29326A">
                  <wp:extent cx="2802255" cy="2108200"/>
                  <wp:effectExtent l="0" t="0" r="4445" b="0"/>
                  <wp:docPr id="48" name="Imagen 48" descr="page2image30712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2image307123817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2255" cy="2108200"/>
                          </a:xfrm>
                          <a:prstGeom prst="rect">
                            <a:avLst/>
                          </a:prstGeom>
                          <a:noFill/>
                          <a:ln>
                            <a:noFill/>
                          </a:ln>
                        </pic:spPr>
                      </pic:pic>
                    </a:graphicData>
                  </a:graphic>
                </wp:inline>
              </w:drawing>
            </w:r>
            <w:r>
              <w:fldChar w:fldCharType="end"/>
            </w:r>
          </w:p>
          <w:p w14:paraId="2952DC6E" w14:textId="77777777" w:rsidR="00812DCC" w:rsidRDefault="00812DCC" w:rsidP="00812DCC"/>
          <w:p w14:paraId="6ADF2DDE" w14:textId="77777777" w:rsidR="00812DCC" w:rsidRDefault="00812DCC" w:rsidP="00812DCC"/>
          <w:p w14:paraId="0EEF898C" w14:textId="77777777" w:rsidR="00812DCC" w:rsidRDefault="00812DCC" w:rsidP="00812DCC">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Junio 2</w:t>
            </w:r>
            <w:r>
              <w:rPr>
                <w:rFonts w:ascii="Arial" w:hAnsi="Arial" w:cs="Arial"/>
                <w:bCs w:val="0"/>
                <w:sz w:val="22"/>
                <w:szCs w:val="22"/>
                <w:u w:val="single"/>
              </w:rPr>
              <w:t>3</w:t>
            </w:r>
          </w:p>
          <w:p w14:paraId="167C88EB" w14:textId="77777777" w:rsidR="00812DCC" w:rsidRDefault="00812DCC" w:rsidP="00812DCC">
            <w:pPr>
              <w:rPr>
                <w:lang w:val="es-ES" w:eastAsia="es-ES"/>
              </w:rPr>
            </w:pPr>
          </w:p>
          <w:p w14:paraId="7851EA56" w14:textId="77342132" w:rsidR="00812DCC" w:rsidRDefault="00812DCC" w:rsidP="00812DCC">
            <w:pPr>
              <w:pStyle w:val="NormalWeb"/>
              <w:jc w:val="both"/>
              <w:rPr>
                <w:rFonts w:ascii="Arial" w:hAnsi="Arial" w:cs="Arial"/>
                <w:bCs/>
                <w:sz w:val="22"/>
                <w:szCs w:val="22"/>
                <w:lang w:val="es-ES" w:eastAsia="es-ES"/>
              </w:rPr>
            </w:pPr>
            <w:r w:rsidRPr="00812DCC">
              <w:rPr>
                <w:rFonts w:ascii="Arial" w:hAnsi="Arial" w:cs="Arial"/>
                <w:bCs/>
                <w:sz w:val="22"/>
                <w:szCs w:val="22"/>
                <w:lang w:val="es-ES" w:eastAsia="es-ES"/>
              </w:rPr>
              <w:t>Se realiz</w:t>
            </w:r>
            <w:r>
              <w:rPr>
                <w:rFonts w:ascii="Arial" w:hAnsi="Arial" w:cs="Arial"/>
                <w:bCs/>
                <w:sz w:val="22"/>
                <w:szCs w:val="22"/>
                <w:lang w:val="es-ES" w:eastAsia="es-ES"/>
              </w:rPr>
              <w:t>ó</w:t>
            </w:r>
            <w:r w:rsidRPr="00812DCC">
              <w:rPr>
                <w:rFonts w:ascii="Arial" w:hAnsi="Arial" w:cs="Arial"/>
                <w:bCs/>
                <w:sz w:val="22"/>
                <w:szCs w:val="22"/>
                <w:lang w:val="es-ES" w:eastAsia="es-ES"/>
              </w:rPr>
              <w:t xml:space="preserve"> acompañamiento y apoyo en la jornada de corte y poda en el parque Rosales de Suba</w:t>
            </w:r>
            <w:r>
              <w:rPr>
                <w:rFonts w:ascii="Arial" w:hAnsi="Arial" w:cs="Arial"/>
                <w:bCs/>
                <w:sz w:val="22"/>
                <w:szCs w:val="22"/>
                <w:lang w:val="es-ES" w:eastAsia="es-ES"/>
              </w:rPr>
              <w:t xml:space="preserve">, </w:t>
            </w:r>
            <w:r w:rsidRPr="00812DCC">
              <w:rPr>
                <w:rFonts w:ascii="Arial" w:hAnsi="Arial" w:cs="Arial"/>
                <w:bCs/>
                <w:sz w:val="22"/>
                <w:szCs w:val="22"/>
                <w:lang w:val="es-ES" w:eastAsia="es-ES"/>
              </w:rPr>
              <w:t>dando cumplimiento a los compromisos adquiridos con la peticionaria del oficio enviado por el H.C. Pedro Julián López</w:t>
            </w:r>
            <w:r>
              <w:rPr>
                <w:rFonts w:ascii="Arial" w:hAnsi="Arial" w:cs="Arial"/>
                <w:bCs/>
                <w:sz w:val="22"/>
                <w:szCs w:val="22"/>
                <w:lang w:val="es-ES" w:eastAsia="es-ES"/>
              </w:rPr>
              <w:t xml:space="preserve">. Durante la jornada </w:t>
            </w:r>
            <w:r w:rsidRPr="00812DCC">
              <w:rPr>
                <w:rFonts w:ascii="Arial" w:hAnsi="Arial" w:cs="Arial"/>
                <w:bCs/>
                <w:sz w:val="22"/>
                <w:szCs w:val="22"/>
                <w:lang w:val="es-ES" w:eastAsia="es-ES"/>
              </w:rPr>
              <w:t>se realiz</w:t>
            </w:r>
            <w:r>
              <w:rPr>
                <w:rFonts w:ascii="Arial" w:hAnsi="Arial" w:cs="Arial"/>
                <w:bCs/>
                <w:sz w:val="22"/>
                <w:szCs w:val="22"/>
                <w:lang w:val="es-ES" w:eastAsia="es-ES"/>
              </w:rPr>
              <w:t xml:space="preserve">ó </w:t>
            </w:r>
            <w:r w:rsidRPr="00812DCC">
              <w:rPr>
                <w:rFonts w:ascii="Arial" w:hAnsi="Arial" w:cs="Arial"/>
                <w:bCs/>
                <w:sz w:val="22"/>
                <w:szCs w:val="22"/>
                <w:lang w:val="es-ES" w:eastAsia="es-ES"/>
              </w:rPr>
              <w:t xml:space="preserve">recorrido por los contenedores que </w:t>
            </w:r>
            <w:r>
              <w:rPr>
                <w:rFonts w:ascii="Arial" w:hAnsi="Arial" w:cs="Arial"/>
                <w:bCs/>
                <w:sz w:val="22"/>
                <w:szCs w:val="22"/>
                <w:lang w:val="es-ES" w:eastAsia="es-ES"/>
              </w:rPr>
              <w:t xml:space="preserve">fueron </w:t>
            </w:r>
            <w:r w:rsidRPr="00812DCC">
              <w:rPr>
                <w:rFonts w:ascii="Arial" w:hAnsi="Arial" w:cs="Arial"/>
                <w:bCs/>
                <w:sz w:val="22"/>
                <w:szCs w:val="22"/>
                <w:lang w:val="es-ES" w:eastAsia="es-ES"/>
              </w:rPr>
              <w:t>reubicados</w:t>
            </w:r>
            <w:r>
              <w:rPr>
                <w:rFonts w:ascii="Arial" w:hAnsi="Arial" w:cs="Arial"/>
                <w:bCs/>
                <w:sz w:val="22"/>
                <w:szCs w:val="22"/>
                <w:lang w:val="es-ES" w:eastAsia="es-ES"/>
              </w:rPr>
              <w:t xml:space="preserve"> por Área Limpia. </w:t>
            </w:r>
          </w:p>
          <w:p w14:paraId="429D56AB" w14:textId="5282C2CB" w:rsidR="00812DCC" w:rsidRDefault="00812DCC" w:rsidP="00812DCC">
            <w:pPr>
              <w:pStyle w:val="NormalWeb"/>
              <w:jc w:val="both"/>
              <w:rPr>
                <w:rFonts w:ascii="Arial" w:hAnsi="Arial" w:cs="Arial"/>
                <w:bCs/>
                <w:sz w:val="22"/>
                <w:szCs w:val="22"/>
                <w:lang w:val="es-ES" w:eastAsia="es-ES"/>
              </w:rPr>
            </w:pPr>
            <w:r>
              <w:rPr>
                <w:rFonts w:ascii="Arial" w:hAnsi="Arial" w:cs="Arial"/>
                <w:bCs/>
                <w:sz w:val="22"/>
                <w:szCs w:val="22"/>
                <w:lang w:val="es-ES" w:eastAsia="es-ES"/>
              </w:rPr>
              <w:t>De</w:t>
            </w:r>
            <w:r w:rsidRPr="00812DCC">
              <w:rPr>
                <w:rFonts w:ascii="Arial" w:hAnsi="Arial" w:cs="Arial"/>
                <w:bCs/>
                <w:sz w:val="22"/>
                <w:szCs w:val="22"/>
                <w:lang w:val="es-ES" w:eastAsia="es-ES"/>
              </w:rPr>
              <w:t xml:space="preserve"> esta manera se da cumplimiento </w:t>
            </w:r>
            <w:r>
              <w:rPr>
                <w:rFonts w:ascii="Arial" w:hAnsi="Arial" w:cs="Arial"/>
                <w:bCs/>
                <w:sz w:val="22"/>
                <w:szCs w:val="22"/>
                <w:lang w:val="es-ES" w:eastAsia="es-ES"/>
              </w:rPr>
              <w:t>a</w:t>
            </w:r>
            <w:r w:rsidRPr="00812DCC">
              <w:rPr>
                <w:rFonts w:ascii="Arial" w:hAnsi="Arial" w:cs="Arial"/>
                <w:bCs/>
                <w:sz w:val="22"/>
                <w:szCs w:val="22"/>
                <w:lang w:val="es-ES" w:eastAsia="es-ES"/>
              </w:rPr>
              <w:t xml:space="preserve"> todos los compromisos adquiridos por parte de la UAESP y Área Limpia, se </w:t>
            </w:r>
            <w:r>
              <w:rPr>
                <w:rFonts w:ascii="Arial" w:hAnsi="Arial" w:cs="Arial"/>
                <w:bCs/>
                <w:sz w:val="22"/>
                <w:szCs w:val="22"/>
                <w:lang w:val="es-ES" w:eastAsia="es-ES"/>
              </w:rPr>
              <w:t>informó a</w:t>
            </w:r>
            <w:r w:rsidRPr="00812DCC">
              <w:rPr>
                <w:rFonts w:ascii="Arial" w:hAnsi="Arial" w:cs="Arial"/>
                <w:bCs/>
                <w:sz w:val="22"/>
                <w:szCs w:val="22"/>
                <w:lang w:val="es-ES" w:eastAsia="es-ES"/>
              </w:rPr>
              <w:t xml:space="preserve"> la peticionaria sobre las acciones realizadas</w:t>
            </w:r>
            <w:r>
              <w:rPr>
                <w:rFonts w:ascii="Arial" w:hAnsi="Arial" w:cs="Arial"/>
                <w:bCs/>
                <w:sz w:val="22"/>
                <w:szCs w:val="22"/>
                <w:lang w:val="es-ES" w:eastAsia="es-ES"/>
              </w:rPr>
              <w:t>.</w:t>
            </w:r>
          </w:p>
          <w:p w14:paraId="5898A918" w14:textId="739BDB14" w:rsidR="00812DCC" w:rsidRDefault="00812DCC" w:rsidP="00812DCC">
            <w:pPr>
              <w:pStyle w:val="NormalWeb"/>
              <w:jc w:val="both"/>
              <w:rPr>
                <w:rFonts w:ascii="Arial" w:hAnsi="Arial" w:cs="Arial"/>
                <w:bCs/>
                <w:sz w:val="22"/>
                <w:szCs w:val="22"/>
                <w:lang w:val="es-ES" w:eastAsia="es-ES"/>
              </w:rPr>
            </w:pPr>
          </w:p>
          <w:p w14:paraId="4E8B781C" w14:textId="7F0AF61F" w:rsidR="00F73827" w:rsidRDefault="00F73827" w:rsidP="00F73827">
            <w:pPr>
              <w:jc w:val="center"/>
            </w:pPr>
            <w:r>
              <w:fldChar w:fldCharType="begin"/>
            </w:r>
            <w:r w:rsidR="006E7A0F">
              <w:instrText xml:space="preserve"> INCLUDEPICTURE "C:\\var\\folders\\d4\\jpgp_86d2vd09brxb63rhv480000gn\\T\\com.microsoft.Word\\WebArchiveCopyPasteTempFiles\\page2image3048014992" \* MERGEFORMAT </w:instrText>
            </w:r>
            <w:r>
              <w:fldChar w:fldCharType="separate"/>
            </w:r>
            <w:r>
              <w:rPr>
                <w:noProof/>
              </w:rPr>
              <w:drawing>
                <wp:inline distT="0" distB="0" distL="0" distR="0" wp14:anchorId="45698524" wp14:editId="4C9AA408">
                  <wp:extent cx="3225800" cy="2413000"/>
                  <wp:effectExtent l="0" t="0" r="0" b="0"/>
                  <wp:docPr id="61" name="Imagen 61" descr="page2image304801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2image304801499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5800" cy="2413000"/>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"C:\\var\\folders\\d4\\jpgp_86d2vd09brxb63rhv480000gn\\T\\com.microsoft.Word\\WebArchiveCopyPasteTempFiles\\page2image3048015280" \* MERGEFORMAT </w:instrText>
            </w:r>
            <w:r>
              <w:fldChar w:fldCharType="separate"/>
            </w:r>
            <w:r>
              <w:rPr>
                <w:noProof/>
              </w:rPr>
              <w:drawing>
                <wp:inline distT="0" distB="0" distL="0" distR="0" wp14:anchorId="7C25813A" wp14:editId="5F983242">
                  <wp:extent cx="3208655" cy="2404745"/>
                  <wp:effectExtent l="0" t="0" r="4445" b="0"/>
                  <wp:docPr id="60" name="Imagen 60" descr="page2image304801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2image30480152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8655" cy="2404745"/>
                          </a:xfrm>
                          <a:prstGeom prst="rect">
                            <a:avLst/>
                          </a:prstGeom>
                          <a:noFill/>
                          <a:ln>
                            <a:noFill/>
                          </a:ln>
                        </pic:spPr>
                      </pic:pic>
                    </a:graphicData>
                  </a:graphic>
                </wp:inline>
              </w:drawing>
            </w:r>
            <w:r>
              <w:fldChar w:fldCharType="end"/>
            </w:r>
          </w:p>
          <w:p w14:paraId="2E549824" w14:textId="08CC502F" w:rsidR="00F73827" w:rsidRDefault="00F73827" w:rsidP="00F73827">
            <w:pPr>
              <w:jc w:val="center"/>
            </w:pPr>
            <w:r>
              <w:lastRenderedPageBreak/>
              <w:fldChar w:fldCharType="begin"/>
            </w:r>
            <w:r w:rsidR="006E7A0F">
              <w:instrText xml:space="preserve"> INCLUDEPICTURE "C:\\var\\folders\\d4\\jpgp_86d2vd09brxb63rhv480000gn\\T\\com.microsoft.Word\\WebArchiveCopyPasteTempFiles\\page2image2968006352" \* MERGEFORMAT </w:instrText>
            </w:r>
            <w:r>
              <w:fldChar w:fldCharType="separate"/>
            </w:r>
            <w:r>
              <w:rPr>
                <w:noProof/>
              </w:rPr>
              <w:drawing>
                <wp:inline distT="0" distB="0" distL="0" distR="0" wp14:anchorId="45DB9564" wp14:editId="5ADF3E97">
                  <wp:extent cx="3240000" cy="2431913"/>
                  <wp:effectExtent l="0" t="0" r="0" b="0"/>
                  <wp:docPr id="57" name="Imagen 57" descr="page2image2968006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2image29680063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0000" cy="2431913"/>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"C:\\var\\folders\\d4\\jpgp_86d2vd09brxb63rhv480000gn\\T\\com.microsoft.Word\\WebArchiveCopyPasteTempFiles\\page2image2968006768" \* MERGEFORMAT </w:instrText>
            </w:r>
            <w:r>
              <w:fldChar w:fldCharType="separate"/>
            </w:r>
            <w:r>
              <w:rPr>
                <w:noProof/>
              </w:rPr>
              <w:drawing>
                <wp:inline distT="0" distB="0" distL="0" distR="0" wp14:anchorId="13FEF8F8" wp14:editId="2AE24A69">
                  <wp:extent cx="3240000" cy="2431913"/>
                  <wp:effectExtent l="0" t="0" r="0" b="0"/>
                  <wp:docPr id="56" name="Imagen 56" descr="page2image296800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2image296800676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0000" cy="2431913"/>
                          </a:xfrm>
                          <a:prstGeom prst="rect">
                            <a:avLst/>
                          </a:prstGeom>
                          <a:noFill/>
                          <a:ln>
                            <a:noFill/>
                          </a:ln>
                        </pic:spPr>
                      </pic:pic>
                    </a:graphicData>
                  </a:graphic>
                </wp:inline>
              </w:drawing>
            </w:r>
            <w:r>
              <w:fldChar w:fldCharType="end"/>
            </w:r>
          </w:p>
          <w:p w14:paraId="61E74FB5" w14:textId="77777777" w:rsidR="00F73827" w:rsidRDefault="00F73827" w:rsidP="00F73827">
            <w:pPr>
              <w:jc w:val="center"/>
            </w:pPr>
          </w:p>
          <w:p w14:paraId="425DFC53" w14:textId="2F273C0C" w:rsidR="00F73827" w:rsidRDefault="00F73827" w:rsidP="00F73827">
            <w:pPr>
              <w:jc w:val="center"/>
            </w:pPr>
            <w:r>
              <w:fldChar w:fldCharType="begin"/>
            </w:r>
            <w:r w:rsidR="006E7A0F">
              <w:instrText xml:space="preserve"> INCLUDEPICTURE "C:\\var\\folders\\d4\\jpgp_86d2vd09brxb63rhv480000gn\\T\\com.microsoft.Word\\WebArchiveCopyPasteTempFiles\\page3image3052549040" \* MERGEFORMAT </w:instrText>
            </w:r>
            <w:r>
              <w:fldChar w:fldCharType="separate"/>
            </w:r>
            <w:r>
              <w:rPr>
                <w:noProof/>
              </w:rPr>
              <w:drawing>
                <wp:inline distT="0" distB="0" distL="0" distR="0" wp14:anchorId="1477BE00" wp14:editId="56F64D84">
                  <wp:extent cx="3385341" cy="3341793"/>
                  <wp:effectExtent l="0" t="0" r="5715" b="0"/>
                  <wp:docPr id="513" name="Imagen 513" descr="page3image305254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3image30525490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6409" cy="3352718"/>
                          </a:xfrm>
                          <a:prstGeom prst="rect">
                            <a:avLst/>
                          </a:prstGeom>
                          <a:noFill/>
                          <a:ln>
                            <a:noFill/>
                          </a:ln>
                        </pic:spPr>
                      </pic:pic>
                    </a:graphicData>
                  </a:graphic>
                </wp:inline>
              </w:drawing>
            </w:r>
            <w:r>
              <w:fldChar w:fldCharType="end"/>
            </w:r>
            <w:r>
              <w:fldChar w:fldCharType="begin"/>
            </w:r>
            <w:r w:rsidR="006E7A0F">
              <w:instrText xml:space="preserve"> INCLUDEPICTURE "C:\\var\\folders\\d4\\jpgp_86d2vd09brxb63rhv480000gn\\T\\com.microsoft.Word\\WebArchiveCopyPasteTempFiles\\page3image3053245888" \* MERGEFORMAT </w:instrText>
            </w:r>
            <w:r>
              <w:fldChar w:fldCharType="separate"/>
            </w:r>
            <w:r>
              <w:rPr>
                <w:noProof/>
              </w:rPr>
              <w:drawing>
                <wp:inline distT="0" distB="0" distL="0" distR="0" wp14:anchorId="0E6D601B" wp14:editId="70E2E8F0">
                  <wp:extent cx="2880000" cy="3336981"/>
                  <wp:effectExtent l="0" t="0" r="3175" b="3175"/>
                  <wp:docPr id="62" name="Imagen 62" descr="page3image305324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3image305324588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000" cy="3336981"/>
                          </a:xfrm>
                          <a:prstGeom prst="rect">
                            <a:avLst/>
                          </a:prstGeom>
                          <a:noFill/>
                          <a:ln>
                            <a:noFill/>
                          </a:ln>
                        </pic:spPr>
                      </pic:pic>
                    </a:graphicData>
                  </a:graphic>
                </wp:inline>
              </w:drawing>
            </w:r>
            <w:r>
              <w:fldChar w:fldCharType="end"/>
            </w:r>
          </w:p>
          <w:p w14:paraId="72F01F51" w14:textId="48C9D6C9" w:rsidR="00F73827" w:rsidRDefault="00F73827" w:rsidP="00F73827">
            <w:pPr>
              <w:jc w:val="center"/>
            </w:pPr>
            <w:r>
              <w:lastRenderedPageBreak/>
              <w:fldChar w:fldCharType="begin"/>
            </w:r>
            <w:r w:rsidR="006E7A0F">
              <w:instrText xml:space="preserve"> INCLUDEPICTURE "C:\\var\\folders\\d4\\jpgp_86d2vd09brxb63rhv480000gn\\T\\com.microsoft.Word\\WebArchiveCopyPasteTempFiles\\page3image3052413552" \* MERGEFORMAT </w:instrText>
            </w:r>
            <w:r>
              <w:fldChar w:fldCharType="separate"/>
            </w:r>
            <w:r>
              <w:rPr>
                <w:noProof/>
              </w:rPr>
              <w:drawing>
                <wp:inline distT="0" distB="0" distL="0" distR="0" wp14:anchorId="4A171792" wp14:editId="0A26DCBC">
                  <wp:extent cx="4165600" cy="3131917"/>
                  <wp:effectExtent l="0" t="0" r="0" b="5080"/>
                  <wp:docPr id="515" name="Imagen 515" descr="page3image305241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3image305241355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67855" cy="3133612"/>
                          </a:xfrm>
                          <a:prstGeom prst="rect">
                            <a:avLst/>
                          </a:prstGeom>
                          <a:noFill/>
                          <a:ln>
                            <a:noFill/>
                          </a:ln>
                        </pic:spPr>
                      </pic:pic>
                    </a:graphicData>
                  </a:graphic>
                </wp:inline>
              </w:drawing>
            </w:r>
            <w:r>
              <w:fldChar w:fldCharType="end"/>
            </w:r>
          </w:p>
          <w:p w14:paraId="2912B9E9" w14:textId="77777777" w:rsidR="00812DCC" w:rsidRPr="00095B4D" w:rsidRDefault="00812DCC" w:rsidP="00812DCC">
            <w:pPr>
              <w:rPr>
                <w:lang w:val="es-ES" w:eastAsia="es-ES"/>
              </w:rPr>
            </w:pPr>
          </w:p>
          <w:p w14:paraId="4E72E6AD" w14:textId="77777777" w:rsidR="00812DCC" w:rsidRDefault="00812DCC" w:rsidP="00812DCC">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 xml:space="preserve">Junio 26 </w:t>
            </w:r>
          </w:p>
          <w:p w14:paraId="29085C2E" w14:textId="77777777" w:rsidR="00812DCC" w:rsidRPr="002773EE" w:rsidRDefault="00812DCC" w:rsidP="00812DCC">
            <w:pPr>
              <w:rPr>
                <w:lang w:val="es-ES" w:eastAsia="es-ES"/>
              </w:rPr>
            </w:pPr>
          </w:p>
          <w:p w14:paraId="40C528AD" w14:textId="77777777" w:rsidR="00812DCC" w:rsidRPr="00DC4FF6" w:rsidRDefault="00812DCC" w:rsidP="00812DCC">
            <w:pPr>
              <w:pStyle w:val="Descripcin"/>
              <w:jc w:val="both"/>
              <w:rPr>
                <w:rFonts w:ascii="Arial" w:hAnsi="Arial" w:cs="Arial"/>
                <w:b w:val="0"/>
                <w:bCs w:val="0"/>
                <w:sz w:val="22"/>
                <w:szCs w:val="22"/>
              </w:rPr>
            </w:pPr>
            <w:r>
              <w:rPr>
                <w:rFonts w:ascii="Arial" w:hAnsi="Arial" w:cs="Arial"/>
                <w:b w:val="0"/>
                <w:sz w:val="22"/>
                <w:szCs w:val="22"/>
              </w:rPr>
              <w:t>S</w:t>
            </w:r>
            <w:r w:rsidRPr="00DC4FF6">
              <w:rPr>
                <w:rFonts w:ascii="Arial" w:hAnsi="Arial" w:cs="Arial"/>
                <w:b w:val="0"/>
                <w:sz w:val="22"/>
                <w:szCs w:val="22"/>
              </w:rPr>
              <w:t xml:space="preserve">e realizó acompañamiento al concesionario AREA LIMPIA S.A.S E.S.P en la actividad de sensibilización por la instalación de 4 contendores en diferentes puntos del Barrio Villa del prado en la Localidad de Suba, ya que en algunos puntos los contenedores fueron corridos de su punto original, </w:t>
            </w:r>
            <w:r w:rsidRPr="00DC4FF6">
              <w:rPr>
                <w:rFonts w:ascii="Arial" w:hAnsi="Arial" w:cs="Arial"/>
                <w:b w:val="0"/>
                <w:bCs w:val="0"/>
                <w:sz w:val="22"/>
                <w:szCs w:val="22"/>
              </w:rPr>
              <w:t>como resultado de la visita el concesionario reubicó los contenedores y adelantó el lavado terminado el recorrido.</w:t>
            </w:r>
          </w:p>
          <w:p w14:paraId="66B65820" w14:textId="77777777" w:rsidR="00812DCC" w:rsidRPr="00DC4FF6" w:rsidRDefault="00812DCC" w:rsidP="00812DCC">
            <w:pPr>
              <w:jc w:val="both"/>
              <w:rPr>
                <w:sz w:val="22"/>
                <w:szCs w:val="22"/>
                <w:lang w:val="es-ES" w:eastAsia="es-ES"/>
              </w:rPr>
            </w:pPr>
          </w:p>
          <w:p w14:paraId="7C5FB750" w14:textId="77777777" w:rsidR="00812DCC" w:rsidRPr="00DC4FF6" w:rsidRDefault="00812DCC" w:rsidP="00812DCC">
            <w:pPr>
              <w:pStyle w:val="Descripcin"/>
              <w:jc w:val="both"/>
              <w:rPr>
                <w:rFonts w:ascii="Arial" w:hAnsi="Arial" w:cs="Arial"/>
                <w:b w:val="0"/>
                <w:bCs w:val="0"/>
                <w:sz w:val="22"/>
                <w:szCs w:val="22"/>
              </w:rPr>
            </w:pPr>
            <w:r w:rsidRPr="00DC4FF6">
              <w:rPr>
                <w:rFonts w:ascii="Arial" w:hAnsi="Arial" w:cs="Arial"/>
                <w:b w:val="0"/>
                <w:bCs w:val="0"/>
                <w:sz w:val="22"/>
                <w:szCs w:val="22"/>
              </w:rPr>
              <w:t>parque la pirámide – Calle 171 # 55 B – 06: en el sector se hizo verificación de los contenedores que se encuentran en uso para la comunidad, estos se encontraban en perfecto estado, sin ninguna novedad en su funcionalidad o en aspectos generales relacionados con las garantías instructivas tales como horario de frecuencia y señales adhesivas reflectivas, se realizó la instalación de un nuevo contenedor.</w:t>
            </w:r>
          </w:p>
          <w:p w14:paraId="7F086348" w14:textId="77777777" w:rsidR="00812DCC" w:rsidRPr="00DC4FF6" w:rsidRDefault="00812DCC" w:rsidP="00812DCC">
            <w:pPr>
              <w:jc w:val="center"/>
              <w:rPr>
                <w:noProof/>
                <w:sz w:val="22"/>
                <w:szCs w:val="22"/>
              </w:rPr>
            </w:pPr>
            <w:r w:rsidRPr="00DC4FF6">
              <w:rPr>
                <w:noProof/>
                <w:sz w:val="22"/>
                <w:szCs w:val="22"/>
              </w:rPr>
              <w:drawing>
                <wp:inline distT="0" distB="0" distL="0" distR="0" wp14:anchorId="7D7FE658" wp14:editId="2EB4B601">
                  <wp:extent cx="2660650" cy="1994216"/>
                  <wp:effectExtent l="0" t="0" r="635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68353" cy="1999990"/>
                          </a:xfrm>
                          <a:prstGeom prst="rect">
                            <a:avLst/>
                          </a:prstGeom>
                          <a:noFill/>
                          <a:ln>
                            <a:noFill/>
                          </a:ln>
                        </pic:spPr>
                      </pic:pic>
                    </a:graphicData>
                  </a:graphic>
                </wp:inline>
              </w:drawing>
            </w:r>
            <w:r w:rsidRPr="00DC4FF6">
              <w:rPr>
                <w:rFonts w:ascii="Arial" w:hAnsi="Arial" w:cs="Arial"/>
                <w:noProof/>
                <w:sz w:val="22"/>
                <w:szCs w:val="22"/>
              </w:rPr>
              <w:drawing>
                <wp:inline distT="0" distB="0" distL="0" distR="0" wp14:anchorId="65B71DE7" wp14:editId="3D030315">
                  <wp:extent cx="2667845" cy="200088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1281" cy="2003462"/>
                          </a:xfrm>
                          <a:prstGeom prst="rect">
                            <a:avLst/>
                          </a:prstGeom>
                          <a:noFill/>
                          <a:ln>
                            <a:noFill/>
                          </a:ln>
                        </pic:spPr>
                      </pic:pic>
                    </a:graphicData>
                  </a:graphic>
                </wp:inline>
              </w:drawing>
            </w:r>
          </w:p>
          <w:p w14:paraId="7FD5BEA8" w14:textId="77777777" w:rsidR="00812DCC" w:rsidRPr="00DC4FF6" w:rsidRDefault="00812DCC" w:rsidP="00812DCC">
            <w:pPr>
              <w:jc w:val="center"/>
              <w:rPr>
                <w:sz w:val="22"/>
                <w:szCs w:val="22"/>
              </w:rPr>
            </w:pPr>
            <w:r w:rsidRPr="00DC4FF6">
              <w:rPr>
                <w:noProof/>
                <w:sz w:val="22"/>
                <w:szCs w:val="22"/>
              </w:rPr>
              <w:lastRenderedPageBreak/>
              <w:drawing>
                <wp:inline distT="0" distB="0" distL="0" distR="0" wp14:anchorId="379A0024" wp14:editId="2A0431CE">
                  <wp:extent cx="2800350" cy="2098924"/>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5575" cy="2102840"/>
                          </a:xfrm>
                          <a:prstGeom prst="rect">
                            <a:avLst/>
                          </a:prstGeom>
                          <a:noFill/>
                          <a:ln>
                            <a:noFill/>
                          </a:ln>
                        </pic:spPr>
                      </pic:pic>
                    </a:graphicData>
                  </a:graphic>
                </wp:inline>
              </w:drawing>
            </w:r>
            <w:r w:rsidRPr="00DC4FF6">
              <w:rPr>
                <w:noProof/>
                <w:sz w:val="22"/>
                <w:szCs w:val="22"/>
              </w:rPr>
              <w:drawing>
                <wp:inline distT="0" distB="0" distL="0" distR="0" wp14:anchorId="7DF785AC" wp14:editId="1BD00F86">
                  <wp:extent cx="2773431" cy="2082709"/>
                  <wp:effectExtent l="0" t="0" r="825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7395" cy="2085686"/>
                          </a:xfrm>
                          <a:prstGeom prst="rect">
                            <a:avLst/>
                          </a:prstGeom>
                          <a:noFill/>
                          <a:ln>
                            <a:noFill/>
                          </a:ln>
                        </pic:spPr>
                      </pic:pic>
                    </a:graphicData>
                  </a:graphic>
                </wp:inline>
              </w:drawing>
            </w:r>
          </w:p>
          <w:p w14:paraId="46003CD3" w14:textId="77777777" w:rsidR="00812DCC" w:rsidRPr="00DC4FF6" w:rsidRDefault="00812DCC" w:rsidP="00812DCC">
            <w:pPr>
              <w:rPr>
                <w:noProof/>
                <w:sz w:val="22"/>
                <w:szCs w:val="22"/>
              </w:rPr>
            </w:pPr>
          </w:p>
          <w:p w14:paraId="122A45FE" w14:textId="77777777" w:rsidR="00812DCC" w:rsidRPr="00DC4FF6" w:rsidRDefault="00812DCC" w:rsidP="00812DCC">
            <w:pPr>
              <w:rPr>
                <w:rFonts w:ascii="Arial" w:hAnsi="Arial" w:cs="Arial"/>
                <w:sz w:val="22"/>
                <w:szCs w:val="22"/>
              </w:rPr>
            </w:pPr>
            <w:r w:rsidRPr="00DC4FF6">
              <w:rPr>
                <w:rFonts w:ascii="Arial" w:hAnsi="Arial" w:cs="Arial"/>
                <w:sz w:val="22"/>
                <w:szCs w:val="22"/>
              </w:rPr>
              <w:t>Hizo presencia el vehículo exclusivo de lavado de contenedores y se le hizo la respectiva limpieza a la zona al espacio público.</w:t>
            </w:r>
          </w:p>
          <w:p w14:paraId="7ACBE4DB" w14:textId="77777777" w:rsidR="00812DCC" w:rsidRPr="00DC4FF6" w:rsidRDefault="00812DCC" w:rsidP="00812DCC">
            <w:pPr>
              <w:ind w:left="720"/>
              <w:rPr>
                <w:rFonts w:ascii="Arial" w:hAnsi="Arial" w:cs="Arial"/>
                <w:sz w:val="22"/>
                <w:szCs w:val="22"/>
              </w:rPr>
            </w:pPr>
          </w:p>
          <w:p w14:paraId="7B179F9D" w14:textId="02090BDC" w:rsidR="00812DCC" w:rsidRDefault="00812DCC" w:rsidP="00812DCC">
            <w:pPr>
              <w:jc w:val="center"/>
              <w:rPr>
                <w:rFonts w:ascii="Arial" w:hAnsi="Arial" w:cs="Arial"/>
                <w:sz w:val="22"/>
                <w:szCs w:val="22"/>
              </w:rPr>
            </w:pPr>
            <w:r w:rsidRPr="00DC4FF6">
              <w:rPr>
                <w:rFonts w:ascii="Arial" w:hAnsi="Arial" w:cs="Arial"/>
                <w:noProof/>
                <w:sz w:val="22"/>
                <w:szCs w:val="22"/>
              </w:rPr>
              <w:drawing>
                <wp:inline distT="0" distB="0" distL="0" distR="0" wp14:anchorId="17F03ADC" wp14:editId="760EBFB8">
                  <wp:extent cx="2787650" cy="2076671"/>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6500" cy="2083264"/>
                          </a:xfrm>
                          <a:prstGeom prst="rect">
                            <a:avLst/>
                          </a:prstGeom>
                          <a:noFill/>
                          <a:ln>
                            <a:noFill/>
                          </a:ln>
                        </pic:spPr>
                      </pic:pic>
                    </a:graphicData>
                  </a:graphic>
                </wp:inline>
              </w:drawing>
            </w:r>
            <w:r w:rsidRPr="00DC4FF6">
              <w:rPr>
                <w:rFonts w:ascii="Arial" w:hAnsi="Arial" w:cs="Arial"/>
                <w:noProof/>
                <w:sz w:val="22"/>
                <w:szCs w:val="22"/>
              </w:rPr>
              <w:drawing>
                <wp:inline distT="0" distB="0" distL="0" distR="0" wp14:anchorId="2EDDDFB8" wp14:editId="10DC62A6">
                  <wp:extent cx="2781935" cy="2085162"/>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9168" cy="2090583"/>
                          </a:xfrm>
                          <a:prstGeom prst="rect">
                            <a:avLst/>
                          </a:prstGeom>
                          <a:noFill/>
                          <a:ln>
                            <a:noFill/>
                          </a:ln>
                        </pic:spPr>
                      </pic:pic>
                    </a:graphicData>
                  </a:graphic>
                </wp:inline>
              </w:drawing>
            </w:r>
          </w:p>
          <w:p w14:paraId="3018A587" w14:textId="77777777" w:rsidR="005C1342" w:rsidRPr="00DC4FF6" w:rsidRDefault="005C1342" w:rsidP="00812DCC">
            <w:pPr>
              <w:jc w:val="center"/>
              <w:rPr>
                <w:rFonts w:ascii="Arial" w:hAnsi="Arial" w:cs="Arial"/>
                <w:sz w:val="22"/>
                <w:szCs w:val="22"/>
              </w:rPr>
            </w:pPr>
          </w:p>
          <w:p w14:paraId="54534631" w14:textId="77777777" w:rsidR="00812DCC" w:rsidRPr="00DC4FF6" w:rsidRDefault="00812DCC" w:rsidP="00812DCC">
            <w:pPr>
              <w:jc w:val="center"/>
              <w:rPr>
                <w:rFonts w:ascii="Arial" w:hAnsi="Arial" w:cs="Arial"/>
                <w:sz w:val="22"/>
                <w:szCs w:val="22"/>
              </w:rPr>
            </w:pPr>
            <w:r w:rsidRPr="00DC4FF6">
              <w:rPr>
                <w:rFonts w:ascii="Arial" w:hAnsi="Arial" w:cs="Arial"/>
                <w:noProof/>
                <w:sz w:val="22"/>
                <w:szCs w:val="22"/>
              </w:rPr>
              <w:drawing>
                <wp:inline distT="0" distB="0" distL="0" distR="0" wp14:anchorId="71C134BF" wp14:editId="1C11774E">
                  <wp:extent cx="2802467" cy="21018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9731" cy="2107298"/>
                          </a:xfrm>
                          <a:prstGeom prst="rect">
                            <a:avLst/>
                          </a:prstGeom>
                          <a:noFill/>
                          <a:ln>
                            <a:noFill/>
                          </a:ln>
                        </pic:spPr>
                      </pic:pic>
                    </a:graphicData>
                  </a:graphic>
                </wp:inline>
              </w:drawing>
            </w:r>
            <w:r w:rsidRPr="00DC4FF6">
              <w:rPr>
                <w:rFonts w:ascii="Arial" w:hAnsi="Arial" w:cs="Arial"/>
                <w:noProof/>
                <w:sz w:val="22"/>
                <w:szCs w:val="22"/>
              </w:rPr>
              <w:drawing>
                <wp:inline distT="0" distB="0" distL="0" distR="0" wp14:anchorId="651A9ECF" wp14:editId="494B633C">
                  <wp:extent cx="2794000" cy="2095501"/>
                  <wp:effectExtent l="0" t="0" r="635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1075" cy="2100807"/>
                          </a:xfrm>
                          <a:prstGeom prst="rect">
                            <a:avLst/>
                          </a:prstGeom>
                          <a:noFill/>
                          <a:ln>
                            <a:noFill/>
                          </a:ln>
                        </pic:spPr>
                      </pic:pic>
                    </a:graphicData>
                  </a:graphic>
                </wp:inline>
              </w:drawing>
            </w:r>
          </w:p>
          <w:p w14:paraId="19B89EE5" w14:textId="77777777" w:rsidR="00812DCC" w:rsidRPr="00DC4FF6" w:rsidRDefault="00812DCC" w:rsidP="00812DCC">
            <w:pPr>
              <w:jc w:val="center"/>
              <w:rPr>
                <w:rFonts w:ascii="Arial" w:hAnsi="Arial" w:cs="Arial"/>
                <w:sz w:val="22"/>
                <w:szCs w:val="22"/>
              </w:rPr>
            </w:pPr>
            <w:r w:rsidRPr="00DC4FF6">
              <w:rPr>
                <w:rFonts w:ascii="Arial" w:hAnsi="Arial" w:cs="Arial"/>
                <w:noProof/>
                <w:sz w:val="22"/>
                <w:szCs w:val="22"/>
              </w:rPr>
              <w:lastRenderedPageBreak/>
              <w:drawing>
                <wp:inline distT="0" distB="0" distL="0" distR="0" wp14:anchorId="6C2ACE2F" wp14:editId="4134D5AA">
                  <wp:extent cx="2813050" cy="2096812"/>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24196" cy="2105120"/>
                          </a:xfrm>
                          <a:prstGeom prst="rect">
                            <a:avLst/>
                          </a:prstGeom>
                          <a:noFill/>
                          <a:ln>
                            <a:noFill/>
                          </a:ln>
                        </pic:spPr>
                      </pic:pic>
                    </a:graphicData>
                  </a:graphic>
                </wp:inline>
              </w:drawing>
            </w:r>
            <w:r w:rsidRPr="00DC4FF6">
              <w:rPr>
                <w:rFonts w:ascii="Arial" w:hAnsi="Arial" w:cs="Arial"/>
                <w:noProof/>
                <w:sz w:val="22"/>
                <w:szCs w:val="22"/>
              </w:rPr>
              <w:drawing>
                <wp:inline distT="0" distB="0" distL="0" distR="0" wp14:anchorId="22F5A683" wp14:editId="4501BB91">
                  <wp:extent cx="2787257" cy="2089150"/>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8089" cy="2097269"/>
                          </a:xfrm>
                          <a:prstGeom prst="rect">
                            <a:avLst/>
                          </a:prstGeom>
                          <a:noFill/>
                          <a:ln>
                            <a:noFill/>
                          </a:ln>
                        </pic:spPr>
                      </pic:pic>
                    </a:graphicData>
                  </a:graphic>
                </wp:inline>
              </w:drawing>
            </w:r>
          </w:p>
          <w:p w14:paraId="5AB4698B" w14:textId="77777777" w:rsidR="00812DCC" w:rsidRPr="00DC4FF6" w:rsidRDefault="00812DCC" w:rsidP="00812DCC">
            <w:pPr>
              <w:jc w:val="center"/>
              <w:rPr>
                <w:rFonts w:ascii="Arial" w:hAnsi="Arial" w:cs="Arial"/>
                <w:sz w:val="22"/>
                <w:szCs w:val="22"/>
              </w:rPr>
            </w:pPr>
            <w:r w:rsidRPr="00DC4FF6">
              <w:rPr>
                <w:rFonts w:ascii="Arial" w:hAnsi="Arial" w:cs="Arial"/>
                <w:noProof/>
                <w:sz w:val="22"/>
                <w:szCs w:val="22"/>
              </w:rPr>
              <w:drawing>
                <wp:inline distT="0" distB="0" distL="0" distR="0" wp14:anchorId="6E858A8E" wp14:editId="14216479">
                  <wp:extent cx="2781300" cy="208471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7675" cy="2096986"/>
                          </a:xfrm>
                          <a:prstGeom prst="rect">
                            <a:avLst/>
                          </a:prstGeom>
                          <a:noFill/>
                          <a:ln>
                            <a:noFill/>
                          </a:ln>
                        </pic:spPr>
                      </pic:pic>
                    </a:graphicData>
                  </a:graphic>
                </wp:inline>
              </w:drawing>
            </w:r>
            <w:r w:rsidRPr="00DC4FF6">
              <w:rPr>
                <w:rFonts w:ascii="Arial" w:hAnsi="Arial" w:cs="Arial"/>
                <w:noProof/>
                <w:sz w:val="22"/>
                <w:szCs w:val="22"/>
              </w:rPr>
              <w:drawing>
                <wp:inline distT="0" distB="0" distL="0" distR="0" wp14:anchorId="6018253C" wp14:editId="1959603E">
                  <wp:extent cx="2795810" cy="2100580"/>
                  <wp:effectExtent l="0" t="0" r="508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14703" cy="2114775"/>
                          </a:xfrm>
                          <a:prstGeom prst="rect">
                            <a:avLst/>
                          </a:prstGeom>
                          <a:noFill/>
                          <a:ln>
                            <a:noFill/>
                          </a:ln>
                        </pic:spPr>
                      </pic:pic>
                    </a:graphicData>
                  </a:graphic>
                </wp:inline>
              </w:drawing>
            </w:r>
          </w:p>
          <w:p w14:paraId="5641D5BB" w14:textId="77777777" w:rsidR="00812DCC" w:rsidRPr="00DC4FF6" w:rsidRDefault="00812DCC" w:rsidP="00812DCC">
            <w:pPr>
              <w:rPr>
                <w:rFonts w:ascii="Arial" w:hAnsi="Arial" w:cs="Arial"/>
                <w:sz w:val="22"/>
                <w:szCs w:val="22"/>
              </w:rPr>
            </w:pPr>
          </w:p>
          <w:p w14:paraId="36B157C7" w14:textId="77777777" w:rsidR="00812DCC" w:rsidRPr="00DC4FF6" w:rsidRDefault="00812DCC" w:rsidP="00812DCC">
            <w:pPr>
              <w:rPr>
                <w:rFonts w:ascii="Arial" w:hAnsi="Arial" w:cs="Arial"/>
                <w:sz w:val="22"/>
                <w:szCs w:val="22"/>
              </w:rPr>
            </w:pPr>
            <w:r w:rsidRPr="00DC4FF6">
              <w:rPr>
                <w:rFonts w:ascii="Arial" w:hAnsi="Arial" w:cs="Arial"/>
                <w:sz w:val="22"/>
                <w:szCs w:val="22"/>
              </w:rPr>
              <w:t>En los sectores: Calle 174 A # 54 A – 34, Calle 174 A # 54 A – 12 y Calle 174 A # 54 A – 03 se hizo la instalación de un contenedor respectivamente.</w:t>
            </w:r>
          </w:p>
          <w:p w14:paraId="4C8135E6" w14:textId="77777777" w:rsidR="00812DCC" w:rsidRPr="00DC4FF6" w:rsidRDefault="00812DCC" w:rsidP="00812DCC">
            <w:pPr>
              <w:ind w:left="360"/>
              <w:rPr>
                <w:rFonts w:ascii="Arial" w:hAnsi="Arial" w:cs="Arial"/>
                <w:sz w:val="22"/>
                <w:szCs w:val="22"/>
              </w:rPr>
            </w:pPr>
          </w:p>
          <w:p w14:paraId="13FD92C5" w14:textId="77777777" w:rsidR="00812DCC" w:rsidRPr="00DC4FF6" w:rsidRDefault="00812DCC" w:rsidP="00812DCC">
            <w:pPr>
              <w:jc w:val="center"/>
              <w:rPr>
                <w:rFonts w:ascii="Arial" w:hAnsi="Arial" w:cs="Arial"/>
                <w:sz w:val="22"/>
                <w:szCs w:val="22"/>
              </w:rPr>
            </w:pPr>
            <w:r w:rsidRPr="00DC4FF6">
              <w:rPr>
                <w:rFonts w:ascii="Arial" w:hAnsi="Arial" w:cs="Arial"/>
                <w:noProof/>
                <w:sz w:val="22"/>
                <w:szCs w:val="22"/>
              </w:rPr>
              <w:drawing>
                <wp:inline distT="0" distB="0" distL="0" distR="0" wp14:anchorId="14CDDE27" wp14:editId="38D0376A">
                  <wp:extent cx="2749550" cy="2062162"/>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4197" cy="2065648"/>
                          </a:xfrm>
                          <a:prstGeom prst="rect">
                            <a:avLst/>
                          </a:prstGeom>
                          <a:noFill/>
                          <a:ln>
                            <a:noFill/>
                          </a:ln>
                        </pic:spPr>
                      </pic:pic>
                    </a:graphicData>
                  </a:graphic>
                </wp:inline>
              </w:drawing>
            </w:r>
            <w:r w:rsidRPr="00DC4FF6">
              <w:rPr>
                <w:rFonts w:ascii="Arial" w:hAnsi="Arial" w:cs="Arial"/>
                <w:noProof/>
                <w:sz w:val="22"/>
                <w:szCs w:val="22"/>
              </w:rPr>
              <w:drawing>
                <wp:inline distT="0" distB="0" distL="0" distR="0" wp14:anchorId="26EAAEA8" wp14:editId="143B3202">
                  <wp:extent cx="2802255" cy="210297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4779" cy="2104871"/>
                          </a:xfrm>
                          <a:prstGeom prst="rect">
                            <a:avLst/>
                          </a:prstGeom>
                          <a:noFill/>
                          <a:ln>
                            <a:noFill/>
                          </a:ln>
                        </pic:spPr>
                      </pic:pic>
                    </a:graphicData>
                  </a:graphic>
                </wp:inline>
              </w:drawing>
            </w:r>
          </w:p>
          <w:p w14:paraId="01F45DB9" w14:textId="77777777" w:rsidR="00812DCC" w:rsidRPr="00DC4FF6" w:rsidRDefault="00812DCC" w:rsidP="00812DCC">
            <w:pPr>
              <w:jc w:val="center"/>
              <w:rPr>
                <w:rFonts w:ascii="Arial" w:hAnsi="Arial" w:cs="Arial"/>
                <w:sz w:val="22"/>
                <w:szCs w:val="22"/>
              </w:rPr>
            </w:pPr>
            <w:r w:rsidRPr="00DC4FF6">
              <w:rPr>
                <w:rFonts w:ascii="Arial" w:hAnsi="Arial" w:cs="Arial"/>
                <w:noProof/>
                <w:sz w:val="22"/>
                <w:szCs w:val="22"/>
              </w:rPr>
              <w:lastRenderedPageBreak/>
              <w:drawing>
                <wp:inline distT="0" distB="0" distL="0" distR="0" wp14:anchorId="3DFA3B70" wp14:editId="43C700D1">
                  <wp:extent cx="2749550" cy="2062164"/>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54803" cy="2066104"/>
                          </a:xfrm>
                          <a:prstGeom prst="rect">
                            <a:avLst/>
                          </a:prstGeom>
                          <a:noFill/>
                          <a:ln>
                            <a:noFill/>
                          </a:ln>
                        </pic:spPr>
                      </pic:pic>
                    </a:graphicData>
                  </a:graphic>
                </wp:inline>
              </w:drawing>
            </w:r>
            <w:r w:rsidRPr="00DC4FF6">
              <w:rPr>
                <w:rFonts w:ascii="Arial" w:hAnsi="Arial" w:cs="Arial"/>
                <w:noProof/>
                <w:sz w:val="22"/>
                <w:szCs w:val="22"/>
              </w:rPr>
              <w:drawing>
                <wp:inline distT="0" distB="0" distL="0" distR="0" wp14:anchorId="4477368E" wp14:editId="2C74BD41">
                  <wp:extent cx="2753443" cy="2076450"/>
                  <wp:effectExtent l="0" t="0" r="889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3886" cy="2076784"/>
                          </a:xfrm>
                          <a:prstGeom prst="rect">
                            <a:avLst/>
                          </a:prstGeom>
                          <a:noFill/>
                          <a:ln>
                            <a:noFill/>
                          </a:ln>
                        </pic:spPr>
                      </pic:pic>
                    </a:graphicData>
                  </a:graphic>
                </wp:inline>
              </w:drawing>
            </w:r>
          </w:p>
          <w:p w14:paraId="16BC20A1" w14:textId="77777777" w:rsidR="00812DCC" w:rsidRDefault="00812DCC" w:rsidP="00812DCC">
            <w:pPr>
              <w:rPr>
                <w:rFonts w:ascii="Arial" w:hAnsi="Arial" w:cs="Arial"/>
                <w:b/>
                <w:bCs/>
                <w:sz w:val="22"/>
                <w:szCs w:val="22"/>
                <w:u w:val="single"/>
              </w:rPr>
            </w:pPr>
          </w:p>
          <w:p w14:paraId="4A3C9097" w14:textId="77777777" w:rsidR="00812DCC" w:rsidRDefault="00812DCC" w:rsidP="00812DCC">
            <w:pPr>
              <w:rPr>
                <w:rFonts w:ascii="Arial" w:hAnsi="Arial" w:cs="Arial"/>
                <w:b/>
                <w:bCs/>
                <w:sz w:val="22"/>
                <w:szCs w:val="22"/>
                <w:u w:val="single"/>
              </w:rPr>
            </w:pPr>
          </w:p>
          <w:p w14:paraId="1083C202" w14:textId="77777777" w:rsidR="00812DCC" w:rsidRPr="00DC4FF6" w:rsidRDefault="00812DCC" w:rsidP="00812DCC">
            <w:pPr>
              <w:rPr>
                <w:rFonts w:ascii="Arial" w:hAnsi="Arial" w:cs="Arial"/>
                <w:b/>
                <w:bCs/>
                <w:sz w:val="22"/>
                <w:szCs w:val="22"/>
                <w:u w:val="single"/>
              </w:rPr>
            </w:pPr>
            <w:r w:rsidRPr="00DC4FF6">
              <w:rPr>
                <w:rFonts w:ascii="Arial" w:hAnsi="Arial" w:cs="Arial"/>
                <w:b/>
                <w:bCs/>
                <w:sz w:val="22"/>
                <w:szCs w:val="22"/>
                <w:u w:val="single"/>
              </w:rPr>
              <w:t>CONCLUSIONES INTERVENTORÍA:</w:t>
            </w:r>
          </w:p>
          <w:p w14:paraId="29B66F57" w14:textId="77777777" w:rsidR="00812DCC" w:rsidRPr="00DC4FF6" w:rsidRDefault="00812DCC" w:rsidP="00812DCC">
            <w:pPr>
              <w:rPr>
                <w:rFonts w:ascii="Arial" w:hAnsi="Arial" w:cs="Arial"/>
                <w:b/>
                <w:bCs/>
                <w:sz w:val="22"/>
                <w:szCs w:val="22"/>
              </w:rPr>
            </w:pPr>
          </w:p>
          <w:p w14:paraId="56DA2150" w14:textId="77777777" w:rsidR="00812DCC" w:rsidRPr="00DC4FF6" w:rsidRDefault="00812DCC" w:rsidP="00812DCC">
            <w:pPr>
              <w:jc w:val="both"/>
              <w:rPr>
                <w:rFonts w:ascii="Arial" w:hAnsi="Arial" w:cs="Arial"/>
                <w:color w:val="FF0000"/>
                <w:sz w:val="22"/>
                <w:szCs w:val="22"/>
              </w:rPr>
            </w:pPr>
            <w:r w:rsidRPr="00DC4FF6">
              <w:rPr>
                <w:rFonts w:ascii="Arial" w:hAnsi="Arial" w:cs="Arial"/>
                <w:sz w:val="22"/>
                <w:szCs w:val="22"/>
              </w:rPr>
              <w:t>De acuerdo con las conclusiones presentadas en el informe de la interventoría del servicio de aseo Consorcio Proyección Capital, para el mes de junio 2020, se resaltan los siguientes aspectos:</w:t>
            </w:r>
          </w:p>
          <w:p w14:paraId="093CE98F" w14:textId="77777777" w:rsidR="00812DCC" w:rsidRPr="00DC4FF6" w:rsidRDefault="00812DCC" w:rsidP="00812DCC">
            <w:pPr>
              <w:jc w:val="both"/>
              <w:rPr>
                <w:rFonts w:ascii="Arial" w:hAnsi="Arial" w:cs="Arial"/>
                <w:color w:val="FF0000"/>
                <w:sz w:val="22"/>
                <w:szCs w:val="22"/>
              </w:rPr>
            </w:pPr>
          </w:p>
          <w:p w14:paraId="00D8D138" w14:textId="77777777" w:rsidR="00812DCC" w:rsidRPr="00DC4FF6" w:rsidRDefault="00812DCC" w:rsidP="00812DCC">
            <w:pPr>
              <w:pStyle w:val="Prrafodelista"/>
              <w:numPr>
                <w:ilvl w:val="0"/>
                <w:numId w:val="7"/>
              </w:numPr>
              <w:spacing w:after="120"/>
              <w:contextualSpacing w:val="0"/>
              <w:jc w:val="both"/>
              <w:rPr>
                <w:rFonts w:ascii="Arial" w:hAnsi="Arial" w:cs="Arial"/>
                <w:i/>
                <w:sz w:val="22"/>
                <w:szCs w:val="22"/>
              </w:rPr>
            </w:pPr>
            <w:r w:rsidRPr="00DC4FF6">
              <w:rPr>
                <w:rFonts w:ascii="Arial" w:hAnsi="Arial" w:cs="Arial"/>
                <w:sz w:val="22"/>
                <w:szCs w:val="22"/>
              </w:rPr>
              <w:t xml:space="preserve">El Concesionario ha dado respuesta a los hallazgos reportados por la Interventoría mediante la Matriz Interactiva para el mes de junio de 2020 dentro de los plazos establecidos. </w:t>
            </w:r>
          </w:p>
          <w:p w14:paraId="18DF02A6" w14:textId="77777777" w:rsidR="00812DCC" w:rsidRPr="00DC4FF6" w:rsidRDefault="00812DCC" w:rsidP="00812DCC">
            <w:pPr>
              <w:pStyle w:val="Prrafodelista"/>
              <w:numPr>
                <w:ilvl w:val="0"/>
                <w:numId w:val="7"/>
              </w:numPr>
              <w:spacing w:after="120"/>
              <w:contextualSpacing w:val="0"/>
              <w:jc w:val="both"/>
              <w:rPr>
                <w:rFonts w:ascii="Arial" w:hAnsi="Arial" w:cs="Arial"/>
                <w:i/>
                <w:sz w:val="22"/>
                <w:szCs w:val="22"/>
              </w:rPr>
            </w:pPr>
            <w:r w:rsidRPr="00DC4FF6">
              <w:rPr>
                <w:rFonts w:ascii="Arial" w:hAnsi="Arial" w:cs="Arial"/>
                <w:sz w:val="22"/>
                <w:szCs w:val="22"/>
              </w:rPr>
              <w:t>De las 261 microrrutas registradas en el SIGAB, 112 no reportaron datos al menos una vez durante junio de 2020. Situación que será notificada al Concesionario a través de oficio.</w:t>
            </w:r>
          </w:p>
          <w:p w14:paraId="3E7561B7" w14:textId="77777777" w:rsidR="00812DCC" w:rsidRPr="00DC4FF6" w:rsidRDefault="00812DCC" w:rsidP="00812DCC">
            <w:pPr>
              <w:pStyle w:val="Prrafodelista"/>
              <w:numPr>
                <w:ilvl w:val="0"/>
                <w:numId w:val="7"/>
              </w:numPr>
              <w:spacing w:after="120"/>
              <w:contextualSpacing w:val="0"/>
              <w:jc w:val="both"/>
              <w:rPr>
                <w:rFonts w:ascii="Arial" w:hAnsi="Arial" w:cs="Arial"/>
                <w:i/>
                <w:sz w:val="22"/>
                <w:szCs w:val="22"/>
              </w:rPr>
            </w:pPr>
            <w:r w:rsidRPr="00DC4FF6">
              <w:rPr>
                <w:rFonts w:ascii="Arial" w:hAnsi="Arial" w:cs="Arial"/>
                <w:sz w:val="22"/>
                <w:szCs w:val="22"/>
              </w:rPr>
              <w:t>En las verificaciones de campo realizadas por la Interventoría no se evidenciaron incumplimientos en la frecuencia y horario de la prestación del servicio.</w:t>
            </w:r>
          </w:p>
          <w:p w14:paraId="38326C6E" w14:textId="77777777" w:rsidR="00812DCC" w:rsidRPr="00DC4FF6" w:rsidRDefault="00812DCC" w:rsidP="00812DCC">
            <w:pPr>
              <w:pStyle w:val="Prrafodelista"/>
              <w:numPr>
                <w:ilvl w:val="0"/>
                <w:numId w:val="7"/>
              </w:numPr>
              <w:spacing w:after="120"/>
              <w:contextualSpacing w:val="0"/>
              <w:jc w:val="both"/>
              <w:rPr>
                <w:rFonts w:ascii="Arial" w:hAnsi="Arial" w:cs="Arial"/>
                <w:i/>
                <w:sz w:val="22"/>
                <w:szCs w:val="22"/>
              </w:rPr>
            </w:pPr>
            <w:r w:rsidRPr="00DC4FF6">
              <w:rPr>
                <w:rFonts w:ascii="Arial" w:hAnsi="Arial" w:cs="Arial"/>
                <w:sz w:val="22"/>
                <w:szCs w:val="22"/>
              </w:rPr>
              <w:t>Las principales deficiencias identificadas en la zona urbana se relacionan con el pulimiento al realizar la actividad de recolección; específicamente en los barrios Suba Urbano, Las Villas, Lombardía y Los Naranjos entre otros.</w:t>
            </w:r>
          </w:p>
          <w:p w14:paraId="017689F0" w14:textId="77777777" w:rsidR="00812DCC" w:rsidRPr="0085414E" w:rsidRDefault="00812DCC" w:rsidP="00812DCC">
            <w:pPr>
              <w:pStyle w:val="Prrafodelista"/>
              <w:numPr>
                <w:ilvl w:val="0"/>
                <w:numId w:val="7"/>
              </w:numPr>
              <w:spacing w:after="120"/>
              <w:contextualSpacing w:val="0"/>
              <w:jc w:val="both"/>
              <w:rPr>
                <w:rFonts w:ascii="Arial" w:hAnsi="Arial" w:cs="Arial"/>
                <w:sz w:val="22"/>
                <w:szCs w:val="22"/>
              </w:rPr>
            </w:pPr>
            <w:r w:rsidRPr="0085414E">
              <w:rPr>
                <w:rFonts w:ascii="Arial" w:hAnsi="Arial" w:cs="Arial"/>
                <w:sz w:val="22"/>
                <w:szCs w:val="22"/>
              </w:rPr>
              <w:t>En las verificaciones a la recolección de contenedores los hallazgos identificados están relacionados con los residuos dispersos después de la atención. Principalmente, en los barrios El Batan, La Gaitana, Ciudad Hunza y El Poa entre otros.</w:t>
            </w:r>
          </w:p>
          <w:p w14:paraId="3B9664B9" w14:textId="77777777" w:rsidR="00812DCC" w:rsidRPr="0085414E" w:rsidRDefault="00812DCC" w:rsidP="00812DCC">
            <w:pPr>
              <w:pStyle w:val="Prrafodelista"/>
              <w:numPr>
                <w:ilvl w:val="0"/>
                <w:numId w:val="7"/>
              </w:numPr>
              <w:spacing w:after="120"/>
              <w:contextualSpacing w:val="0"/>
              <w:jc w:val="both"/>
              <w:rPr>
                <w:rFonts w:ascii="Arial" w:hAnsi="Arial" w:cs="Arial"/>
                <w:sz w:val="22"/>
                <w:szCs w:val="22"/>
              </w:rPr>
            </w:pPr>
            <w:r w:rsidRPr="0085414E">
              <w:rPr>
                <w:rFonts w:ascii="Arial" w:hAnsi="Arial" w:cs="Arial"/>
                <w:sz w:val="22"/>
                <w:szCs w:val="22"/>
              </w:rPr>
              <w:t>Las principales deficiencias identificadas en el mantenimiento de los contenedores están relacionadas con la afectación a los contenedores por grafitis, cambios de stickers y señalización, fallas en el sistema de apertura, falta de la limpieza externa y partes rotas de los mismos. Principalmente, en los barrios El Poa, Los Lagartos, Lago de Suba, Sabana de Tibabuyes, Los Naranjos, Villa del Prado y Costa Azul entre otros. Se ha solicitado al Concesionario que revise el esquema de mantenimiento de manera que identifique los daños potenciales y reales con el fin de adelantar labores de mantenimiento preventivo y correctivo más efectivo.</w:t>
            </w:r>
          </w:p>
          <w:p w14:paraId="13A2F151" w14:textId="77777777" w:rsidR="00812DCC" w:rsidRPr="0085414E" w:rsidRDefault="00812DCC" w:rsidP="00812DCC">
            <w:pPr>
              <w:pStyle w:val="Prrafodelista"/>
              <w:numPr>
                <w:ilvl w:val="0"/>
                <w:numId w:val="7"/>
              </w:numPr>
              <w:spacing w:after="120"/>
              <w:contextualSpacing w:val="0"/>
              <w:jc w:val="both"/>
              <w:rPr>
                <w:rFonts w:ascii="Arial" w:hAnsi="Arial" w:cs="Arial"/>
                <w:sz w:val="22"/>
                <w:szCs w:val="22"/>
              </w:rPr>
            </w:pPr>
            <w:r w:rsidRPr="0085414E">
              <w:rPr>
                <w:rFonts w:ascii="Arial" w:hAnsi="Arial" w:cs="Arial"/>
                <w:sz w:val="22"/>
                <w:szCs w:val="22"/>
              </w:rPr>
              <w:t>En cuanto al lavado de los contenedores, la Interventoría identificó que la remoción parcial de residuos tiene una gran participación en el total de los hallazgos reportados. Principalmente, en los barrios Mónaco, Gilmar, Toscana, El Batán, Canódromo, Nueva Zelandia y Tibabuyes entre otros. Estos fueron notificados mediante comunicado al Concesionario.</w:t>
            </w:r>
          </w:p>
          <w:p w14:paraId="6D1062C6" w14:textId="77777777" w:rsidR="00812DCC" w:rsidRPr="0085414E" w:rsidRDefault="00812DCC" w:rsidP="00812DCC">
            <w:pPr>
              <w:pStyle w:val="Prrafodelista"/>
              <w:numPr>
                <w:ilvl w:val="0"/>
                <w:numId w:val="7"/>
              </w:numPr>
              <w:spacing w:after="120"/>
              <w:contextualSpacing w:val="0"/>
              <w:jc w:val="both"/>
              <w:rPr>
                <w:rFonts w:ascii="Arial" w:hAnsi="Arial" w:cs="Arial"/>
                <w:sz w:val="22"/>
                <w:szCs w:val="22"/>
              </w:rPr>
            </w:pPr>
            <w:r w:rsidRPr="0085414E">
              <w:rPr>
                <w:rFonts w:ascii="Arial" w:hAnsi="Arial" w:cs="Arial"/>
                <w:sz w:val="22"/>
                <w:szCs w:val="22"/>
              </w:rPr>
              <w:lastRenderedPageBreak/>
              <w:t xml:space="preserve">El Concesionario ha dado respuesta a los hallazgos reportados por la Interventoría mediante la Matriz Interactiva para el mes de junio de 2020 dentro de los plazos establecidos. </w:t>
            </w:r>
          </w:p>
          <w:p w14:paraId="28AA4888" w14:textId="77777777" w:rsidR="00812DCC" w:rsidRDefault="00812DCC" w:rsidP="00812DCC">
            <w:pPr>
              <w:spacing w:after="120"/>
              <w:jc w:val="both"/>
              <w:rPr>
                <w:rFonts w:ascii="Arial" w:hAnsi="Arial" w:cs="Arial"/>
                <w:i/>
                <w:sz w:val="22"/>
                <w:szCs w:val="22"/>
              </w:rPr>
            </w:pPr>
          </w:p>
          <w:p w14:paraId="27AD53F6" w14:textId="77777777" w:rsidR="00812DCC" w:rsidRPr="001112AB" w:rsidRDefault="00812DCC" w:rsidP="00812DCC">
            <w:pPr>
              <w:jc w:val="both"/>
              <w:rPr>
                <w:rFonts w:ascii="Arial" w:hAnsi="Arial" w:cs="Arial"/>
                <w:sz w:val="22"/>
                <w:szCs w:val="22"/>
              </w:rPr>
            </w:pPr>
            <w:r w:rsidRPr="001112AB">
              <w:rPr>
                <w:rFonts w:ascii="Arial" w:hAnsi="Arial" w:cs="Arial"/>
                <w:sz w:val="22"/>
                <w:szCs w:val="22"/>
              </w:rPr>
              <w:t xml:space="preserve">No obstante, </w:t>
            </w:r>
            <w:r>
              <w:rPr>
                <w:rFonts w:ascii="Arial" w:hAnsi="Arial" w:cs="Arial"/>
                <w:sz w:val="22"/>
                <w:szCs w:val="22"/>
              </w:rPr>
              <w:t xml:space="preserve">y según las </w:t>
            </w:r>
            <w:r w:rsidRPr="001112AB">
              <w:rPr>
                <w:rFonts w:ascii="Arial" w:hAnsi="Arial" w:cs="Arial"/>
                <w:sz w:val="22"/>
                <w:szCs w:val="22"/>
              </w:rPr>
              <w:t>conclusi</w:t>
            </w:r>
            <w:r>
              <w:rPr>
                <w:rFonts w:ascii="Arial" w:hAnsi="Arial" w:cs="Arial"/>
                <w:sz w:val="22"/>
                <w:szCs w:val="22"/>
              </w:rPr>
              <w:t>ones</w:t>
            </w:r>
            <w:r w:rsidRPr="001112AB">
              <w:rPr>
                <w:rFonts w:ascii="Arial" w:hAnsi="Arial" w:cs="Arial"/>
                <w:sz w:val="22"/>
                <w:szCs w:val="22"/>
              </w:rPr>
              <w:t xml:space="preserve"> presentada</w:t>
            </w:r>
            <w:r>
              <w:rPr>
                <w:rFonts w:ascii="Arial" w:hAnsi="Arial" w:cs="Arial"/>
                <w:sz w:val="22"/>
                <w:szCs w:val="22"/>
              </w:rPr>
              <w:t xml:space="preserve">s </w:t>
            </w:r>
            <w:r w:rsidRPr="001112AB">
              <w:rPr>
                <w:rFonts w:ascii="Arial" w:hAnsi="Arial" w:cs="Arial"/>
                <w:sz w:val="22"/>
                <w:szCs w:val="22"/>
              </w:rPr>
              <w:t xml:space="preserve">por la interventoría en su informe mensual, estas novedades </w:t>
            </w:r>
            <w:r w:rsidRPr="0039335A">
              <w:rPr>
                <w:rFonts w:ascii="Arial" w:hAnsi="Arial" w:cs="Arial"/>
                <w:sz w:val="22"/>
                <w:szCs w:val="22"/>
              </w:rPr>
              <w:t>fueron subsanadas por el concesionario, toda vez que no se generaron Solicitudes de Acción Correctiva en el mes de junio</w:t>
            </w:r>
            <w:r w:rsidRPr="001112AB">
              <w:rPr>
                <w:rFonts w:ascii="Arial" w:hAnsi="Arial" w:cs="Arial"/>
                <w:sz w:val="22"/>
                <w:szCs w:val="22"/>
              </w:rPr>
              <w:t xml:space="preserve"> relacionadas con </w:t>
            </w:r>
            <w:r>
              <w:rPr>
                <w:rFonts w:ascii="Arial" w:hAnsi="Arial" w:cs="Arial"/>
                <w:sz w:val="22"/>
                <w:szCs w:val="22"/>
              </w:rPr>
              <w:t>la actividad</w:t>
            </w:r>
            <w:r w:rsidRPr="001112AB">
              <w:rPr>
                <w:rFonts w:ascii="Arial" w:hAnsi="Arial" w:cs="Arial"/>
                <w:sz w:val="22"/>
                <w:szCs w:val="22"/>
              </w:rPr>
              <w:t xml:space="preserve"> de recolección y transporte en el ASE 5. </w:t>
            </w:r>
          </w:p>
          <w:p w14:paraId="3F7AD3F1" w14:textId="77777777" w:rsidR="00812DCC" w:rsidRPr="00DC4FF6" w:rsidRDefault="00812DCC" w:rsidP="00812DCC">
            <w:pPr>
              <w:spacing w:after="120"/>
              <w:jc w:val="both"/>
              <w:rPr>
                <w:rFonts w:ascii="Arial" w:hAnsi="Arial" w:cs="Arial"/>
                <w:i/>
                <w:sz w:val="22"/>
                <w:szCs w:val="22"/>
              </w:rPr>
            </w:pPr>
          </w:p>
          <w:p w14:paraId="66219AA4" w14:textId="77777777" w:rsidR="00812DCC" w:rsidRPr="0097169C" w:rsidRDefault="00812DCC" w:rsidP="00812DCC">
            <w:pPr>
              <w:jc w:val="center"/>
              <w:rPr>
                <w:rFonts w:ascii="Arial" w:hAnsi="Arial" w:cs="Arial"/>
                <w:bCs/>
                <w:color w:val="FF0000"/>
                <w:kern w:val="3"/>
                <w:sz w:val="22"/>
                <w:szCs w:val="22"/>
                <w:shd w:val="clear" w:color="auto" w:fill="FFFFFF"/>
              </w:rPr>
            </w:pPr>
          </w:p>
          <w:p w14:paraId="32367A78" w14:textId="77777777" w:rsidR="00812DCC" w:rsidRPr="0097169C" w:rsidRDefault="00812DCC" w:rsidP="00812DCC">
            <w:pPr>
              <w:pStyle w:val="Ttulo1"/>
            </w:pPr>
            <w:r w:rsidRPr="0097169C">
              <w:t>BARRIDO</w:t>
            </w:r>
          </w:p>
          <w:p w14:paraId="6F050EDB" w14:textId="21B174E9" w:rsidR="00812DCC" w:rsidRDefault="00812DCC" w:rsidP="00A63FFE">
            <w:pPr>
              <w:pStyle w:val="Standard"/>
              <w:jc w:val="both"/>
              <w:rPr>
                <w:rFonts w:ascii="Arial" w:hAnsi="Arial" w:cs="Arial"/>
                <w:b/>
                <w:color w:val="FF0000"/>
                <w:sz w:val="22"/>
                <w:szCs w:val="22"/>
                <w:u w:val="single"/>
              </w:rPr>
            </w:pPr>
          </w:p>
          <w:p w14:paraId="6C864F54" w14:textId="0135F391" w:rsidR="00A63FFE" w:rsidRPr="000A5D73" w:rsidRDefault="00A63FFE" w:rsidP="00A63FFE">
            <w:pPr>
              <w:jc w:val="both"/>
              <w:rPr>
                <w:rFonts w:ascii="Arial" w:hAnsi="Arial" w:cs="Arial"/>
                <w:sz w:val="22"/>
                <w:szCs w:val="22"/>
              </w:rPr>
            </w:pPr>
            <w:r w:rsidRPr="000A5D73">
              <w:rPr>
                <w:rFonts w:ascii="Arial" w:hAnsi="Arial" w:cs="Arial"/>
                <w:sz w:val="22"/>
                <w:szCs w:val="22"/>
              </w:rPr>
              <w:t xml:space="preserve">Para el mes de </w:t>
            </w:r>
            <w:r>
              <w:rPr>
                <w:rFonts w:ascii="Arial" w:hAnsi="Arial" w:cs="Arial"/>
                <w:sz w:val="22"/>
                <w:szCs w:val="22"/>
              </w:rPr>
              <w:t>junio</w:t>
            </w:r>
            <w:r w:rsidRPr="000A5D73">
              <w:rPr>
                <w:rFonts w:ascii="Arial" w:hAnsi="Arial" w:cs="Arial"/>
                <w:sz w:val="22"/>
                <w:szCs w:val="22"/>
              </w:rPr>
              <w:t xml:space="preserve"> el concesionario Área Limpia D.C. S.A.S. E.S.P. reportó un total de </w:t>
            </w:r>
            <w:r w:rsidRPr="00A63FFE">
              <w:rPr>
                <w:rFonts w:ascii="Arial" w:hAnsi="Arial" w:cs="Arial"/>
                <w:sz w:val="22"/>
                <w:szCs w:val="22"/>
              </w:rPr>
              <w:t xml:space="preserve">20.345,92   </w:t>
            </w:r>
            <w:r w:rsidRPr="00B1222A">
              <w:rPr>
                <w:rFonts w:ascii="Arial" w:hAnsi="Arial" w:cs="Arial"/>
                <w:sz w:val="22"/>
                <w:szCs w:val="22"/>
              </w:rPr>
              <w:t xml:space="preserve"> </w:t>
            </w:r>
            <w:r>
              <w:rPr>
                <w:rFonts w:ascii="Arial" w:hAnsi="Arial" w:cs="Arial"/>
                <w:sz w:val="22"/>
                <w:szCs w:val="22"/>
              </w:rPr>
              <w:t xml:space="preserve">kilómetros de barrido manual y </w:t>
            </w:r>
            <w:r w:rsidRPr="00A63FFE">
              <w:rPr>
                <w:rFonts w:ascii="Arial" w:hAnsi="Arial" w:cs="Arial"/>
                <w:sz w:val="22"/>
                <w:szCs w:val="22"/>
              </w:rPr>
              <w:t>4.689,17</w:t>
            </w:r>
            <w:r w:rsidRPr="000A5D73">
              <w:rPr>
                <w:rFonts w:ascii="Arial" w:hAnsi="Arial" w:cs="Arial"/>
                <w:sz w:val="22"/>
                <w:szCs w:val="22"/>
              </w:rPr>
              <w:t xml:space="preserve"> </w:t>
            </w:r>
            <w:r>
              <w:rPr>
                <w:rFonts w:ascii="Arial" w:hAnsi="Arial" w:cs="Arial"/>
                <w:sz w:val="22"/>
                <w:szCs w:val="22"/>
              </w:rPr>
              <w:t>kilómetros en barrido mecánico</w:t>
            </w:r>
            <w:r w:rsidRPr="000A5D73">
              <w:rPr>
                <w:rFonts w:ascii="Arial" w:hAnsi="Arial" w:cs="Arial"/>
                <w:sz w:val="22"/>
                <w:szCs w:val="22"/>
              </w:rPr>
              <w:t>.</w:t>
            </w:r>
          </w:p>
          <w:p w14:paraId="779E3CC1" w14:textId="77777777" w:rsidR="00A63FFE" w:rsidRPr="000A5D73" w:rsidRDefault="00A63FFE" w:rsidP="00A63FFE">
            <w:pPr>
              <w:jc w:val="both"/>
              <w:rPr>
                <w:rFonts w:ascii="Arial" w:hAnsi="Arial" w:cs="Arial"/>
                <w:sz w:val="22"/>
                <w:szCs w:val="22"/>
              </w:rPr>
            </w:pPr>
          </w:p>
          <w:p w14:paraId="0C8DA00B" w14:textId="2C6F9243" w:rsidR="00A63FFE" w:rsidRPr="000A5D73" w:rsidRDefault="00A63FFE" w:rsidP="00A63FFE">
            <w:pPr>
              <w:jc w:val="both"/>
              <w:rPr>
                <w:rFonts w:ascii="Arial" w:hAnsi="Arial" w:cs="Arial"/>
                <w:sz w:val="22"/>
                <w:szCs w:val="22"/>
                <w:lang w:eastAsia="es-CO"/>
              </w:rPr>
            </w:pPr>
            <w:r w:rsidRPr="000A5D73">
              <w:rPr>
                <w:rFonts w:ascii="Arial" w:hAnsi="Arial" w:cs="Arial"/>
                <w:sz w:val="22"/>
                <w:szCs w:val="22"/>
                <w:lang w:eastAsia="es-CO"/>
              </w:rPr>
              <w:t xml:space="preserve">De igual manera, y de acuerdo con el informe presentado por el concesionario para este mismo mes, a través del radicado UAESP </w:t>
            </w:r>
            <w:r w:rsidRPr="00B1222A">
              <w:rPr>
                <w:rFonts w:ascii="Arial" w:hAnsi="Arial" w:cs="Arial"/>
                <w:sz w:val="22"/>
                <w:szCs w:val="22"/>
                <w:lang w:eastAsia="es-CO"/>
              </w:rPr>
              <w:t>20207000239302</w:t>
            </w:r>
            <w:r>
              <w:rPr>
                <w:rFonts w:ascii="Arial" w:hAnsi="Arial" w:cs="Arial"/>
                <w:sz w:val="22"/>
                <w:szCs w:val="22"/>
                <w:lang w:eastAsia="es-CO"/>
              </w:rPr>
              <w:t xml:space="preserve"> </w:t>
            </w:r>
            <w:r w:rsidRPr="000A5D73">
              <w:rPr>
                <w:rFonts w:ascii="Arial" w:hAnsi="Arial" w:cs="Arial"/>
                <w:sz w:val="22"/>
                <w:szCs w:val="22"/>
                <w:lang w:eastAsia="es-CO"/>
              </w:rPr>
              <w:t>del 10/0</w:t>
            </w:r>
            <w:r>
              <w:rPr>
                <w:rFonts w:ascii="Arial" w:hAnsi="Arial" w:cs="Arial"/>
                <w:sz w:val="22"/>
                <w:szCs w:val="22"/>
                <w:lang w:eastAsia="es-CO"/>
              </w:rPr>
              <w:t>7</w:t>
            </w:r>
            <w:r w:rsidRPr="000A5D73">
              <w:rPr>
                <w:rFonts w:ascii="Arial" w:hAnsi="Arial" w:cs="Arial"/>
                <w:sz w:val="22"/>
                <w:szCs w:val="22"/>
                <w:lang w:eastAsia="es-CO"/>
              </w:rPr>
              <w:t xml:space="preserve">/2020, se presenta el siguiente comparativo del comportamiento </w:t>
            </w:r>
            <w:r w:rsidR="00642397">
              <w:rPr>
                <w:rFonts w:ascii="Arial" w:hAnsi="Arial" w:cs="Arial"/>
                <w:sz w:val="22"/>
                <w:szCs w:val="22"/>
                <w:lang w:eastAsia="es-CO"/>
              </w:rPr>
              <w:t>en</w:t>
            </w:r>
            <w:r w:rsidRPr="000A5D73">
              <w:rPr>
                <w:rFonts w:ascii="Arial" w:hAnsi="Arial" w:cs="Arial"/>
                <w:sz w:val="22"/>
                <w:szCs w:val="22"/>
                <w:lang w:eastAsia="es-CO"/>
              </w:rPr>
              <w:t xml:space="preserve"> los meses de mayo </w:t>
            </w:r>
            <w:r w:rsidR="00642397">
              <w:rPr>
                <w:rFonts w:ascii="Arial" w:hAnsi="Arial" w:cs="Arial"/>
                <w:sz w:val="22"/>
                <w:szCs w:val="22"/>
                <w:lang w:eastAsia="es-CO"/>
              </w:rPr>
              <w:t xml:space="preserve">y junio </w:t>
            </w:r>
            <w:r w:rsidRPr="000A5D73">
              <w:rPr>
                <w:rFonts w:ascii="Arial" w:hAnsi="Arial" w:cs="Arial"/>
                <w:sz w:val="22"/>
                <w:szCs w:val="22"/>
                <w:lang w:eastAsia="es-CO"/>
              </w:rPr>
              <w:t>de 2020:</w:t>
            </w:r>
          </w:p>
          <w:p w14:paraId="2FDEE603" w14:textId="152AD2FD" w:rsidR="00A63FFE" w:rsidRDefault="00A63FFE" w:rsidP="00A63FFE">
            <w:pPr>
              <w:pStyle w:val="Standard"/>
              <w:jc w:val="both"/>
              <w:rPr>
                <w:rFonts w:ascii="Arial" w:hAnsi="Arial" w:cs="Arial"/>
                <w:b/>
                <w:color w:val="FF0000"/>
                <w:sz w:val="22"/>
                <w:szCs w:val="22"/>
                <w:u w:val="single"/>
              </w:rPr>
            </w:pPr>
          </w:p>
          <w:p w14:paraId="755C6387" w14:textId="30490D46" w:rsidR="00A91350" w:rsidRPr="00C37279" w:rsidRDefault="00A91350" w:rsidP="00A91350">
            <w:pPr>
              <w:jc w:val="center"/>
              <w:rPr>
                <w:rFonts w:ascii="Arial" w:hAnsi="Arial" w:cs="Arial"/>
                <w:sz w:val="22"/>
                <w:szCs w:val="22"/>
                <w:lang w:eastAsia="es-CO"/>
              </w:rPr>
            </w:pPr>
            <w:r w:rsidRPr="00C37279">
              <w:rPr>
                <w:rFonts w:ascii="Arial" w:hAnsi="Arial" w:cs="Arial"/>
                <w:sz w:val="22"/>
                <w:szCs w:val="22"/>
                <w:lang w:eastAsia="es-CO"/>
              </w:rPr>
              <w:t xml:space="preserve">Tabla </w:t>
            </w:r>
            <w:r>
              <w:rPr>
                <w:rFonts w:ascii="Arial" w:hAnsi="Arial" w:cs="Arial"/>
                <w:sz w:val="22"/>
                <w:szCs w:val="22"/>
                <w:lang w:eastAsia="es-CO"/>
              </w:rPr>
              <w:t>2</w:t>
            </w:r>
            <w:r w:rsidRPr="00C37279">
              <w:rPr>
                <w:rFonts w:ascii="Arial" w:hAnsi="Arial" w:cs="Arial"/>
                <w:sz w:val="22"/>
                <w:szCs w:val="22"/>
                <w:lang w:eastAsia="es-CO"/>
              </w:rPr>
              <w:t xml:space="preserve">: Resumen </w:t>
            </w:r>
            <w:r>
              <w:rPr>
                <w:rFonts w:ascii="Arial" w:hAnsi="Arial" w:cs="Arial"/>
                <w:sz w:val="22"/>
                <w:szCs w:val="22"/>
                <w:lang w:eastAsia="es-CO"/>
              </w:rPr>
              <w:t xml:space="preserve">kilómetros de barrido </w:t>
            </w:r>
            <w:r w:rsidRPr="00C37279">
              <w:rPr>
                <w:rFonts w:ascii="Arial" w:hAnsi="Arial" w:cs="Arial"/>
                <w:sz w:val="22"/>
                <w:szCs w:val="22"/>
                <w:lang w:eastAsia="es-CO"/>
              </w:rPr>
              <w:t>reportad</w:t>
            </w:r>
            <w:r>
              <w:rPr>
                <w:rFonts w:ascii="Arial" w:hAnsi="Arial" w:cs="Arial"/>
                <w:sz w:val="22"/>
                <w:szCs w:val="22"/>
                <w:lang w:eastAsia="es-CO"/>
              </w:rPr>
              <w:t>o</w:t>
            </w:r>
            <w:r w:rsidRPr="00C37279">
              <w:rPr>
                <w:rFonts w:ascii="Arial" w:hAnsi="Arial" w:cs="Arial"/>
                <w:sz w:val="22"/>
                <w:szCs w:val="22"/>
                <w:lang w:eastAsia="es-CO"/>
              </w:rPr>
              <w:t xml:space="preserve">s por Área Limpia en los meses de </w:t>
            </w:r>
            <w:r>
              <w:rPr>
                <w:rFonts w:ascii="Arial" w:hAnsi="Arial" w:cs="Arial"/>
                <w:sz w:val="22"/>
                <w:szCs w:val="22"/>
                <w:lang w:eastAsia="es-CO"/>
              </w:rPr>
              <w:t>m</w:t>
            </w:r>
            <w:r w:rsidRPr="00C37279">
              <w:rPr>
                <w:rFonts w:ascii="Arial" w:hAnsi="Arial" w:cs="Arial"/>
                <w:sz w:val="22"/>
                <w:szCs w:val="22"/>
                <w:lang w:eastAsia="es-CO"/>
              </w:rPr>
              <w:t xml:space="preserve">ayo </w:t>
            </w:r>
            <w:r>
              <w:rPr>
                <w:rFonts w:ascii="Arial" w:hAnsi="Arial" w:cs="Arial"/>
                <w:sz w:val="22"/>
                <w:szCs w:val="22"/>
                <w:lang w:eastAsia="es-CO"/>
              </w:rPr>
              <w:t xml:space="preserve">y junio </w:t>
            </w:r>
            <w:r w:rsidRPr="00C37279">
              <w:rPr>
                <w:rFonts w:ascii="Arial" w:hAnsi="Arial" w:cs="Arial"/>
                <w:sz w:val="22"/>
                <w:szCs w:val="22"/>
                <w:lang w:eastAsia="es-CO"/>
              </w:rPr>
              <w:t>2020.</w:t>
            </w:r>
          </w:p>
          <w:p w14:paraId="26ECFBD8" w14:textId="77777777" w:rsidR="00A63FFE" w:rsidRDefault="00A63FFE" w:rsidP="00A63FFE">
            <w:pPr>
              <w:pStyle w:val="Standard"/>
              <w:jc w:val="both"/>
              <w:rPr>
                <w:rFonts w:ascii="Arial" w:hAnsi="Arial" w:cs="Arial"/>
                <w:b/>
                <w:color w:val="FF0000"/>
                <w:sz w:val="22"/>
                <w:szCs w:val="22"/>
                <w:u w:val="single"/>
              </w:rPr>
            </w:pPr>
          </w:p>
          <w:tbl>
            <w:tblPr>
              <w:tblW w:w="8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0"/>
              <w:gridCol w:w="1141"/>
              <w:gridCol w:w="1197"/>
              <w:gridCol w:w="1263"/>
            </w:tblGrid>
            <w:tr w:rsidR="00A63FFE" w:rsidRPr="00B524A2" w14:paraId="2880103C" w14:textId="77777777" w:rsidTr="00A63FFE">
              <w:trPr>
                <w:trHeight w:val="780"/>
                <w:jc w:val="center"/>
              </w:trPr>
              <w:tc>
                <w:tcPr>
                  <w:tcW w:w="4880" w:type="dxa"/>
                  <w:shd w:val="clear" w:color="000000" w:fill="2F5496"/>
                  <w:noWrap/>
                  <w:vAlign w:val="center"/>
                  <w:hideMark/>
                </w:tcPr>
                <w:p w14:paraId="08C0E01E" w14:textId="77777777" w:rsidR="00A63FFE" w:rsidRPr="00B524A2" w:rsidRDefault="00A63FFE" w:rsidP="00A63FFE">
                  <w:pPr>
                    <w:jc w:val="center"/>
                    <w:rPr>
                      <w:rFonts w:ascii="Arial" w:hAnsi="Arial"/>
                      <w:b/>
                      <w:bCs/>
                      <w:iCs/>
                      <w:color w:val="FFFFFF"/>
                      <w:sz w:val="20"/>
                      <w:szCs w:val="20"/>
                      <w:lang w:eastAsia="ko-KR"/>
                    </w:rPr>
                  </w:pPr>
                  <w:r w:rsidRPr="00B524A2">
                    <w:rPr>
                      <w:rFonts w:ascii="Arial" w:hAnsi="Arial"/>
                      <w:b/>
                      <w:bCs/>
                      <w:color w:val="FFFFFF"/>
                      <w:sz w:val="20"/>
                      <w:szCs w:val="20"/>
                      <w:lang w:val="es-ES" w:eastAsia="ko-KR"/>
                    </w:rPr>
                    <w:t>Servicio</w:t>
                  </w:r>
                </w:p>
              </w:tc>
              <w:tc>
                <w:tcPr>
                  <w:tcW w:w="1141" w:type="dxa"/>
                  <w:shd w:val="clear" w:color="000000" w:fill="2F5496"/>
                  <w:vAlign w:val="center"/>
                </w:tcPr>
                <w:p w14:paraId="6A62A16F" w14:textId="77777777" w:rsidR="00A63FFE" w:rsidRPr="00B524A2" w:rsidRDefault="00A63FFE" w:rsidP="00A63FFE">
                  <w:pPr>
                    <w:jc w:val="center"/>
                    <w:rPr>
                      <w:rFonts w:ascii="Arial" w:hAnsi="Arial"/>
                      <w:b/>
                      <w:bCs/>
                      <w:iCs/>
                      <w:color w:val="FFFFFF"/>
                      <w:sz w:val="20"/>
                      <w:szCs w:val="20"/>
                      <w:lang w:eastAsia="ko-KR"/>
                    </w:rPr>
                  </w:pPr>
                  <w:r w:rsidRPr="00B524A2">
                    <w:rPr>
                      <w:rFonts w:ascii="Arial" w:hAnsi="Arial"/>
                      <w:b/>
                      <w:bCs/>
                      <w:color w:val="FFFFFF"/>
                      <w:sz w:val="20"/>
                      <w:szCs w:val="20"/>
                      <w:lang w:val="es-ES" w:eastAsia="ko-KR"/>
                    </w:rPr>
                    <w:t>KM Bordillo mayo</w:t>
                  </w:r>
                </w:p>
              </w:tc>
              <w:tc>
                <w:tcPr>
                  <w:tcW w:w="1197" w:type="dxa"/>
                  <w:shd w:val="clear" w:color="000000" w:fill="2F5496"/>
                  <w:vAlign w:val="center"/>
                  <w:hideMark/>
                </w:tcPr>
                <w:p w14:paraId="64D8048D" w14:textId="77777777" w:rsidR="00A63FFE" w:rsidRPr="00B524A2" w:rsidRDefault="00A63FFE" w:rsidP="00A63FFE">
                  <w:pPr>
                    <w:jc w:val="center"/>
                    <w:rPr>
                      <w:rFonts w:ascii="Arial" w:hAnsi="Arial"/>
                      <w:b/>
                      <w:bCs/>
                      <w:iCs/>
                      <w:color w:val="FFFFFF"/>
                      <w:sz w:val="20"/>
                      <w:szCs w:val="20"/>
                      <w:lang w:eastAsia="ko-KR"/>
                    </w:rPr>
                  </w:pPr>
                  <w:r>
                    <w:rPr>
                      <w:rFonts w:ascii="Arial" w:hAnsi="Arial"/>
                      <w:b/>
                      <w:bCs/>
                      <w:color w:val="FFFFFF"/>
                      <w:sz w:val="20"/>
                      <w:szCs w:val="20"/>
                      <w:lang w:val="es-ES" w:eastAsia="ko-KR"/>
                    </w:rPr>
                    <w:t>KM Bordillo junio</w:t>
                  </w:r>
                </w:p>
              </w:tc>
              <w:tc>
                <w:tcPr>
                  <w:tcW w:w="1263" w:type="dxa"/>
                  <w:shd w:val="clear" w:color="000000" w:fill="2F5496"/>
                  <w:vAlign w:val="center"/>
                  <w:hideMark/>
                </w:tcPr>
                <w:p w14:paraId="4E337E46" w14:textId="77777777" w:rsidR="00A63FFE" w:rsidRPr="00B524A2" w:rsidRDefault="00A63FFE" w:rsidP="00A63FFE">
                  <w:pPr>
                    <w:jc w:val="center"/>
                    <w:rPr>
                      <w:rFonts w:ascii="Arial" w:hAnsi="Arial"/>
                      <w:b/>
                      <w:bCs/>
                      <w:iCs/>
                      <w:color w:val="FFFFFF"/>
                      <w:sz w:val="20"/>
                      <w:szCs w:val="20"/>
                      <w:lang w:eastAsia="ko-KR"/>
                    </w:rPr>
                  </w:pPr>
                  <w:r w:rsidRPr="00B524A2">
                    <w:rPr>
                      <w:rFonts w:ascii="Arial" w:hAnsi="Arial"/>
                      <w:b/>
                      <w:bCs/>
                      <w:color w:val="FFFFFF"/>
                      <w:sz w:val="20"/>
                      <w:szCs w:val="20"/>
                      <w:lang w:val="es-ES" w:eastAsia="ko-KR"/>
                    </w:rPr>
                    <w:t>% VARIACIÓN</w:t>
                  </w:r>
                </w:p>
              </w:tc>
            </w:tr>
            <w:tr w:rsidR="00A63FFE" w:rsidRPr="00B524A2" w14:paraId="25DFFFE8" w14:textId="77777777" w:rsidTr="00A63FFE">
              <w:trPr>
                <w:trHeight w:val="315"/>
                <w:jc w:val="center"/>
              </w:trPr>
              <w:tc>
                <w:tcPr>
                  <w:tcW w:w="4880" w:type="dxa"/>
                  <w:shd w:val="clear" w:color="auto" w:fill="auto"/>
                  <w:noWrap/>
                  <w:vAlign w:val="center"/>
                  <w:hideMark/>
                </w:tcPr>
                <w:p w14:paraId="53FB883D"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val="es-ES" w:eastAsia="ko-KR"/>
                    </w:rPr>
                    <w:t>Barrido Manual</w:t>
                  </w:r>
                </w:p>
              </w:tc>
              <w:tc>
                <w:tcPr>
                  <w:tcW w:w="1141" w:type="dxa"/>
                  <w:vAlign w:val="center"/>
                </w:tcPr>
                <w:p w14:paraId="73A68012"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eastAsia="ko-KR"/>
                    </w:rPr>
                    <w:t>20.308,86</w:t>
                  </w:r>
                </w:p>
              </w:tc>
              <w:tc>
                <w:tcPr>
                  <w:tcW w:w="1197" w:type="dxa"/>
                  <w:shd w:val="clear" w:color="auto" w:fill="auto"/>
                  <w:vAlign w:val="center"/>
                </w:tcPr>
                <w:p w14:paraId="558C32AA"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 xml:space="preserve">   20.345,92   </w:t>
                  </w:r>
                </w:p>
              </w:tc>
              <w:tc>
                <w:tcPr>
                  <w:tcW w:w="1263" w:type="dxa"/>
                  <w:shd w:val="clear" w:color="auto" w:fill="auto"/>
                  <w:vAlign w:val="center"/>
                </w:tcPr>
                <w:p w14:paraId="7E8094F9"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0,18%</w:t>
                  </w:r>
                </w:p>
              </w:tc>
            </w:tr>
            <w:tr w:rsidR="00A63FFE" w:rsidRPr="00B524A2" w14:paraId="27747B1E" w14:textId="77777777" w:rsidTr="00A63FFE">
              <w:trPr>
                <w:trHeight w:val="315"/>
                <w:jc w:val="center"/>
              </w:trPr>
              <w:tc>
                <w:tcPr>
                  <w:tcW w:w="4880" w:type="dxa"/>
                  <w:shd w:val="clear" w:color="auto" w:fill="auto"/>
                  <w:noWrap/>
                  <w:vAlign w:val="center"/>
                  <w:hideMark/>
                </w:tcPr>
                <w:p w14:paraId="1D692D0B"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val="es-ES" w:eastAsia="ko-KR"/>
                    </w:rPr>
                    <w:t>Barrido Manual zonas duras</w:t>
                  </w:r>
                </w:p>
              </w:tc>
              <w:tc>
                <w:tcPr>
                  <w:tcW w:w="1141" w:type="dxa"/>
                  <w:vAlign w:val="center"/>
                </w:tcPr>
                <w:p w14:paraId="66F1B697"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eastAsia="ko-KR"/>
                    </w:rPr>
                    <w:t>21.643,11</w:t>
                  </w:r>
                </w:p>
              </w:tc>
              <w:tc>
                <w:tcPr>
                  <w:tcW w:w="1197" w:type="dxa"/>
                  <w:shd w:val="clear" w:color="auto" w:fill="auto"/>
                  <w:vAlign w:val="center"/>
                </w:tcPr>
                <w:p w14:paraId="61F6B684"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 xml:space="preserve">   21.450,86   </w:t>
                  </w:r>
                </w:p>
              </w:tc>
              <w:tc>
                <w:tcPr>
                  <w:tcW w:w="1263" w:type="dxa"/>
                  <w:shd w:val="clear" w:color="auto" w:fill="auto"/>
                  <w:vAlign w:val="center"/>
                </w:tcPr>
                <w:p w14:paraId="50C4C2DD"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-0,89%</w:t>
                  </w:r>
                </w:p>
              </w:tc>
            </w:tr>
            <w:tr w:rsidR="00A63FFE" w:rsidRPr="00B524A2" w14:paraId="09A87968" w14:textId="77777777" w:rsidTr="00A63FFE">
              <w:trPr>
                <w:trHeight w:val="315"/>
                <w:jc w:val="center"/>
              </w:trPr>
              <w:tc>
                <w:tcPr>
                  <w:tcW w:w="4880" w:type="dxa"/>
                  <w:shd w:val="clear" w:color="auto" w:fill="auto"/>
                  <w:noWrap/>
                  <w:vAlign w:val="center"/>
                  <w:hideMark/>
                </w:tcPr>
                <w:p w14:paraId="3AA3F7C7"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val="es-ES" w:eastAsia="ko-KR"/>
                    </w:rPr>
                    <w:t xml:space="preserve">Barrido manual zonas </w:t>
                  </w:r>
                  <w:r w:rsidRPr="00B524A2">
                    <w:rPr>
                      <w:rFonts w:ascii="Arial" w:hAnsi="Arial"/>
                      <w:b/>
                      <w:bCs/>
                      <w:color w:val="000000"/>
                      <w:sz w:val="20"/>
                      <w:szCs w:val="20"/>
                      <w:lang w:val="es-ES" w:eastAsia="ko-KR"/>
                    </w:rPr>
                    <w:t>NO</w:t>
                  </w:r>
                  <w:r w:rsidRPr="00B524A2">
                    <w:rPr>
                      <w:rFonts w:ascii="Arial" w:hAnsi="Arial"/>
                      <w:color w:val="000000"/>
                      <w:sz w:val="20"/>
                      <w:szCs w:val="20"/>
                      <w:lang w:val="es-ES" w:eastAsia="ko-KR"/>
                    </w:rPr>
                    <w:t xml:space="preserve"> incluidas en el PGIRS 2018</w:t>
                  </w:r>
                </w:p>
              </w:tc>
              <w:tc>
                <w:tcPr>
                  <w:tcW w:w="1141" w:type="dxa"/>
                  <w:vAlign w:val="center"/>
                </w:tcPr>
                <w:p w14:paraId="3F656AE1"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eastAsia="ko-KR"/>
                    </w:rPr>
                    <w:t>79.322,46</w:t>
                  </w:r>
                </w:p>
              </w:tc>
              <w:tc>
                <w:tcPr>
                  <w:tcW w:w="1197" w:type="dxa"/>
                  <w:shd w:val="clear" w:color="auto" w:fill="auto"/>
                  <w:vAlign w:val="center"/>
                </w:tcPr>
                <w:p w14:paraId="30C20E8F"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 xml:space="preserve">   77.262,60   </w:t>
                  </w:r>
                </w:p>
              </w:tc>
              <w:tc>
                <w:tcPr>
                  <w:tcW w:w="1263" w:type="dxa"/>
                  <w:shd w:val="clear" w:color="auto" w:fill="auto"/>
                  <w:vAlign w:val="center"/>
                </w:tcPr>
                <w:p w14:paraId="1FB54F1B"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-2,60%</w:t>
                  </w:r>
                </w:p>
              </w:tc>
            </w:tr>
            <w:tr w:rsidR="00A63FFE" w:rsidRPr="00B524A2" w14:paraId="16CC32DA" w14:textId="77777777" w:rsidTr="00A63FFE">
              <w:trPr>
                <w:trHeight w:val="315"/>
                <w:jc w:val="center"/>
              </w:trPr>
              <w:tc>
                <w:tcPr>
                  <w:tcW w:w="4880" w:type="dxa"/>
                  <w:shd w:val="clear" w:color="auto" w:fill="auto"/>
                  <w:noWrap/>
                  <w:vAlign w:val="center"/>
                  <w:hideMark/>
                </w:tcPr>
                <w:p w14:paraId="1F463FE8"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val="es-ES" w:eastAsia="ko-KR"/>
                    </w:rPr>
                    <w:t>Operativo Especial Domingo Barrido Manual</w:t>
                  </w:r>
                </w:p>
              </w:tc>
              <w:tc>
                <w:tcPr>
                  <w:tcW w:w="1141" w:type="dxa"/>
                  <w:vAlign w:val="center"/>
                </w:tcPr>
                <w:p w14:paraId="650E78CD"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eastAsia="ko-KR"/>
                    </w:rPr>
                    <w:t>794,15</w:t>
                  </w:r>
                </w:p>
              </w:tc>
              <w:tc>
                <w:tcPr>
                  <w:tcW w:w="1197" w:type="dxa"/>
                  <w:shd w:val="clear" w:color="auto" w:fill="auto"/>
                  <w:vAlign w:val="center"/>
                </w:tcPr>
                <w:p w14:paraId="773D4249"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635,32</w:t>
                  </w:r>
                </w:p>
              </w:tc>
              <w:tc>
                <w:tcPr>
                  <w:tcW w:w="1263" w:type="dxa"/>
                  <w:shd w:val="clear" w:color="auto" w:fill="auto"/>
                  <w:vAlign w:val="center"/>
                </w:tcPr>
                <w:p w14:paraId="0424E75B"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-20,00%</w:t>
                  </w:r>
                </w:p>
              </w:tc>
            </w:tr>
            <w:tr w:rsidR="00A63FFE" w:rsidRPr="00B524A2" w14:paraId="5E68032C" w14:textId="77777777" w:rsidTr="00A63FFE">
              <w:trPr>
                <w:trHeight w:val="315"/>
                <w:jc w:val="center"/>
              </w:trPr>
              <w:tc>
                <w:tcPr>
                  <w:tcW w:w="4880" w:type="dxa"/>
                  <w:shd w:val="clear" w:color="auto" w:fill="auto"/>
                  <w:noWrap/>
                  <w:vAlign w:val="center"/>
                  <w:hideMark/>
                </w:tcPr>
                <w:p w14:paraId="32C78FCA"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val="es-ES" w:eastAsia="ko-KR"/>
                    </w:rPr>
                    <w:t>Barrido Mecánico</w:t>
                  </w:r>
                </w:p>
              </w:tc>
              <w:tc>
                <w:tcPr>
                  <w:tcW w:w="1141" w:type="dxa"/>
                  <w:vAlign w:val="center"/>
                </w:tcPr>
                <w:p w14:paraId="2CE413DF" w14:textId="77777777" w:rsidR="00A63FFE" w:rsidRPr="00B524A2" w:rsidRDefault="00A63FFE" w:rsidP="00A63FFE">
                  <w:pPr>
                    <w:jc w:val="center"/>
                    <w:rPr>
                      <w:rFonts w:ascii="Arial" w:hAnsi="Arial"/>
                      <w:iCs/>
                      <w:color w:val="000000"/>
                      <w:sz w:val="20"/>
                      <w:szCs w:val="20"/>
                      <w:lang w:eastAsia="ko-KR"/>
                    </w:rPr>
                  </w:pPr>
                  <w:r w:rsidRPr="00B524A2">
                    <w:rPr>
                      <w:rFonts w:ascii="Arial" w:hAnsi="Arial"/>
                      <w:color w:val="000000"/>
                      <w:sz w:val="20"/>
                      <w:szCs w:val="20"/>
                      <w:lang w:eastAsia="ko-KR"/>
                    </w:rPr>
                    <w:t>4.890,47</w:t>
                  </w:r>
                </w:p>
              </w:tc>
              <w:tc>
                <w:tcPr>
                  <w:tcW w:w="1197" w:type="dxa"/>
                  <w:shd w:val="clear" w:color="auto" w:fill="auto"/>
                  <w:vAlign w:val="center"/>
                </w:tcPr>
                <w:p w14:paraId="44DB2389" w14:textId="77777777" w:rsidR="00A63FFE" w:rsidRPr="00B524A2" w:rsidRDefault="00A63FFE" w:rsidP="00A63FFE">
                  <w:pPr>
                    <w:jc w:val="center"/>
                    <w:rPr>
                      <w:rFonts w:ascii="Arial" w:hAnsi="Arial"/>
                      <w:iCs/>
                      <w:color w:val="000000"/>
                      <w:sz w:val="20"/>
                      <w:szCs w:val="20"/>
                      <w:lang w:eastAsia="ko-KR"/>
                    </w:rPr>
                  </w:pPr>
                  <w:r>
                    <w:rPr>
                      <w:rFonts w:ascii="Arial" w:hAnsi="Arial"/>
                      <w:color w:val="000000"/>
                      <w:sz w:val="20"/>
                      <w:szCs w:val="20"/>
                      <w:lang w:eastAsia="ko-KR"/>
                    </w:rPr>
                    <w:t>4.689</w:t>
                  </w:r>
                  <w:r w:rsidRPr="00CC3C4C">
                    <w:rPr>
                      <w:rFonts w:ascii="Arial" w:hAnsi="Arial"/>
                      <w:color w:val="000000"/>
                      <w:sz w:val="20"/>
                      <w:szCs w:val="20"/>
                      <w:lang w:eastAsia="ko-KR"/>
                    </w:rPr>
                    <w:t>,</w:t>
                  </w:r>
                  <w:r>
                    <w:rPr>
                      <w:rFonts w:ascii="Arial" w:hAnsi="Arial"/>
                      <w:color w:val="000000"/>
                      <w:sz w:val="20"/>
                      <w:szCs w:val="20"/>
                      <w:lang w:eastAsia="ko-KR"/>
                    </w:rPr>
                    <w:t>17</w:t>
                  </w:r>
                </w:p>
              </w:tc>
              <w:tc>
                <w:tcPr>
                  <w:tcW w:w="1263" w:type="dxa"/>
                  <w:shd w:val="clear" w:color="auto" w:fill="auto"/>
                  <w:vAlign w:val="center"/>
                </w:tcPr>
                <w:p w14:paraId="25EF0A39" w14:textId="77777777" w:rsidR="00A63FFE" w:rsidRPr="00B524A2" w:rsidRDefault="00A63FFE" w:rsidP="00A63FFE">
                  <w:pPr>
                    <w:jc w:val="center"/>
                    <w:rPr>
                      <w:rFonts w:ascii="Arial" w:hAnsi="Arial"/>
                      <w:iCs/>
                      <w:color w:val="000000"/>
                      <w:sz w:val="20"/>
                      <w:szCs w:val="20"/>
                      <w:lang w:eastAsia="ko-KR"/>
                    </w:rPr>
                  </w:pPr>
                  <w:r w:rsidRPr="00CC3C4C">
                    <w:rPr>
                      <w:rFonts w:ascii="Arial" w:hAnsi="Arial"/>
                      <w:color w:val="000000"/>
                      <w:sz w:val="20"/>
                      <w:szCs w:val="20"/>
                      <w:lang w:eastAsia="ko-KR"/>
                    </w:rPr>
                    <w:t>-4,12%</w:t>
                  </w:r>
                </w:p>
              </w:tc>
            </w:tr>
            <w:tr w:rsidR="00A63FFE" w:rsidRPr="00B524A2" w14:paraId="6DA9F1B1" w14:textId="77777777" w:rsidTr="00A63FFE">
              <w:trPr>
                <w:trHeight w:val="315"/>
                <w:jc w:val="center"/>
              </w:trPr>
              <w:tc>
                <w:tcPr>
                  <w:tcW w:w="4880" w:type="dxa"/>
                  <w:shd w:val="clear" w:color="000000" w:fill="D9E1F2"/>
                  <w:noWrap/>
                  <w:vAlign w:val="center"/>
                  <w:hideMark/>
                </w:tcPr>
                <w:p w14:paraId="574EA05A" w14:textId="77777777" w:rsidR="00A63FFE" w:rsidRPr="00B524A2" w:rsidRDefault="00A63FFE" w:rsidP="00A63FFE">
                  <w:pPr>
                    <w:jc w:val="center"/>
                    <w:rPr>
                      <w:rFonts w:ascii="Arial" w:hAnsi="Arial"/>
                      <w:b/>
                      <w:bCs/>
                      <w:iCs/>
                      <w:color w:val="000000"/>
                      <w:sz w:val="20"/>
                      <w:szCs w:val="20"/>
                      <w:lang w:eastAsia="ko-KR"/>
                    </w:rPr>
                  </w:pPr>
                  <w:r w:rsidRPr="00B524A2">
                    <w:rPr>
                      <w:rFonts w:ascii="Arial" w:hAnsi="Arial"/>
                      <w:b/>
                      <w:bCs/>
                      <w:color w:val="000000"/>
                      <w:sz w:val="20"/>
                      <w:szCs w:val="20"/>
                      <w:lang w:val="es-ES" w:eastAsia="ko-KR"/>
                    </w:rPr>
                    <w:t>TOTAL, KM BARRIDOS</w:t>
                  </w:r>
                </w:p>
              </w:tc>
              <w:tc>
                <w:tcPr>
                  <w:tcW w:w="1141" w:type="dxa"/>
                  <w:shd w:val="clear" w:color="000000" w:fill="D9E2F3"/>
                  <w:vAlign w:val="center"/>
                </w:tcPr>
                <w:p w14:paraId="7E6A6FB6" w14:textId="77777777" w:rsidR="00A63FFE" w:rsidRPr="00B524A2" w:rsidRDefault="00A63FFE" w:rsidP="00A63FFE">
                  <w:pPr>
                    <w:jc w:val="center"/>
                    <w:rPr>
                      <w:rFonts w:ascii="Arial" w:hAnsi="Arial"/>
                      <w:b/>
                      <w:bCs/>
                      <w:iCs/>
                      <w:color w:val="000000"/>
                      <w:sz w:val="20"/>
                      <w:szCs w:val="20"/>
                      <w:lang w:eastAsia="ko-KR"/>
                    </w:rPr>
                  </w:pPr>
                  <w:r w:rsidRPr="00B524A2">
                    <w:rPr>
                      <w:rFonts w:ascii="Arial" w:hAnsi="Arial"/>
                      <w:b/>
                      <w:bCs/>
                      <w:color w:val="000000"/>
                      <w:sz w:val="20"/>
                      <w:szCs w:val="20"/>
                      <w:lang w:eastAsia="ko-KR"/>
                    </w:rPr>
                    <w:t>126.959,04</w:t>
                  </w:r>
                </w:p>
              </w:tc>
              <w:tc>
                <w:tcPr>
                  <w:tcW w:w="1197" w:type="dxa"/>
                  <w:shd w:val="clear" w:color="000000" w:fill="D9E2F3"/>
                  <w:vAlign w:val="center"/>
                </w:tcPr>
                <w:p w14:paraId="544CA336" w14:textId="77777777" w:rsidR="00A63FFE" w:rsidRPr="00B524A2" w:rsidRDefault="00A63FFE" w:rsidP="00A63FFE">
                  <w:pPr>
                    <w:jc w:val="center"/>
                    <w:rPr>
                      <w:rFonts w:ascii="Arial" w:hAnsi="Arial"/>
                      <w:b/>
                      <w:bCs/>
                      <w:iCs/>
                      <w:color w:val="000000"/>
                      <w:sz w:val="20"/>
                      <w:szCs w:val="20"/>
                      <w:lang w:eastAsia="ko-KR"/>
                    </w:rPr>
                  </w:pPr>
                  <w:r w:rsidRPr="00CC3C4C">
                    <w:rPr>
                      <w:rFonts w:ascii="Arial" w:hAnsi="Arial"/>
                      <w:b/>
                      <w:bCs/>
                      <w:color w:val="000000"/>
                      <w:sz w:val="20"/>
                      <w:szCs w:val="20"/>
                      <w:lang w:eastAsia="ko-KR"/>
                    </w:rPr>
                    <w:t xml:space="preserve"> 124.383,</w:t>
                  </w:r>
                  <w:r>
                    <w:rPr>
                      <w:rFonts w:ascii="Arial" w:hAnsi="Arial"/>
                      <w:b/>
                      <w:bCs/>
                      <w:color w:val="000000"/>
                      <w:sz w:val="20"/>
                      <w:szCs w:val="20"/>
                      <w:lang w:eastAsia="ko-KR"/>
                    </w:rPr>
                    <w:t>88</w:t>
                  </w:r>
                  <w:r w:rsidRPr="00CC3C4C">
                    <w:rPr>
                      <w:rFonts w:ascii="Arial" w:hAnsi="Arial"/>
                      <w:b/>
                      <w:bCs/>
                      <w:color w:val="000000"/>
                      <w:sz w:val="20"/>
                      <w:szCs w:val="20"/>
                      <w:lang w:eastAsia="ko-KR"/>
                    </w:rPr>
                    <w:t xml:space="preserve">   </w:t>
                  </w:r>
                </w:p>
              </w:tc>
              <w:tc>
                <w:tcPr>
                  <w:tcW w:w="1263" w:type="dxa"/>
                  <w:shd w:val="clear" w:color="000000" w:fill="D9E2F3"/>
                  <w:vAlign w:val="center"/>
                </w:tcPr>
                <w:p w14:paraId="1B1E1F78" w14:textId="77777777" w:rsidR="00A63FFE" w:rsidRPr="00B524A2" w:rsidRDefault="00A63FFE" w:rsidP="00A63FFE">
                  <w:pPr>
                    <w:jc w:val="center"/>
                    <w:rPr>
                      <w:rFonts w:ascii="Arial" w:hAnsi="Arial"/>
                      <w:b/>
                      <w:bCs/>
                      <w:iCs/>
                      <w:color w:val="000000"/>
                      <w:sz w:val="20"/>
                      <w:szCs w:val="20"/>
                      <w:lang w:eastAsia="ko-KR"/>
                    </w:rPr>
                  </w:pPr>
                  <w:r w:rsidRPr="00CC3C4C">
                    <w:rPr>
                      <w:rFonts w:ascii="Arial" w:hAnsi="Arial"/>
                      <w:b/>
                      <w:bCs/>
                      <w:color w:val="000000"/>
                      <w:sz w:val="20"/>
                      <w:szCs w:val="20"/>
                      <w:lang w:eastAsia="ko-KR"/>
                    </w:rPr>
                    <w:t>-2,03%</w:t>
                  </w:r>
                </w:p>
              </w:tc>
            </w:tr>
          </w:tbl>
          <w:p w14:paraId="07E45723" w14:textId="77777777" w:rsidR="00AD01C5" w:rsidRPr="00C37279" w:rsidRDefault="00AD01C5" w:rsidP="00AD01C5">
            <w:pPr>
              <w:jc w:val="center"/>
              <w:rPr>
                <w:rFonts w:ascii="Arial" w:hAnsi="Arial" w:cs="Arial"/>
                <w:sz w:val="22"/>
                <w:szCs w:val="22"/>
                <w:lang w:eastAsia="es-CO"/>
              </w:rPr>
            </w:pPr>
            <w:r w:rsidRPr="00C37279">
              <w:rPr>
                <w:rFonts w:ascii="Arial" w:hAnsi="Arial" w:cs="Arial"/>
                <w:sz w:val="22"/>
                <w:szCs w:val="22"/>
                <w:lang w:eastAsia="es-CO"/>
              </w:rPr>
              <w:t xml:space="preserve">Fuente: Informe Área Limpia </w:t>
            </w:r>
            <w:r>
              <w:rPr>
                <w:rFonts w:ascii="Arial" w:hAnsi="Arial" w:cs="Arial"/>
                <w:sz w:val="22"/>
                <w:szCs w:val="22"/>
                <w:lang w:eastAsia="es-CO"/>
              </w:rPr>
              <w:t>junio</w:t>
            </w:r>
            <w:r w:rsidRPr="00C37279">
              <w:rPr>
                <w:rFonts w:ascii="Arial" w:hAnsi="Arial" w:cs="Arial"/>
                <w:sz w:val="22"/>
                <w:szCs w:val="22"/>
                <w:lang w:eastAsia="es-CO"/>
              </w:rPr>
              <w:t xml:space="preserve"> 2020.</w:t>
            </w:r>
          </w:p>
          <w:p w14:paraId="5DEF8ACB" w14:textId="7821A447" w:rsidR="00AD01C5" w:rsidRDefault="00AD01C5" w:rsidP="00AD01C5">
            <w:pPr>
              <w:rPr>
                <w:rFonts w:ascii="Arial" w:hAnsi="Arial" w:cs="Arial"/>
                <w:sz w:val="22"/>
                <w:szCs w:val="22"/>
                <w:lang w:eastAsia="es-CO"/>
              </w:rPr>
            </w:pPr>
          </w:p>
          <w:p w14:paraId="3DA82CE8" w14:textId="2BF47216" w:rsidR="00AD01C5" w:rsidRDefault="00AD01C5" w:rsidP="00AD01C5">
            <w:pPr>
              <w:rPr>
                <w:rFonts w:ascii="Arial" w:hAnsi="Arial" w:cs="Arial"/>
                <w:sz w:val="22"/>
                <w:szCs w:val="22"/>
                <w:lang w:eastAsia="es-CO"/>
              </w:rPr>
            </w:pPr>
            <w:r>
              <w:rPr>
                <w:rFonts w:ascii="Arial" w:hAnsi="Arial" w:cs="Arial"/>
                <w:sz w:val="22"/>
                <w:szCs w:val="22"/>
                <w:lang w:eastAsia="es-CO"/>
              </w:rPr>
              <w:t xml:space="preserve">Para esta actividad no se presentan novedades para este periodo. </w:t>
            </w:r>
          </w:p>
          <w:p w14:paraId="3C9696BD" w14:textId="5BC97215" w:rsidR="00AD01C5" w:rsidRDefault="00AD01C5" w:rsidP="00AD01C5">
            <w:pPr>
              <w:rPr>
                <w:rFonts w:ascii="Arial" w:hAnsi="Arial" w:cs="Arial"/>
                <w:sz w:val="22"/>
                <w:szCs w:val="22"/>
                <w:lang w:eastAsia="es-CO"/>
              </w:rPr>
            </w:pPr>
          </w:p>
          <w:p w14:paraId="5A2A8364" w14:textId="77777777" w:rsidR="00AD01C5" w:rsidRPr="00DC4FF6" w:rsidRDefault="00AD01C5" w:rsidP="00AD01C5">
            <w:pPr>
              <w:rPr>
                <w:rFonts w:ascii="Arial" w:hAnsi="Arial" w:cs="Arial"/>
                <w:sz w:val="22"/>
                <w:szCs w:val="22"/>
                <w:lang w:eastAsia="es-CO"/>
              </w:rPr>
            </w:pPr>
          </w:p>
          <w:p w14:paraId="3AEE8646" w14:textId="1A402EB6" w:rsidR="00A63FFE" w:rsidRDefault="00AD01C5" w:rsidP="00AD01C5">
            <w:pPr>
              <w:pStyle w:val="Standard"/>
              <w:jc w:val="both"/>
              <w:rPr>
                <w:rFonts w:ascii="Arial" w:hAnsi="Arial" w:cs="Arial"/>
                <w:b/>
                <w:color w:val="FF0000"/>
                <w:sz w:val="22"/>
                <w:szCs w:val="22"/>
                <w:u w:val="single"/>
              </w:rPr>
            </w:pPr>
            <w:r>
              <w:rPr>
                <w:rFonts w:ascii="Arial" w:hAnsi="Arial" w:cs="Arial"/>
                <w:b/>
                <w:sz w:val="22"/>
                <w:szCs w:val="22"/>
                <w:u w:val="single"/>
              </w:rPr>
              <w:t>SIGAB</w:t>
            </w:r>
          </w:p>
          <w:p w14:paraId="31043062" w14:textId="77777777" w:rsidR="00A63FFE" w:rsidRPr="0097169C" w:rsidRDefault="00A63FFE" w:rsidP="00812DCC">
            <w:pPr>
              <w:pStyle w:val="Standard"/>
              <w:ind w:left="720"/>
              <w:jc w:val="both"/>
              <w:rPr>
                <w:rFonts w:ascii="Arial" w:hAnsi="Arial" w:cs="Arial"/>
                <w:b/>
                <w:color w:val="FF0000"/>
                <w:sz w:val="22"/>
                <w:szCs w:val="22"/>
                <w:u w:val="single"/>
              </w:rPr>
            </w:pPr>
          </w:p>
          <w:p w14:paraId="6C913237" w14:textId="47398E6A" w:rsidR="0039335A" w:rsidRDefault="00AD01C5" w:rsidP="00AD01C5">
            <w:pPr>
              <w:jc w:val="both"/>
              <w:rPr>
                <w:rFonts w:ascii="Arial" w:hAnsi="Arial" w:cs="Arial"/>
                <w:bCs/>
                <w:noProof/>
                <w:sz w:val="22"/>
                <w:szCs w:val="22"/>
              </w:rPr>
            </w:pPr>
            <w:r>
              <w:rPr>
                <w:rFonts w:ascii="Arial" w:hAnsi="Arial" w:cs="Arial"/>
                <w:bCs/>
                <w:noProof/>
                <w:sz w:val="22"/>
                <w:szCs w:val="22"/>
              </w:rPr>
              <w:t>P</w:t>
            </w:r>
            <w:r w:rsidR="0039335A" w:rsidRPr="0039335A">
              <w:rPr>
                <w:rFonts w:ascii="Arial" w:hAnsi="Arial" w:cs="Arial"/>
                <w:bCs/>
                <w:noProof/>
                <w:sz w:val="22"/>
                <w:szCs w:val="22"/>
              </w:rPr>
              <w:t>ara el mes de junio se realiz</w:t>
            </w:r>
            <w:r>
              <w:rPr>
                <w:rFonts w:ascii="Arial" w:hAnsi="Arial" w:cs="Arial"/>
                <w:bCs/>
                <w:noProof/>
                <w:sz w:val="22"/>
                <w:szCs w:val="22"/>
              </w:rPr>
              <w:t>ó</w:t>
            </w:r>
            <w:r w:rsidR="0039335A" w:rsidRPr="0039335A">
              <w:rPr>
                <w:rFonts w:ascii="Arial" w:hAnsi="Arial" w:cs="Arial"/>
                <w:bCs/>
                <w:noProof/>
                <w:sz w:val="22"/>
                <w:szCs w:val="22"/>
              </w:rPr>
              <w:t xml:space="preserve"> seguimiento </w:t>
            </w:r>
            <w:r>
              <w:rPr>
                <w:rFonts w:ascii="Arial" w:hAnsi="Arial" w:cs="Arial"/>
                <w:bCs/>
                <w:noProof/>
                <w:sz w:val="22"/>
                <w:szCs w:val="22"/>
              </w:rPr>
              <w:t>a la actividad de barrido</w:t>
            </w:r>
            <w:r w:rsidR="0039335A" w:rsidRPr="0039335A">
              <w:rPr>
                <w:rFonts w:ascii="Arial" w:hAnsi="Arial" w:cs="Arial"/>
                <w:bCs/>
                <w:noProof/>
                <w:sz w:val="22"/>
                <w:szCs w:val="22"/>
              </w:rPr>
              <w:t xml:space="preserve"> en la localidad de Suba a través del Sistema Integrado de Gestión de Aseo de Bogotá-SIGAB</w:t>
            </w:r>
            <w:r>
              <w:rPr>
                <w:rFonts w:ascii="Arial" w:hAnsi="Arial" w:cs="Arial"/>
                <w:bCs/>
                <w:noProof/>
                <w:sz w:val="22"/>
                <w:szCs w:val="22"/>
              </w:rPr>
              <w:t>, a</w:t>
            </w:r>
            <w:r w:rsidR="0039335A" w:rsidRPr="0039335A">
              <w:rPr>
                <w:rFonts w:ascii="Arial" w:hAnsi="Arial" w:cs="Arial"/>
                <w:bCs/>
                <w:noProof/>
                <w:sz w:val="22"/>
                <w:szCs w:val="22"/>
              </w:rPr>
              <w:t xml:space="preserve"> la microrruta 68002 con una frencuencia los lunes, miércoles y viernes en el horario de la noche; la verificaicón del servicio prestado el día 29 de junio de 2020 con el vehículo </w:t>
            </w:r>
            <w:r w:rsidR="0039335A" w:rsidRPr="0039335A">
              <w:rPr>
                <w:rFonts w:ascii="Arial" w:hAnsi="Arial" w:cs="Arial"/>
                <w:color w:val="000000"/>
                <w:sz w:val="22"/>
                <w:szCs w:val="22"/>
              </w:rPr>
              <w:t>B5304</w:t>
            </w:r>
            <w:r w:rsidR="0039335A" w:rsidRPr="0039335A">
              <w:rPr>
                <w:rFonts w:ascii="Arial" w:hAnsi="Arial" w:cs="Arial"/>
                <w:bCs/>
                <w:noProof/>
                <w:sz w:val="22"/>
                <w:szCs w:val="22"/>
              </w:rPr>
              <w:t xml:space="preserve">, encontrando que </w:t>
            </w:r>
            <w:r>
              <w:rPr>
                <w:rFonts w:ascii="Arial" w:hAnsi="Arial" w:cs="Arial"/>
                <w:bCs/>
                <w:noProof/>
                <w:sz w:val="22"/>
                <w:szCs w:val="22"/>
              </w:rPr>
              <w:t>no hubo</w:t>
            </w:r>
            <w:r w:rsidR="0039335A" w:rsidRPr="0039335A">
              <w:rPr>
                <w:rFonts w:ascii="Arial" w:hAnsi="Arial" w:cs="Arial"/>
                <w:bCs/>
                <w:noProof/>
                <w:sz w:val="22"/>
                <w:szCs w:val="22"/>
              </w:rPr>
              <w:t xml:space="preserve"> novedades en el tra</w:t>
            </w:r>
            <w:r>
              <w:rPr>
                <w:rFonts w:ascii="Arial" w:hAnsi="Arial" w:cs="Arial"/>
                <w:bCs/>
                <w:noProof/>
                <w:sz w:val="22"/>
                <w:szCs w:val="22"/>
              </w:rPr>
              <w:t>z</w:t>
            </w:r>
            <w:r w:rsidR="0039335A" w:rsidRPr="0039335A">
              <w:rPr>
                <w:rFonts w:ascii="Arial" w:hAnsi="Arial" w:cs="Arial"/>
                <w:bCs/>
                <w:noProof/>
                <w:sz w:val="22"/>
                <w:szCs w:val="22"/>
              </w:rPr>
              <w:t>ado de la ruta, tal como se observan en las imágenes 1, 2 y 3 del presente informe.</w:t>
            </w:r>
          </w:p>
          <w:p w14:paraId="06195F17" w14:textId="16619C05" w:rsidR="00AD01C5" w:rsidRDefault="00AD01C5" w:rsidP="00AD01C5">
            <w:pPr>
              <w:jc w:val="both"/>
              <w:rPr>
                <w:rFonts w:ascii="Arial" w:hAnsi="Arial" w:cs="Arial"/>
                <w:bCs/>
                <w:noProof/>
                <w:sz w:val="22"/>
                <w:szCs w:val="22"/>
              </w:rPr>
            </w:pPr>
          </w:p>
          <w:p w14:paraId="01915D17" w14:textId="6A505C40" w:rsidR="00AD01C5" w:rsidRDefault="00AD01C5" w:rsidP="00AD01C5">
            <w:pPr>
              <w:jc w:val="both"/>
              <w:rPr>
                <w:rFonts w:ascii="Arial" w:hAnsi="Arial" w:cs="Arial"/>
                <w:bCs/>
                <w:noProof/>
                <w:sz w:val="22"/>
                <w:szCs w:val="22"/>
              </w:rPr>
            </w:pPr>
          </w:p>
          <w:p w14:paraId="27F00314" w14:textId="77777777" w:rsidR="00B66964" w:rsidRPr="0039335A" w:rsidRDefault="00B66964" w:rsidP="00AD01C5">
            <w:pPr>
              <w:jc w:val="both"/>
              <w:rPr>
                <w:rFonts w:ascii="Arial" w:hAnsi="Arial" w:cs="Arial"/>
                <w:bCs/>
                <w:noProof/>
                <w:sz w:val="22"/>
                <w:szCs w:val="22"/>
              </w:rPr>
            </w:pPr>
          </w:p>
          <w:p w14:paraId="17E1ECB4" w14:textId="13FFD580" w:rsidR="0039335A" w:rsidRDefault="0039335A" w:rsidP="0039335A">
            <w:pPr>
              <w:spacing w:before="120" w:after="120"/>
              <w:jc w:val="center"/>
              <w:rPr>
                <w:rFonts w:ascii="Arial" w:hAnsi="Arial" w:cs="Arial"/>
                <w:bCs/>
                <w:noProof/>
                <w:sz w:val="18"/>
                <w:szCs w:val="18"/>
              </w:rPr>
            </w:pPr>
            <w:r w:rsidRPr="00A17085">
              <w:rPr>
                <w:rFonts w:ascii="Arial" w:hAnsi="Arial" w:cs="Arial"/>
                <w:b/>
                <w:noProof/>
                <w:sz w:val="22"/>
                <w:szCs w:val="22"/>
              </w:rPr>
              <w:lastRenderedPageBreak/>
              <w:t>Imagen: Reporte SIGAB planificación del servicio de barrido mecánico</w:t>
            </w:r>
            <w:r w:rsidRPr="0096386E">
              <w:rPr>
                <w:rFonts w:ascii="Arial" w:hAnsi="Arial" w:cs="Arial"/>
                <w:b/>
                <w:noProof/>
                <w:sz w:val="18"/>
                <w:szCs w:val="18"/>
              </w:rPr>
              <w:drawing>
                <wp:inline distT="0" distB="0" distL="0" distR="0" wp14:anchorId="72D3B81F" wp14:editId="67755609">
                  <wp:extent cx="6519333" cy="2658533"/>
                  <wp:effectExtent l="0" t="0" r="0" b="0"/>
                  <wp:docPr id="516" name="Imagen 41" descr="Captura de pantalla de un celular&#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 descr="Captura de pantalla de un celular&#10;&#10;Descripción generada automáticamente"/>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22960" cy="2660012"/>
                          </a:xfrm>
                          <a:prstGeom prst="rect">
                            <a:avLst/>
                          </a:prstGeom>
                          <a:noFill/>
                          <a:ln>
                            <a:noFill/>
                          </a:ln>
                        </pic:spPr>
                      </pic:pic>
                    </a:graphicData>
                  </a:graphic>
                </wp:inline>
              </w:drawing>
            </w:r>
            <w:r w:rsidRPr="007919F0">
              <w:rPr>
                <w:rFonts w:ascii="Arial" w:hAnsi="Arial" w:cs="Arial"/>
                <w:bCs/>
                <w:noProof/>
                <w:sz w:val="18"/>
                <w:szCs w:val="18"/>
              </w:rPr>
              <w:t>Fuente: SIGAB usuario diana.perdomo</w:t>
            </w:r>
          </w:p>
          <w:p w14:paraId="514279CD" w14:textId="3936CD86" w:rsidR="0039335A" w:rsidRDefault="0039335A" w:rsidP="0039335A">
            <w:pPr>
              <w:spacing w:before="120" w:after="120"/>
              <w:jc w:val="both"/>
              <w:rPr>
                <w:rFonts w:ascii="Arial" w:hAnsi="Arial" w:cs="Arial"/>
                <w:bCs/>
                <w:noProof/>
                <w:sz w:val="22"/>
                <w:szCs w:val="22"/>
              </w:rPr>
            </w:pPr>
            <w:r w:rsidRPr="00A17085">
              <w:rPr>
                <w:rFonts w:ascii="Arial" w:hAnsi="Arial" w:cs="Arial"/>
                <w:bCs/>
                <w:noProof/>
                <w:sz w:val="22"/>
                <w:szCs w:val="22"/>
              </w:rPr>
              <w:t xml:space="preserve">De igual manera, se observa en el trazado de la microrruta cumplió con la microrruta asignada a la autopista norte, tal como se observa en la siguiente imagen: </w:t>
            </w:r>
          </w:p>
          <w:p w14:paraId="7E478117" w14:textId="657090C4" w:rsidR="0039335A" w:rsidRPr="00A17085" w:rsidRDefault="0039335A" w:rsidP="0039335A">
            <w:pPr>
              <w:spacing w:before="120" w:after="120"/>
              <w:jc w:val="center"/>
              <w:rPr>
                <w:rFonts w:ascii="Arial" w:hAnsi="Arial" w:cs="Arial"/>
                <w:b/>
                <w:noProof/>
                <w:sz w:val="22"/>
                <w:szCs w:val="22"/>
              </w:rPr>
            </w:pPr>
            <w:r w:rsidRPr="00A17085">
              <w:rPr>
                <w:rFonts w:ascii="Arial" w:hAnsi="Arial" w:cs="Arial"/>
                <w:b/>
                <w:noProof/>
                <w:sz w:val="22"/>
                <w:szCs w:val="22"/>
              </w:rPr>
              <w:t>Imágenes: Reporte SIGAB trazado microrruta 68002  barrido mecánico</w:t>
            </w:r>
          </w:p>
          <w:p w14:paraId="18304479" w14:textId="77777777" w:rsidR="0039335A" w:rsidRPr="007919F0" w:rsidRDefault="0039335A" w:rsidP="0039335A">
            <w:pPr>
              <w:spacing w:before="120" w:after="120"/>
              <w:jc w:val="center"/>
              <w:rPr>
                <w:rFonts w:ascii="Arial" w:hAnsi="Arial" w:cs="Arial"/>
                <w:b/>
                <w:noProof/>
                <w:sz w:val="18"/>
                <w:szCs w:val="18"/>
              </w:rPr>
            </w:pPr>
            <w:r w:rsidRPr="0096386E">
              <w:rPr>
                <w:rFonts w:ascii="Arial" w:hAnsi="Arial" w:cs="Arial"/>
                <w:b/>
                <w:noProof/>
                <w:sz w:val="18"/>
                <w:szCs w:val="18"/>
              </w:rPr>
              <w:drawing>
                <wp:inline distT="0" distB="0" distL="0" distR="0" wp14:anchorId="4C24E67B" wp14:editId="3EAAD134">
                  <wp:extent cx="6113145" cy="3166745"/>
                  <wp:effectExtent l="0" t="0" r="0" b="0"/>
                  <wp:docPr id="517" name="Imagen 42"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2" descr="Imagen que contiene texto, mapa&#10;&#10;Descripción generada automáticamente"/>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3145" cy="3166745"/>
                          </a:xfrm>
                          <a:prstGeom prst="rect">
                            <a:avLst/>
                          </a:prstGeom>
                          <a:noFill/>
                          <a:ln>
                            <a:noFill/>
                          </a:ln>
                        </pic:spPr>
                      </pic:pic>
                    </a:graphicData>
                  </a:graphic>
                </wp:inline>
              </w:drawing>
            </w:r>
          </w:p>
          <w:p w14:paraId="647E3F34" w14:textId="58AE5BDA" w:rsidR="0039335A" w:rsidRDefault="0039335A" w:rsidP="0039335A">
            <w:pPr>
              <w:spacing w:before="120" w:after="120"/>
              <w:jc w:val="center"/>
              <w:rPr>
                <w:rFonts w:ascii="Arial" w:hAnsi="Arial" w:cs="Arial"/>
                <w:bCs/>
                <w:noProof/>
                <w:sz w:val="18"/>
                <w:szCs w:val="18"/>
              </w:rPr>
            </w:pPr>
            <w:r w:rsidRPr="0096386E">
              <w:rPr>
                <w:rFonts w:ascii="Arial" w:hAnsi="Arial" w:cs="Arial"/>
                <w:noProof/>
                <w:sz w:val="18"/>
                <w:szCs w:val="18"/>
              </w:rPr>
              <w:lastRenderedPageBreak/>
              <w:drawing>
                <wp:inline distT="0" distB="0" distL="0" distR="0" wp14:anchorId="3A288D89" wp14:editId="780F30DE">
                  <wp:extent cx="6341533" cy="2048933"/>
                  <wp:effectExtent l="0" t="0" r="0" b="0"/>
                  <wp:docPr id="518" name="Imagen 43"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3" descr="Imagen que contiene texto, mapa&#10;&#10;Descripción generada automáticamente"/>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45598" cy="2050246"/>
                          </a:xfrm>
                          <a:prstGeom prst="rect">
                            <a:avLst/>
                          </a:prstGeom>
                          <a:noFill/>
                          <a:ln>
                            <a:noFill/>
                          </a:ln>
                        </pic:spPr>
                      </pic:pic>
                    </a:graphicData>
                  </a:graphic>
                </wp:inline>
              </w:drawing>
            </w:r>
            <w:r w:rsidRPr="007919F0">
              <w:rPr>
                <w:rFonts w:ascii="Arial" w:hAnsi="Arial" w:cs="Arial"/>
                <w:bCs/>
                <w:noProof/>
                <w:sz w:val="18"/>
                <w:szCs w:val="18"/>
              </w:rPr>
              <w:t>Fuente: SIGAB usuario diana.perdomo</w:t>
            </w:r>
          </w:p>
          <w:p w14:paraId="0B76D97A" w14:textId="77777777" w:rsidR="00F061CD" w:rsidRDefault="00F061CD" w:rsidP="0039335A">
            <w:pPr>
              <w:spacing w:before="120" w:after="120"/>
              <w:jc w:val="center"/>
              <w:rPr>
                <w:rFonts w:ascii="Arial" w:hAnsi="Arial" w:cs="Arial"/>
                <w:bCs/>
                <w:noProof/>
                <w:sz w:val="18"/>
                <w:szCs w:val="18"/>
              </w:rPr>
            </w:pPr>
          </w:p>
          <w:p w14:paraId="5A4B8D46" w14:textId="791DBBEC" w:rsidR="0039335A" w:rsidRDefault="0039335A" w:rsidP="0039335A">
            <w:pPr>
              <w:spacing w:before="120" w:after="120"/>
              <w:jc w:val="both"/>
              <w:rPr>
                <w:rFonts w:ascii="Arial" w:hAnsi="Arial" w:cs="Arial"/>
                <w:bCs/>
                <w:noProof/>
                <w:sz w:val="22"/>
                <w:szCs w:val="22"/>
              </w:rPr>
            </w:pPr>
            <w:r w:rsidRPr="00A17085">
              <w:rPr>
                <w:rFonts w:ascii="Arial" w:hAnsi="Arial" w:cs="Arial"/>
                <w:bCs/>
                <w:noProof/>
                <w:sz w:val="22"/>
                <w:szCs w:val="22"/>
              </w:rPr>
              <w:t>Así mismo, en la siguiente tabla se reporta que la barredora mecánica inició ruta el 29 a las 22:18 y finalizó el 30 de junio a las 04:06 horas, según los reportes del GPS.</w:t>
            </w:r>
          </w:p>
          <w:p w14:paraId="1F77990A" w14:textId="399E8B23" w:rsidR="0039335A" w:rsidRPr="00A17085" w:rsidRDefault="005F529A" w:rsidP="0039335A">
            <w:pPr>
              <w:spacing w:before="120" w:after="120"/>
              <w:jc w:val="center"/>
              <w:rPr>
                <w:rFonts w:ascii="Arial" w:hAnsi="Arial" w:cs="Arial"/>
                <w:b/>
                <w:noProof/>
                <w:sz w:val="22"/>
                <w:szCs w:val="22"/>
              </w:rPr>
            </w:pPr>
            <w:r>
              <w:rPr>
                <w:rFonts w:ascii="Arial" w:hAnsi="Arial" w:cs="Arial"/>
                <w:b/>
                <w:noProof/>
                <w:sz w:val="22"/>
                <w:szCs w:val="22"/>
              </w:rPr>
              <w:t xml:space="preserve">Tabla 3: </w:t>
            </w:r>
            <w:r w:rsidR="0039335A" w:rsidRPr="00A17085">
              <w:rPr>
                <w:rFonts w:ascii="Arial" w:hAnsi="Arial" w:cs="Arial"/>
                <w:b/>
                <w:noProof/>
                <w:sz w:val="22"/>
                <w:szCs w:val="22"/>
              </w:rPr>
              <w:t>Reporte de GPS estado de la microrruta 68002</w:t>
            </w:r>
          </w:p>
          <w:tbl>
            <w:tblPr>
              <w:tblW w:w="10430" w:type="dxa"/>
              <w:jc w:val="center"/>
              <w:tblLayout w:type="fixed"/>
              <w:tblCellMar>
                <w:left w:w="70" w:type="dxa"/>
                <w:right w:w="70" w:type="dxa"/>
              </w:tblCellMar>
              <w:tblLook w:val="04A0" w:firstRow="1" w:lastRow="0" w:firstColumn="1" w:lastColumn="0" w:noHBand="0" w:noVBand="1"/>
            </w:tblPr>
            <w:tblGrid>
              <w:gridCol w:w="1490"/>
              <w:gridCol w:w="1979"/>
              <w:gridCol w:w="2551"/>
              <w:gridCol w:w="1929"/>
              <w:gridCol w:w="1190"/>
              <w:gridCol w:w="1291"/>
            </w:tblGrid>
            <w:tr w:rsidR="0039335A" w:rsidRPr="005721E2" w14:paraId="5560CE71" w14:textId="77777777" w:rsidTr="00A63FFE">
              <w:trPr>
                <w:trHeight w:val="57"/>
                <w:jc w:val="center"/>
              </w:trPr>
              <w:tc>
                <w:tcPr>
                  <w:tcW w:w="1490" w:type="dxa"/>
                  <w:tcBorders>
                    <w:top w:val="single" w:sz="4" w:space="0" w:color="auto"/>
                    <w:left w:val="single" w:sz="4" w:space="0" w:color="auto"/>
                    <w:bottom w:val="single" w:sz="4" w:space="0" w:color="auto"/>
                    <w:right w:val="single" w:sz="4" w:space="0" w:color="auto"/>
                  </w:tcBorders>
                  <w:shd w:val="clear" w:color="auto" w:fill="auto"/>
                  <w:hideMark/>
                </w:tcPr>
                <w:p w14:paraId="4A36C99B" w14:textId="77777777" w:rsidR="0039335A" w:rsidRPr="005721E2" w:rsidRDefault="0039335A" w:rsidP="0039335A">
                  <w:pPr>
                    <w:jc w:val="center"/>
                    <w:rPr>
                      <w:rFonts w:ascii="Arial" w:hAnsi="Arial" w:cs="Arial"/>
                      <w:b/>
                      <w:bCs/>
                      <w:color w:val="000000"/>
                      <w:sz w:val="18"/>
                      <w:szCs w:val="18"/>
                    </w:rPr>
                  </w:pPr>
                  <w:r w:rsidRPr="005721E2">
                    <w:rPr>
                      <w:rFonts w:ascii="Arial" w:hAnsi="Arial" w:cs="Arial"/>
                      <w:b/>
                      <w:bCs/>
                      <w:color w:val="000000"/>
                      <w:sz w:val="18"/>
                      <w:szCs w:val="18"/>
                    </w:rPr>
                    <w:t>Placa Vehículo</w:t>
                  </w:r>
                </w:p>
              </w:tc>
              <w:tc>
                <w:tcPr>
                  <w:tcW w:w="1979" w:type="dxa"/>
                  <w:tcBorders>
                    <w:top w:val="single" w:sz="4" w:space="0" w:color="auto"/>
                    <w:left w:val="nil"/>
                    <w:bottom w:val="single" w:sz="4" w:space="0" w:color="auto"/>
                    <w:right w:val="single" w:sz="4" w:space="0" w:color="auto"/>
                  </w:tcBorders>
                  <w:shd w:val="clear" w:color="auto" w:fill="auto"/>
                  <w:hideMark/>
                </w:tcPr>
                <w:p w14:paraId="32E12942" w14:textId="77777777" w:rsidR="0039335A" w:rsidRPr="005721E2" w:rsidRDefault="0039335A" w:rsidP="0039335A">
                  <w:pPr>
                    <w:jc w:val="center"/>
                    <w:rPr>
                      <w:rFonts w:ascii="Arial" w:hAnsi="Arial" w:cs="Arial"/>
                      <w:b/>
                      <w:bCs/>
                      <w:color w:val="000000"/>
                      <w:sz w:val="18"/>
                      <w:szCs w:val="18"/>
                    </w:rPr>
                  </w:pPr>
                  <w:r w:rsidRPr="005721E2">
                    <w:rPr>
                      <w:rFonts w:ascii="Arial" w:hAnsi="Arial" w:cs="Arial"/>
                      <w:b/>
                      <w:bCs/>
                      <w:color w:val="000000"/>
                      <w:sz w:val="18"/>
                      <w:szCs w:val="18"/>
                    </w:rPr>
                    <w:t>Numero Interno</w:t>
                  </w:r>
                </w:p>
              </w:tc>
              <w:tc>
                <w:tcPr>
                  <w:tcW w:w="2551" w:type="dxa"/>
                  <w:tcBorders>
                    <w:top w:val="single" w:sz="4" w:space="0" w:color="auto"/>
                    <w:left w:val="nil"/>
                    <w:bottom w:val="single" w:sz="4" w:space="0" w:color="auto"/>
                    <w:right w:val="single" w:sz="4" w:space="0" w:color="auto"/>
                  </w:tcBorders>
                  <w:shd w:val="clear" w:color="auto" w:fill="auto"/>
                  <w:hideMark/>
                </w:tcPr>
                <w:p w14:paraId="02F89CAD" w14:textId="77777777" w:rsidR="0039335A" w:rsidRPr="005721E2" w:rsidRDefault="0039335A" w:rsidP="0039335A">
                  <w:pPr>
                    <w:jc w:val="center"/>
                    <w:rPr>
                      <w:rFonts w:ascii="Arial" w:hAnsi="Arial" w:cs="Arial"/>
                      <w:b/>
                      <w:bCs/>
                      <w:color w:val="000000"/>
                      <w:sz w:val="18"/>
                      <w:szCs w:val="18"/>
                    </w:rPr>
                  </w:pPr>
                  <w:r w:rsidRPr="005721E2">
                    <w:rPr>
                      <w:rFonts w:ascii="Arial" w:hAnsi="Arial" w:cs="Arial"/>
                      <w:b/>
                      <w:bCs/>
                      <w:color w:val="000000"/>
                      <w:sz w:val="18"/>
                      <w:szCs w:val="18"/>
                    </w:rPr>
                    <w:t>Fecha Hora GPS</w:t>
                  </w:r>
                </w:p>
              </w:tc>
              <w:tc>
                <w:tcPr>
                  <w:tcW w:w="1929" w:type="dxa"/>
                  <w:tcBorders>
                    <w:top w:val="single" w:sz="4" w:space="0" w:color="auto"/>
                    <w:left w:val="nil"/>
                    <w:bottom w:val="single" w:sz="4" w:space="0" w:color="auto"/>
                    <w:right w:val="single" w:sz="4" w:space="0" w:color="auto"/>
                  </w:tcBorders>
                  <w:shd w:val="clear" w:color="auto" w:fill="auto"/>
                  <w:hideMark/>
                </w:tcPr>
                <w:p w14:paraId="169F4835" w14:textId="77777777" w:rsidR="0039335A" w:rsidRPr="005721E2" w:rsidRDefault="0039335A" w:rsidP="0039335A">
                  <w:pPr>
                    <w:jc w:val="center"/>
                    <w:rPr>
                      <w:rFonts w:ascii="Arial" w:hAnsi="Arial" w:cs="Arial"/>
                      <w:b/>
                      <w:bCs/>
                      <w:color w:val="000000"/>
                      <w:sz w:val="18"/>
                      <w:szCs w:val="18"/>
                    </w:rPr>
                  </w:pPr>
                  <w:r w:rsidRPr="005721E2">
                    <w:rPr>
                      <w:rFonts w:ascii="Arial" w:hAnsi="Arial" w:cs="Arial"/>
                      <w:b/>
                      <w:bCs/>
                      <w:color w:val="000000"/>
                      <w:sz w:val="18"/>
                      <w:szCs w:val="18"/>
                    </w:rPr>
                    <w:t>Fecha Hora Reporte</w:t>
                  </w:r>
                </w:p>
              </w:tc>
              <w:tc>
                <w:tcPr>
                  <w:tcW w:w="1190" w:type="dxa"/>
                  <w:tcBorders>
                    <w:top w:val="single" w:sz="4" w:space="0" w:color="auto"/>
                    <w:left w:val="nil"/>
                    <w:bottom w:val="single" w:sz="4" w:space="0" w:color="auto"/>
                    <w:right w:val="single" w:sz="4" w:space="0" w:color="auto"/>
                  </w:tcBorders>
                  <w:shd w:val="clear" w:color="auto" w:fill="auto"/>
                  <w:hideMark/>
                </w:tcPr>
                <w:p w14:paraId="77A1C4F0" w14:textId="77777777" w:rsidR="0039335A" w:rsidRPr="005721E2" w:rsidRDefault="0039335A" w:rsidP="0039335A">
                  <w:pPr>
                    <w:jc w:val="center"/>
                    <w:rPr>
                      <w:rFonts w:ascii="Arial" w:hAnsi="Arial" w:cs="Arial"/>
                      <w:b/>
                      <w:bCs/>
                      <w:color w:val="000000"/>
                      <w:sz w:val="18"/>
                      <w:szCs w:val="18"/>
                    </w:rPr>
                  </w:pPr>
                  <w:r w:rsidRPr="005721E2">
                    <w:rPr>
                      <w:rFonts w:ascii="Arial" w:hAnsi="Arial" w:cs="Arial"/>
                      <w:b/>
                      <w:bCs/>
                      <w:color w:val="000000"/>
                      <w:sz w:val="18"/>
                      <w:szCs w:val="18"/>
                    </w:rPr>
                    <w:t>Velocidad</w:t>
                  </w:r>
                </w:p>
              </w:tc>
              <w:tc>
                <w:tcPr>
                  <w:tcW w:w="1291" w:type="dxa"/>
                  <w:tcBorders>
                    <w:top w:val="single" w:sz="4" w:space="0" w:color="auto"/>
                    <w:left w:val="nil"/>
                    <w:bottom w:val="single" w:sz="4" w:space="0" w:color="auto"/>
                    <w:right w:val="single" w:sz="4" w:space="0" w:color="auto"/>
                  </w:tcBorders>
                  <w:shd w:val="clear" w:color="auto" w:fill="auto"/>
                  <w:hideMark/>
                </w:tcPr>
                <w:p w14:paraId="140D1810" w14:textId="77777777" w:rsidR="0039335A" w:rsidRPr="005721E2" w:rsidRDefault="0039335A" w:rsidP="0039335A">
                  <w:pPr>
                    <w:jc w:val="center"/>
                    <w:rPr>
                      <w:rFonts w:ascii="Arial" w:hAnsi="Arial" w:cs="Arial"/>
                      <w:b/>
                      <w:bCs/>
                      <w:color w:val="000000"/>
                      <w:sz w:val="18"/>
                      <w:szCs w:val="18"/>
                    </w:rPr>
                  </w:pPr>
                  <w:r w:rsidRPr="005721E2">
                    <w:rPr>
                      <w:rFonts w:ascii="Arial" w:hAnsi="Arial" w:cs="Arial"/>
                      <w:b/>
                      <w:bCs/>
                      <w:color w:val="000000"/>
                      <w:sz w:val="18"/>
                      <w:szCs w:val="18"/>
                    </w:rPr>
                    <w:t>Estado</w:t>
                  </w:r>
                </w:p>
              </w:tc>
            </w:tr>
            <w:tr w:rsidR="0039335A" w:rsidRPr="005721E2" w14:paraId="1CC45AC5" w14:textId="77777777" w:rsidTr="00A63FFE">
              <w:trPr>
                <w:trHeight w:val="206"/>
                <w:jc w:val="center"/>
              </w:trPr>
              <w:tc>
                <w:tcPr>
                  <w:tcW w:w="1490" w:type="dxa"/>
                  <w:tcBorders>
                    <w:top w:val="nil"/>
                    <w:left w:val="single" w:sz="4" w:space="0" w:color="auto"/>
                    <w:bottom w:val="single" w:sz="4" w:space="0" w:color="auto"/>
                    <w:right w:val="single" w:sz="4" w:space="0" w:color="auto"/>
                  </w:tcBorders>
                  <w:shd w:val="clear" w:color="auto" w:fill="auto"/>
                  <w:noWrap/>
                  <w:hideMark/>
                </w:tcPr>
                <w:p w14:paraId="7DDC9A77"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B5304</w:t>
                  </w:r>
                </w:p>
              </w:tc>
              <w:tc>
                <w:tcPr>
                  <w:tcW w:w="1979" w:type="dxa"/>
                  <w:tcBorders>
                    <w:top w:val="nil"/>
                    <w:left w:val="nil"/>
                    <w:bottom w:val="single" w:sz="4" w:space="0" w:color="auto"/>
                    <w:right w:val="single" w:sz="4" w:space="0" w:color="auto"/>
                  </w:tcBorders>
                  <w:shd w:val="clear" w:color="auto" w:fill="auto"/>
                  <w:noWrap/>
                  <w:hideMark/>
                </w:tcPr>
                <w:p w14:paraId="131ECA22"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5304</w:t>
                  </w:r>
                </w:p>
              </w:tc>
              <w:tc>
                <w:tcPr>
                  <w:tcW w:w="2551" w:type="dxa"/>
                  <w:tcBorders>
                    <w:top w:val="nil"/>
                    <w:left w:val="nil"/>
                    <w:bottom w:val="single" w:sz="4" w:space="0" w:color="auto"/>
                    <w:right w:val="single" w:sz="4" w:space="0" w:color="auto"/>
                  </w:tcBorders>
                  <w:shd w:val="clear" w:color="auto" w:fill="auto"/>
                  <w:noWrap/>
                  <w:hideMark/>
                </w:tcPr>
                <w:p w14:paraId="1F3D3A6B"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29/06/20 22:16:29</w:t>
                  </w:r>
                </w:p>
              </w:tc>
              <w:tc>
                <w:tcPr>
                  <w:tcW w:w="1929" w:type="dxa"/>
                  <w:tcBorders>
                    <w:top w:val="nil"/>
                    <w:left w:val="nil"/>
                    <w:bottom w:val="single" w:sz="4" w:space="0" w:color="auto"/>
                    <w:right w:val="single" w:sz="4" w:space="0" w:color="auto"/>
                  </w:tcBorders>
                  <w:shd w:val="clear" w:color="auto" w:fill="auto"/>
                  <w:noWrap/>
                  <w:hideMark/>
                </w:tcPr>
                <w:p w14:paraId="0AF6D9F7"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29/06/20 22:17:28</w:t>
                  </w:r>
                </w:p>
              </w:tc>
              <w:tc>
                <w:tcPr>
                  <w:tcW w:w="1190" w:type="dxa"/>
                  <w:tcBorders>
                    <w:top w:val="nil"/>
                    <w:left w:val="nil"/>
                    <w:bottom w:val="single" w:sz="4" w:space="0" w:color="auto"/>
                    <w:right w:val="single" w:sz="4" w:space="0" w:color="auto"/>
                  </w:tcBorders>
                  <w:shd w:val="clear" w:color="auto" w:fill="auto"/>
                  <w:noWrap/>
                  <w:hideMark/>
                </w:tcPr>
                <w:p w14:paraId="3B1489F6" w14:textId="77777777" w:rsidR="0039335A" w:rsidRPr="005721E2" w:rsidRDefault="0039335A" w:rsidP="0039335A">
                  <w:pPr>
                    <w:jc w:val="right"/>
                    <w:rPr>
                      <w:rFonts w:ascii="Arial" w:hAnsi="Arial" w:cs="Arial"/>
                      <w:color w:val="000000"/>
                      <w:sz w:val="18"/>
                      <w:szCs w:val="18"/>
                    </w:rPr>
                  </w:pPr>
                  <w:r w:rsidRPr="005721E2">
                    <w:rPr>
                      <w:rFonts w:ascii="Arial" w:hAnsi="Arial" w:cs="Arial"/>
                      <w:color w:val="000000"/>
                      <w:sz w:val="18"/>
                      <w:szCs w:val="18"/>
                    </w:rPr>
                    <w:t>5</w:t>
                  </w:r>
                </w:p>
              </w:tc>
              <w:tc>
                <w:tcPr>
                  <w:tcW w:w="1291" w:type="dxa"/>
                  <w:tcBorders>
                    <w:top w:val="nil"/>
                    <w:left w:val="nil"/>
                    <w:bottom w:val="single" w:sz="4" w:space="0" w:color="auto"/>
                    <w:right w:val="single" w:sz="4" w:space="0" w:color="auto"/>
                  </w:tcBorders>
                  <w:shd w:val="clear" w:color="auto" w:fill="auto"/>
                  <w:noWrap/>
                  <w:hideMark/>
                </w:tcPr>
                <w:p w14:paraId="1DFD62CF"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INICIO_RUTA</w:t>
                  </w:r>
                </w:p>
              </w:tc>
            </w:tr>
            <w:tr w:rsidR="0039335A" w:rsidRPr="005721E2" w14:paraId="6FF1B62E" w14:textId="77777777" w:rsidTr="00A63FFE">
              <w:trPr>
                <w:trHeight w:val="206"/>
                <w:jc w:val="center"/>
              </w:trPr>
              <w:tc>
                <w:tcPr>
                  <w:tcW w:w="1490" w:type="dxa"/>
                  <w:tcBorders>
                    <w:top w:val="nil"/>
                    <w:left w:val="single" w:sz="4" w:space="0" w:color="auto"/>
                    <w:bottom w:val="single" w:sz="4" w:space="0" w:color="auto"/>
                    <w:right w:val="single" w:sz="4" w:space="0" w:color="auto"/>
                  </w:tcBorders>
                  <w:shd w:val="clear" w:color="auto" w:fill="auto"/>
                  <w:noWrap/>
                  <w:hideMark/>
                </w:tcPr>
                <w:p w14:paraId="33DAFA8E"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B5304</w:t>
                  </w:r>
                </w:p>
              </w:tc>
              <w:tc>
                <w:tcPr>
                  <w:tcW w:w="1979" w:type="dxa"/>
                  <w:tcBorders>
                    <w:top w:val="nil"/>
                    <w:left w:val="nil"/>
                    <w:bottom w:val="single" w:sz="4" w:space="0" w:color="auto"/>
                    <w:right w:val="single" w:sz="4" w:space="0" w:color="auto"/>
                  </w:tcBorders>
                  <w:shd w:val="clear" w:color="auto" w:fill="auto"/>
                  <w:noWrap/>
                  <w:hideMark/>
                </w:tcPr>
                <w:p w14:paraId="72CADBE5"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5304</w:t>
                  </w:r>
                </w:p>
              </w:tc>
              <w:tc>
                <w:tcPr>
                  <w:tcW w:w="2551" w:type="dxa"/>
                  <w:tcBorders>
                    <w:top w:val="nil"/>
                    <w:left w:val="nil"/>
                    <w:bottom w:val="single" w:sz="4" w:space="0" w:color="auto"/>
                    <w:right w:val="single" w:sz="4" w:space="0" w:color="auto"/>
                  </w:tcBorders>
                  <w:shd w:val="clear" w:color="auto" w:fill="auto"/>
                  <w:noWrap/>
                  <w:hideMark/>
                </w:tcPr>
                <w:p w14:paraId="6B62D6E0"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29/06/20 22:17:04</w:t>
                  </w:r>
                </w:p>
              </w:tc>
              <w:tc>
                <w:tcPr>
                  <w:tcW w:w="1929" w:type="dxa"/>
                  <w:tcBorders>
                    <w:top w:val="nil"/>
                    <w:left w:val="nil"/>
                    <w:bottom w:val="single" w:sz="4" w:space="0" w:color="auto"/>
                    <w:right w:val="single" w:sz="4" w:space="0" w:color="auto"/>
                  </w:tcBorders>
                  <w:shd w:val="clear" w:color="auto" w:fill="auto"/>
                  <w:noWrap/>
                  <w:hideMark/>
                </w:tcPr>
                <w:p w14:paraId="49DA44CA"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29/06/20 22:17:57</w:t>
                  </w:r>
                </w:p>
              </w:tc>
              <w:tc>
                <w:tcPr>
                  <w:tcW w:w="1190" w:type="dxa"/>
                  <w:tcBorders>
                    <w:top w:val="nil"/>
                    <w:left w:val="nil"/>
                    <w:bottom w:val="single" w:sz="4" w:space="0" w:color="auto"/>
                    <w:right w:val="single" w:sz="4" w:space="0" w:color="auto"/>
                  </w:tcBorders>
                  <w:shd w:val="clear" w:color="auto" w:fill="auto"/>
                  <w:noWrap/>
                  <w:hideMark/>
                </w:tcPr>
                <w:p w14:paraId="558DC522" w14:textId="77777777" w:rsidR="0039335A" w:rsidRPr="005721E2" w:rsidRDefault="0039335A" w:rsidP="0039335A">
                  <w:pPr>
                    <w:jc w:val="right"/>
                    <w:rPr>
                      <w:rFonts w:ascii="Arial" w:hAnsi="Arial" w:cs="Arial"/>
                      <w:color w:val="000000"/>
                      <w:sz w:val="18"/>
                      <w:szCs w:val="18"/>
                    </w:rPr>
                  </w:pPr>
                  <w:r w:rsidRPr="005721E2">
                    <w:rPr>
                      <w:rFonts w:ascii="Arial" w:hAnsi="Arial" w:cs="Arial"/>
                      <w:color w:val="000000"/>
                      <w:sz w:val="18"/>
                      <w:szCs w:val="18"/>
                    </w:rPr>
                    <w:t>28</w:t>
                  </w:r>
                </w:p>
              </w:tc>
              <w:tc>
                <w:tcPr>
                  <w:tcW w:w="1291" w:type="dxa"/>
                  <w:tcBorders>
                    <w:top w:val="nil"/>
                    <w:left w:val="nil"/>
                    <w:bottom w:val="single" w:sz="4" w:space="0" w:color="auto"/>
                    <w:right w:val="single" w:sz="4" w:space="0" w:color="auto"/>
                  </w:tcBorders>
                  <w:shd w:val="clear" w:color="auto" w:fill="auto"/>
                  <w:noWrap/>
                  <w:hideMark/>
                </w:tcPr>
                <w:p w14:paraId="3AD09BB1"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EN_RUTA</w:t>
                  </w:r>
                </w:p>
              </w:tc>
            </w:tr>
            <w:tr w:rsidR="0039335A" w:rsidRPr="005721E2" w14:paraId="03912622" w14:textId="77777777" w:rsidTr="00A63FFE">
              <w:trPr>
                <w:trHeight w:val="206"/>
                <w:jc w:val="center"/>
              </w:trPr>
              <w:tc>
                <w:tcPr>
                  <w:tcW w:w="1490" w:type="dxa"/>
                  <w:tcBorders>
                    <w:top w:val="nil"/>
                    <w:left w:val="single" w:sz="4" w:space="0" w:color="auto"/>
                    <w:bottom w:val="single" w:sz="4" w:space="0" w:color="auto"/>
                    <w:right w:val="single" w:sz="4" w:space="0" w:color="auto"/>
                  </w:tcBorders>
                  <w:shd w:val="clear" w:color="auto" w:fill="auto"/>
                  <w:noWrap/>
                  <w:hideMark/>
                </w:tcPr>
                <w:p w14:paraId="26E6FD98"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B5304</w:t>
                  </w:r>
                </w:p>
              </w:tc>
              <w:tc>
                <w:tcPr>
                  <w:tcW w:w="1979" w:type="dxa"/>
                  <w:tcBorders>
                    <w:top w:val="nil"/>
                    <w:left w:val="nil"/>
                    <w:bottom w:val="single" w:sz="4" w:space="0" w:color="auto"/>
                    <w:right w:val="single" w:sz="4" w:space="0" w:color="auto"/>
                  </w:tcBorders>
                  <w:shd w:val="clear" w:color="auto" w:fill="auto"/>
                  <w:noWrap/>
                  <w:hideMark/>
                </w:tcPr>
                <w:p w14:paraId="069B85DE"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5304</w:t>
                  </w:r>
                </w:p>
              </w:tc>
              <w:tc>
                <w:tcPr>
                  <w:tcW w:w="2551" w:type="dxa"/>
                  <w:tcBorders>
                    <w:top w:val="nil"/>
                    <w:left w:val="nil"/>
                    <w:bottom w:val="single" w:sz="4" w:space="0" w:color="auto"/>
                    <w:right w:val="single" w:sz="4" w:space="0" w:color="auto"/>
                  </w:tcBorders>
                  <w:shd w:val="clear" w:color="auto" w:fill="auto"/>
                  <w:noWrap/>
                  <w:hideMark/>
                </w:tcPr>
                <w:p w14:paraId="176B3A5E"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30/06/20 01:53:13</w:t>
                  </w:r>
                </w:p>
              </w:tc>
              <w:tc>
                <w:tcPr>
                  <w:tcW w:w="1929" w:type="dxa"/>
                  <w:tcBorders>
                    <w:top w:val="nil"/>
                    <w:left w:val="nil"/>
                    <w:bottom w:val="single" w:sz="4" w:space="0" w:color="auto"/>
                    <w:right w:val="single" w:sz="4" w:space="0" w:color="auto"/>
                  </w:tcBorders>
                  <w:shd w:val="clear" w:color="auto" w:fill="auto"/>
                  <w:noWrap/>
                  <w:hideMark/>
                </w:tcPr>
                <w:p w14:paraId="07AADBC7"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30/06/20 01:53:40</w:t>
                  </w:r>
                </w:p>
              </w:tc>
              <w:tc>
                <w:tcPr>
                  <w:tcW w:w="1190" w:type="dxa"/>
                  <w:tcBorders>
                    <w:top w:val="nil"/>
                    <w:left w:val="nil"/>
                    <w:bottom w:val="single" w:sz="4" w:space="0" w:color="auto"/>
                    <w:right w:val="single" w:sz="4" w:space="0" w:color="auto"/>
                  </w:tcBorders>
                  <w:shd w:val="clear" w:color="auto" w:fill="auto"/>
                  <w:noWrap/>
                  <w:hideMark/>
                </w:tcPr>
                <w:p w14:paraId="40BE1A8A" w14:textId="77777777" w:rsidR="0039335A" w:rsidRPr="005721E2" w:rsidRDefault="0039335A" w:rsidP="0039335A">
                  <w:pPr>
                    <w:jc w:val="right"/>
                    <w:rPr>
                      <w:rFonts w:ascii="Arial" w:hAnsi="Arial" w:cs="Arial"/>
                      <w:color w:val="000000"/>
                      <w:sz w:val="18"/>
                      <w:szCs w:val="18"/>
                    </w:rPr>
                  </w:pPr>
                  <w:r w:rsidRPr="005721E2">
                    <w:rPr>
                      <w:rFonts w:ascii="Arial" w:hAnsi="Arial" w:cs="Arial"/>
                      <w:color w:val="000000"/>
                      <w:sz w:val="18"/>
                      <w:szCs w:val="18"/>
                    </w:rPr>
                    <w:t>10</w:t>
                  </w:r>
                </w:p>
              </w:tc>
              <w:tc>
                <w:tcPr>
                  <w:tcW w:w="1291" w:type="dxa"/>
                  <w:tcBorders>
                    <w:top w:val="nil"/>
                    <w:left w:val="nil"/>
                    <w:bottom w:val="single" w:sz="4" w:space="0" w:color="auto"/>
                    <w:right w:val="single" w:sz="4" w:space="0" w:color="auto"/>
                  </w:tcBorders>
                  <w:shd w:val="clear" w:color="auto" w:fill="auto"/>
                  <w:noWrap/>
                  <w:hideMark/>
                </w:tcPr>
                <w:p w14:paraId="580CF147"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EN_RUTA</w:t>
                  </w:r>
                </w:p>
              </w:tc>
            </w:tr>
            <w:tr w:rsidR="0039335A" w:rsidRPr="005721E2" w14:paraId="4596F179" w14:textId="77777777" w:rsidTr="00A63FFE">
              <w:trPr>
                <w:trHeight w:val="206"/>
                <w:jc w:val="center"/>
              </w:trPr>
              <w:tc>
                <w:tcPr>
                  <w:tcW w:w="1490" w:type="dxa"/>
                  <w:tcBorders>
                    <w:top w:val="nil"/>
                    <w:left w:val="single" w:sz="4" w:space="0" w:color="auto"/>
                    <w:bottom w:val="single" w:sz="4" w:space="0" w:color="auto"/>
                    <w:right w:val="single" w:sz="4" w:space="0" w:color="auto"/>
                  </w:tcBorders>
                  <w:shd w:val="clear" w:color="auto" w:fill="auto"/>
                  <w:noWrap/>
                  <w:hideMark/>
                </w:tcPr>
                <w:p w14:paraId="7270AB0F"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B5304</w:t>
                  </w:r>
                </w:p>
              </w:tc>
              <w:tc>
                <w:tcPr>
                  <w:tcW w:w="1979" w:type="dxa"/>
                  <w:tcBorders>
                    <w:top w:val="nil"/>
                    <w:left w:val="nil"/>
                    <w:bottom w:val="single" w:sz="4" w:space="0" w:color="auto"/>
                    <w:right w:val="single" w:sz="4" w:space="0" w:color="auto"/>
                  </w:tcBorders>
                  <w:shd w:val="clear" w:color="auto" w:fill="auto"/>
                  <w:noWrap/>
                  <w:hideMark/>
                </w:tcPr>
                <w:p w14:paraId="675F4DF1"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5304</w:t>
                  </w:r>
                </w:p>
              </w:tc>
              <w:tc>
                <w:tcPr>
                  <w:tcW w:w="2551" w:type="dxa"/>
                  <w:tcBorders>
                    <w:top w:val="nil"/>
                    <w:left w:val="nil"/>
                    <w:bottom w:val="single" w:sz="4" w:space="0" w:color="auto"/>
                    <w:right w:val="single" w:sz="4" w:space="0" w:color="auto"/>
                  </w:tcBorders>
                  <w:shd w:val="clear" w:color="auto" w:fill="auto"/>
                  <w:noWrap/>
                  <w:hideMark/>
                </w:tcPr>
                <w:p w14:paraId="4E3DFB2E"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30/06/20 01:52:58</w:t>
                  </w:r>
                </w:p>
              </w:tc>
              <w:tc>
                <w:tcPr>
                  <w:tcW w:w="1929" w:type="dxa"/>
                  <w:tcBorders>
                    <w:top w:val="nil"/>
                    <w:left w:val="nil"/>
                    <w:bottom w:val="single" w:sz="4" w:space="0" w:color="auto"/>
                    <w:right w:val="single" w:sz="4" w:space="0" w:color="auto"/>
                  </w:tcBorders>
                  <w:shd w:val="clear" w:color="auto" w:fill="auto"/>
                  <w:noWrap/>
                  <w:hideMark/>
                </w:tcPr>
                <w:p w14:paraId="3AD9EB61"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30/06/20 04:06:04</w:t>
                  </w:r>
                </w:p>
              </w:tc>
              <w:tc>
                <w:tcPr>
                  <w:tcW w:w="1190" w:type="dxa"/>
                  <w:tcBorders>
                    <w:top w:val="nil"/>
                    <w:left w:val="nil"/>
                    <w:bottom w:val="single" w:sz="4" w:space="0" w:color="auto"/>
                    <w:right w:val="single" w:sz="4" w:space="0" w:color="auto"/>
                  </w:tcBorders>
                  <w:shd w:val="clear" w:color="auto" w:fill="auto"/>
                  <w:noWrap/>
                  <w:hideMark/>
                </w:tcPr>
                <w:p w14:paraId="5527AFA5" w14:textId="77777777" w:rsidR="0039335A" w:rsidRPr="005721E2" w:rsidRDefault="0039335A" w:rsidP="0039335A">
                  <w:pPr>
                    <w:jc w:val="right"/>
                    <w:rPr>
                      <w:rFonts w:ascii="Arial" w:hAnsi="Arial" w:cs="Arial"/>
                      <w:color w:val="000000"/>
                      <w:sz w:val="18"/>
                      <w:szCs w:val="18"/>
                    </w:rPr>
                  </w:pPr>
                  <w:r w:rsidRPr="005721E2">
                    <w:rPr>
                      <w:rFonts w:ascii="Arial" w:hAnsi="Arial" w:cs="Arial"/>
                      <w:color w:val="000000"/>
                      <w:sz w:val="18"/>
                      <w:szCs w:val="18"/>
                    </w:rPr>
                    <w:t>9</w:t>
                  </w:r>
                </w:p>
              </w:tc>
              <w:tc>
                <w:tcPr>
                  <w:tcW w:w="1291" w:type="dxa"/>
                  <w:tcBorders>
                    <w:top w:val="nil"/>
                    <w:left w:val="nil"/>
                    <w:bottom w:val="single" w:sz="4" w:space="0" w:color="auto"/>
                    <w:right w:val="single" w:sz="4" w:space="0" w:color="auto"/>
                  </w:tcBorders>
                  <w:shd w:val="clear" w:color="auto" w:fill="auto"/>
                  <w:noWrap/>
                  <w:hideMark/>
                </w:tcPr>
                <w:p w14:paraId="6E8A2AC0" w14:textId="77777777" w:rsidR="0039335A" w:rsidRPr="005721E2" w:rsidRDefault="0039335A" w:rsidP="0039335A">
                  <w:pPr>
                    <w:rPr>
                      <w:rFonts w:ascii="Arial" w:hAnsi="Arial" w:cs="Arial"/>
                      <w:color w:val="000000"/>
                      <w:sz w:val="18"/>
                      <w:szCs w:val="18"/>
                    </w:rPr>
                  </w:pPr>
                  <w:r w:rsidRPr="005721E2">
                    <w:rPr>
                      <w:rFonts w:ascii="Arial" w:hAnsi="Arial" w:cs="Arial"/>
                      <w:color w:val="000000"/>
                      <w:sz w:val="18"/>
                      <w:szCs w:val="18"/>
                    </w:rPr>
                    <w:t>FIN_RUTA</w:t>
                  </w:r>
                </w:p>
              </w:tc>
            </w:tr>
          </w:tbl>
          <w:p w14:paraId="3017C96B" w14:textId="4ABA942F" w:rsidR="00812DCC" w:rsidRDefault="0039335A" w:rsidP="00A17085">
            <w:pPr>
              <w:pStyle w:val="Standard"/>
              <w:jc w:val="center"/>
              <w:rPr>
                <w:rFonts w:ascii="Arial" w:hAnsi="Arial" w:cs="Arial"/>
                <w:b/>
                <w:color w:val="FF0000"/>
                <w:sz w:val="22"/>
                <w:szCs w:val="22"/>
                <w:u w:val="single"/>
              </w:rPr>
            </w:pPr>
            <w:r w:rsidRPr="005721E2">
              <w:rPr>
                <w:rFonts w:ascii="Arial" w:hAnsi="Arial" w:cs="Arial"/>
                <w:bCs/>
                <w:noProof/>
                <w:sz w:val="18"/>
                <w:szCs w:val="18"/>
              </w:rPr>
              <w:t>Fuente: SIGAB usuario diana.perdomo</w:t>
            </w:r>
          </w:p>
          <w:p w14:paraId="0FD72B6D" w14:textId="4CA9A06E" w:rsidR="0039335A" w:rsidRDefault="0039335A" w:rsidP="00812DCC">
            <w:pPr>
              <w:pStyle w:val="Standard"/>
              <w:ind w:left="720"/>
              <w:jc w:val="both"/>
              <w:rPr>
                <w:rFonts w:ascii="Arial" w:hAnsi="Arial" w:cs="Arial"/>
                <w:b/>
                <w:color w:val="FF0000"/>
                <w:sz w:val="22"/>
                <w:szCs w:val="22"/>
                <w:u w:val="single"/>
              </w:rPr>
            </w:pPr>
          </w:p>
          <w:p w14:paraId="0BB4C9A8" w14:textId="77777777" w:rsidR="009710D6" w:rsidRPr="00DC4FF6" w:rsidRDefault="009710D6" w:rsidP="009710D6">
            <w:pPr>
              <w:rPr>
                <w:rFonts w:ascii="Arial" w:hAnsi="Arial" w:cs="Arial"/>
                <w:b/>
                <w:bCs/>
                <w:sz w:val="22"/>
                <w:szCs w:val="22"/>
                <w:u w:val="single"/>
              </w:rPr>
            </w:pPr>
            <w:r w:rsidRPr="00DC4FF6">
              <w:rPr>
                <w:rFonts w:ascii="Arial" w:hAnsi="Arial" w:cs="Arial"/>
                <w:b/>
                <w:bCs/>
                <w:sz w:val="22"/>
                <w:szCs w:val="22"/>
                <w:u w:val="single"/>
              </w:rPr>
              <w:t>CONCLUSIONES INTERVENTORÍA:</w:t>
            </w:r>
          </w:p>
          <w:p w14:paraId="31A8E176" w14:textId="77777777" w:rsidR="009710D6" w:rsidRPr="00DC4FF6" w:rsidRDefault="009710D6" w:rsidP="009710D6">
            <w:pPr>
              <w:rPr>
                <w:rFonts w:ascii="Arial" w:hAnsi="Arial" w:cs="Arial"/>
                <w:b/>
                <w:bCs/>
                <w:sz w:val="22"/>
                <w:szCs w:val="22"/>
              </w:rPr>
            </w:pPr>
          </w:p>
          <w:p w14:paraId="36DE44E2" w14:textId="77777777" w:rsidR="009710D6" w:rsidRPr="00DC4FF6" w:rsidRDefault="009710D6" w:rsidP="009710D6">
            <w:pPr>
              <w:jc w:val="both"/>
              <w:rPr>
                <w:rFonts w:ascii="Arial" w:hAnsi="Arial" w:cs="Arial"/>
                <w:color w:val="FF0000"/>
                <w:sz w:val="22"/>
                <w:szCs w:val="22"/>
              </w:rPr>
            </w:pPr>
            <w:r w:rsidRPr="00DC4FF6">
              <w:rPr>
                <w:rFonts w:ascii="Arial" w:hAnsi="Arial" w:cs="Arial"/>
                <w:sz w:val="22"/>
                <w:szCs w:val="22"/>
              </w:rPr>
              <w:t>De acuerdo con las conclusiones presentadas en el informe de la interventoría del servicio de aseo Consorcio Proyección Capital, para el mes de junio 2020, se resaltan los siguientes aspectos:</w:t>
            </w:r>
          </w:p>
          <w:p w14:paraId="227C7FC4" w14:textId="6E37128E" w:rsidR="0039335A" w:rsidRDefault="0039335A" w:rsidP="00812DCC">
            <w:pPr>
              <w:pStyle w:val="Standard"/>
              <w:ind w:left="720"/>
              <w:jc w:val="both"/>
              <w:rPr>
                <w:rFonts w:ascii="Arial" w:hAnsi="Arial" w:cs="Arial"/>
                <w:b/>
                <w:color w:val="FF0000"/>
                <w:sz w:val="22"/>
                <w:szCs w:val="22"/>
                <w:u w:val="single"/>
              </w:rPr>
            </w:pPr>
          </w:p>
          <w:p w14:paraId="7A16A512" w14:textId="77777777" w:rsidR="009710D6" w:rsidRPr="009710D6" w:rsidRDefault="009710D6" w:rsidP="009710D6">
            <w:pPr>
              <w:pStyle w:val="Prrafodelista"/>
              <w:numPr>
                <w:ilvl w:val="0"/>
                <w:numId w:val="11"/>
              </w:numPr>
              <w:spacing w:after="120"/>
              <w:contextualSpacing w:val="0"/>
              <w:jc w:val="both"/>
              <w:rPr>
                <w:rFonts w:ascii="Arial" w:hAnsi="Arial" w:cs="Arial"/>
                <w:sz w:val="22"/>
                <w:szCs w:val="22"/>
                <w:lang w:val="es-CO" w:eastAsia="es-ES_tradnl"/>
              </w:rPr>
            </w:pPr>
            <w:r w:rsidRPr="009710D6">
              <w:rPr>
                <w:rFonts w:ascii="Arial" w:hAnsi="Arial" w:cs="Arial"/>
                <w:sz w:val="22"/>
                <w:szCs w:val="22"/>
                <w:lang w:val="es-CO" w:eastAsia="es-ES_tradnl"/>
              </w:rPr>
              <w:t xml:space="preserve">El Concesionario ha dado respuesta a los hallazgos reportados por la Interventoría mediante la Matriz Interactiva para el mes de junio de 2020 dentro de los plazos establecidos. </w:t>
            </w:r>
          </w:p>
          <w:p w14:paraId="51C78B8A" w14:textId="77777777" w:rsidR="009710D6" w:rsidRPr="009710D6" w:rsidRDefault="009710D6" w:rsidP="009710D6">
            <w:pPr>
              <w:pStyle w:val="Prrafodelista"/>
              <w:numPr>
                <w:ilvl w:val="0"/>
                <w:numId w:val="11"/>
              </w:numPr>
              <w:spacing w:after="120"/>
              <w:contextualSpacing w:val="0"/>
              <w:jc w:val="both"/>
              <w:rPr>
                <w:rFonts w:ascii="Arial" w:hAnsi="Arial" w:cs="Arial"/>
                <w:sz w:val="22"/>
                <w:szCs w:val="22"/>
                <w:lang w:val="es-CO" w:eastAsia="es-ES_tradnl"/>
              </w:rPr>
            </w:pPr>
            <w:r w:rsidRPr="009710D6">
              <w:rPr>
                <w:rFonts w:ascii="Arial" w:hAnsi="Arial" w:cs="Arial"/>
                <w:sz w:val="22"/>
                <w:szCs w:val="22"/>
                <w:lang w:val="es-CO" w:eastAsia="es-ES_tradnl"/>
              </w:rPr>
              <w:t>En las verificaciones de campo realizadas por la Interventoría no se evidenciaron incumplimientos en la frecuencia y horario de la prestación del servicio.</w:t>
            </w:r>
          </w:p>
          <w:p w14:paraId="6F410B77" w14:textId="77777777" w:rsidR="009710D6" w:rsidRPr="009710D6" w:rsidRDefault="009710D6" w:rsidP="009710D6">
            <w:pPr>
              <w:pStyle w:val="Prrafodelista"/>
              <w:numPr>
                <w:ilvl w:val="0"/>
                <w:numId w:val="11"/>
              </w:numPr>
              <w:spacing w:after="120"/>
              <w:contextualSpacing w:val="0"/>
              <w:jc w:val="both"/>
              <w:rPr>
                <w:rFonts w:ascii="Arial" w:hAnsi="Arial" w:cs="Arial"/>
                <w:sz w:val="22"/>
                <w:szCs w:val="22"/>
                <w:lang w:val="es-CO" w:eastAsia="es-ES_tradnl"/>
              </w:rPr>
            </w:pPr>
            <w:r w:rsidRPr="009710D6">
              <w:rPr>
                <w:rFonts w:ascii="Arial" w:hAnsi="Arial" w:cs="Arial"/>
                <w:sz w:val="22"/>
                <w:szCs w:val="22"/>
                <w:lang w:val="es-CO" w:eastAsia="es-ES_tradnl"/>
              </w:rPr>
              <w:t>Las principales deficiencias identificadas en campo en barrido manual se relacionan con la atención de zonas duras y zonas verdes, especialmente los barrios Potosí, Mónaco, Sabana de Tibabuyes, Estoril, Britalia, Mazurén, Canódromo y San José del Prado.</w:t>
            </w:r>
          </w:p>
          <w:p w14:paraId="2D61C85F" w14:textId="77777777" w:rsidR="009710D6" w:rsidRPr="009710D6" w:rsidRDefault="009710D6" w:rsidP="009710D6">
            <w:pPr>
              <w:pStyle w:val="Prrafodelista"/>
              <w:numPr>
                <w:ilvl w:val="0"/>
                <w:numId w:val="11"/>
              </w:numPr>
              <w:spacing w:after="120"/>
              <w:contextualSpacing w:val="0"/>
              <w:jc w:val="both"/>
              <w:rPr>
                <w:rFonts w:ascii="Arial" w:hAnsi="Arial" w:cs="Arial"/>
                <w:sz w:val="22"/>
                <w:szCs w:val="22"/>
                <w:lang w:val="es-CO" w:eastAsia="es-ES_tradnl"/>
              </w:rPr>
            </w:pPr>
            <w:r w:rsidRPr="009710D6">
              <w:rPr>
                <w:rFonts w:ascii="Arial" w:hAnsi="Arial" w:cs="Arial"/>
                <w:sz w:val="22"/>
                <w:szCs w:val="22"/>
                <w:lang w:val="es-CO" w:eastAsia="es-ES_tradnl"/>
              </w:rPr>
              <w:t>Los hallazgos identificados en el barrido y limpieza mecánica están relacionados con la afectación al área limpia en la Avenida Ciudad de Cali, Avenida Calle 116 y Avenida Córdoba.</w:t>
            </w:r>
          </w:p>
          <w:p w14:paraId="177EE4A7" w14:textId="77777777" w:rsidR="009710D6" w:rsidRDefault="009710D6" w:rsidP="00812DCC">
            <w:pPr>
              <w:pStyle w:val="Standard"/>
              <w:ind w:left="720"/>
              <w:jc w:val="both"/>
              <w:rPr>
                <w:rFonts w:ascii="Arial" w:hAnsi="Arial" w:cs="Arial"/>
                <w:b/>
                <w:color w:val="FF0000"/>
                <w:sz w:val="22"/>
                <w:szCs w:val="22"/>
                <w:u w:val="single"/>
              </w:rPr>
            </w:pPr>
          </w:p>
          <w:p w14:paraId="494FA539" w14:textId="25601A79" w:rsidR="009710D6" w:rsidRPr="001112AB" w:rsidRDefault="009710D6" w:rsidP="009710D6">
            <w:pPr>
              <w:jc w:val="both"/>
              <w:rPr>
                <w:rFonts w:ascii="Arial" w:hAnsi="Arial" w:cs="Arial"/>
                <w:sz w:val="22"/>
                <w:szCs w:val="22"/>
              </w:rPr>
            </w:pPr>
            <w:r w:rsidRPr="001112AB">
              <w:rPr>
                <w:rFonts w:ascii="Arial" w:hAnsi="Arial" w:cs="Arial"/>
                <w:sz w:val="22"/>
                <w:szCs w:val="22"/>
              </w:rPr>
              <w:t xml:space="preserve">No obstante, </w:t>
            </w:r>
            <w:r>
              <w:rPr>
                <w:rFonts w:ascii="Arial" w:hAnsi="Arial" w:cs="Arial"/>
                <w:sz w:val="22"/>
                <w:szCs w:val="22"/>
              </w:rPr>
              <w:t xml:space="preserve">y según las </w:t>
            </w:r>
            <w:r w:rsidRPr="001112AB">
              <w:rPr>
                <w:rFonts w:ascii="Arial" w:hAnsi="Arial" w:cs="Arial"/>
                <w:sz w:val="22"/>
                <w:szCs w:val="22"/>
              </w:rPr>
              <w:t>conclusi</w:t>
            </w:r>
            <w:r>
              <w:rPr>
                <w:rFonts w:ascii="Arial" w:hAnsi="Arial" w:cs="Arial"/>
                <w:sz w:val="22"/>
                <w:szCs w:val="22"/>
              </w:rPr>
              <w:t>ones</w:t>
            </w:r>
            <w:r w:rsidRPr="001112AB">
              <w:rPr>
                <w:rFonts w:ascii="Arial" w:hAnsi="Arial" w:cs="Arial"/>
                <w:sz w:val="22"/>
                <w:szCs w:val="22"/>
              </w:rPr>
              <w:t xml:space="preserve"> presentada</w:t>
            </w:r>
            <w:r>
              <w:rPr>
                <w:rFonts w:ascii="Arial" w:hAnsi="Arial" w:cs="Arial"/>
                <w:sz w:val="22"/>
                <w:szCs w:val="22"/>
              </w:rPr>
              <w:t xml:space="preserve">s </w:t>
            </w:r>
            <w:r w:rsidRPr="001112AB">
              <w:rPr>
                <w:rFonts w:ascii="Arial" w:hAnsi="Arial" w:cs="Arial"/>
                <w:sz w:val="22"/>
                <w:szCs w:val="22"/>
              </w:rPr>
              <w:t xml:space="preserve">por la interventoría en su informe mensual, estas novedades </w:t>
            </w:r>
            <w:r w:rsidRPr="0039335A">
              <w:rPr>
                <w:rFonts w:ascii="Arial" w:hAnsi="Arial" w:cs="Arial"/>
                <w:sz w:val="22"/>
                <w:szCs w:val="22"/>
              </w:rPr>
              <w:t>fueron subsanadas por el concesionario, toda vez que no se generaron Solicitudes de Acción Correctiva en el mes de junio</w:t>
            </w:r>
            <w:r w:rsidRPr="001112AB">
              <w:rPr>
                <w:rFonts w:ascii="Arial" w:hAnsi="Arial" w:cs="Arial"/>
                <w:sz w:val="22"/>
                <w:szCs w:val="22"/>
              </w:rPr>
              <w:t xml:space="preserve"> relacionadas con </w:t>
            </w:r>
            <w:r>
              <w:rPr>
                <w:rFonts w:ascii="Arial" w:hAnsi="Arial" w:cs="Arial"/>
                <w:sz w:val="22"/>
                <w:szCs w:val="22"/>
              </w:rPr>
              <w:t>la actividad</w:t>
            </w:r>
            <w:r w:rsidRPr="001112AB">
              <w:rPr>
                <w:rFonts w:ascii="Arial" w:hAnsi="Arial" w:cs="Arial"/>
                <w:sz w:val="22"/>
                <w:szCs w:val="22"/>
              </w:rPr>
              <w:t xml:space="preserve"> de </w:t>
            </w:r>
            <w:r>
              <w:rPr>
                <w:rFonts w:ascii="Arial" w:hAnsi="Arial" w:cs="Arial"/>
                <w:sz w:val="22"/>
                <w:szCs w:val="22"/>
              </w:rPr>
              <w:t xml:space="preserve">barrido y limpieza </w:t>
            </w:r>
            <w:r w:rsidRPr="001112AB">
              <w:rPr>
                <w:rFonts w:ascii="Arial" w:hAnsi="Arial" w:cs="Arial"/>
                <w:sz w:val="22"/>
                <w:szCs w:val="22"/>
              </w:rPr>
              <w:t xml:space="preserve">en el ASE 5. </w:t>
            </w:r>
          </w:p>
          <w:p w14:paraId="1B96CA0B" w14:textId="77777777" w:rsidR="00812DCC" w:rsidRPr="0097169C" w:rsidRDefault="00812DCC" w:rsidP="00812DCC">
            <w:pPr>
              <w:pStyle w:val="Ttulo1"/>
            </w:pPr>
            <w:r w:rsidRPr="0097169C">
              <w:lastRenderedPageBreak/>
              <w:t>LAVADO:</w:t>
            </w:r>
          </w:p>
          <w:p w14:paraId="02D1B602" w14:textId="77777777" w:rsidR="00812DCC" w:rsidRDefault="00812DCC" w:rsidP="00812DCC">
            <w:pPr>
              <w:jc w:val="both"/>
              <w:rPr>
                <w:rFonts w:ascii="Arial" w:hAnsi="Arial" w:cs="Arial"/>
                <w:sz w:val="22"/>
                <w:szCs w:val="22"/>
              </w:rPr>
            </w:pPr>
          </w:p>
          <w:p w14:paraId="6B52971E" w14:textId="6AC99D1D" w:rsidR="00A07DB8" w:rsidRPr="00A07DB8" w:rsidRDefault="00A07DB8" w:rsidP="00812DCC">
            <w:pPr>
              <w:spacing w:before="120" w:after="120"/>
              <w:jc w:val="both"/>
              <w:rPr>
                <w:rFonts w:ascii="Arial" w:hAnsi="Arial" w:cs="Arial"/>
                <w:bCs/>
                <w:noProof/>
                <w:sz w:val="22"/>
                <w:szCs w:val="22"/>
              </w:rPr>
            </w:pPr>
            <w:r>
              <w:rPr>
                <w:rFonts w:ascii="Arial" w:hAnsi="Arial" w:cs="Arial"/>
                <w:sz w:val="22"/>
                <w:szCs w:val="22"/>
              </w:rPr>
              <w:t xml:space="preserve">Para el mes de junio se adelantaron </w:t>
            </w:r>
            <w:r w:rsidRPr="00A07DB8">
              <w:rPr>
                <w:rFonts w:ascii="Arial" w:hAnsi="Arial" w:cs="Arial"/>
                <w:sz w:val="22"/>
                <w:szCs w:val="22"/>
              </w:rPr>
              <w:t xml:space="preserve">diferenten operativos de desinfección </w:t>
            </w:r>
            <w:r>
              <w:rPr>
                <w:rFonts w:ascii="Arial" w:hAnsi="Arial" w:cs="Arial"/>
                <w:sz w:val="22"/>
                <w:szCs w:val="22"/>
              </w:rPr>
              <w:t>según</w:t>
            </w:r>
            <w:r w:rsidR="00812DCC" w:rsidRPr="00A07DB8">
              <w:rPr>
                <w:rFonts w:ascii="Arial" w:hAnsi="Arial" w:cs="Arial"/>
                <w:sz w:val="22"/>
                <w:szCs w:val="22"/>
              </w:rPr>
              <w:t xml:space="preserve"> las disposiciones tomadas por la Alcaldía Mayor de Bogotá según Decreto 131</w:t>
            </w:r>
            <w:r w:rsidR="00812DCC" w:rsidRPr="00A07DB8">
              <w:rPr>
                <w:rStyle w:val="Refdenotaalpie"/>
                <w:rFonts w:ascii="Arial" w:hAnsi="Arial" w:cs="Arial"/>
                <w:sz w:val="22"/>
                <w:szCs w:val="22"/>
              </w:rPr>
              <w:footnoteReference w:id="1"/>
            </w:r>
            <w:r w:rsidR="00812DCC" w:rsidRPr="00A07DB8">
              <w:rPr>
                <w:rFonts w:ascii="Arial" w:hAnsi="Arial" w:cs="Arial"/>
                <w:sz w:val="22"/>
                <w:szCs w:val="22"/>
              </w:rPr>
              <w:t xml:space="preserve"> del 31 de mayo del 2020, “</w:t>
            </w:r>
            <w:r w:rsidR="00812DCC" w:rsidRPr="00A07DB8">
              <w:rPr>
                <w:rFonts w:ascii="Arial" w:hAnsi="Arial" w:cs="Arial"/>
                <w:i/>
                <w:iCs/>
                <w:sz w:val="22"/>
                <w:szCs w:val="22"/>
              </w:rPr>
              <w:t>Por el cual se imparten lineamientos para dar continuidad a la ejecución de la medida de aislamiento obligatorio en Bogotá D.C. y se toman otras determinaciones”</w:t>
            </w:r>
            <w:r w:rsidR="00812DCC" w:rsidRPr="00A07DB8">
              <w:rPr>
                <w:rFonts w:ascii="Arial" w:hAnsi="Arial" w:cs="Arial"/>
                <w:sz w:val="22"/>
                <w:szCs w:val="22"/>
              </w:rPr>
              <w:t>,</w:t>
            </w:r>
            <w:r>
              <w:rPr>
                <w:rFonts w:ascii="Arial" w:hAnsi="Arial" w:cs="Arial"/>
                <w:sz w:val="22"/>
                <w:szCs w:val="22"/>
              </w:rPr>
              <w:t xml:space="preserve"> así como también </w:t>
            </w:r>
            <w:r w:rsidRPr="00A07DB8">
              <w:rPr>
                <w:rFonts w:ascii="Arial" w:hAnsi="Arial" w:cs="Arial"/>
                <w:bCs/>
                <w:noProof/>
                <w:sz w:val="22"/>
                <w:szCs w:val="22"/>
              </w:rPr>
              <w:t>en el marco de la Resolución CRA 911 de 2020, "</w:t>
            </w:r>
            <w:r w:rsidRPr="00A07DB8">
              <w:rPr>
                <w:rFonts w:ascii="Arial" w:hAnsi="Arial" w:cs="Arial"/>
                <w:bCs/>
                <w:i/>
                <w:iCs/>
                <w:noProof/>
                <w:sz w:val="22"/>
                <w:szCs w:val="22"/>
              </w:rPr>
              <w:t>Por la cual se establecen medidas regulatorias transitorias en el sector de agua potable y saneamiento básico, derivadas de la emergencia declarada por el Gobierno Nacional a causa del COVID-19"</w:t>
            </w:r>
            <w:r>
              <w:rPr>
                <w:rFonts w:ascii="Arial" w:hAnsi="Arial" w:cs="Arial"/>
                <w:bCs/>
                <w:i/>
                <w:iCs/>
                <w:noProof/>
                <w:sz w:val="22"/>
                <w:szCs w:val="22"/>
              </w:rPr>
              <w:t xml:space="preserve">., </w:t>
            </w:r>
            <w:r>
              <w:rPr>
                <w:rFonts w:ascii="Arial" w:hAnsi="Arial" w:cs="Arial"/>
                <w:bCs/>
                <w:noProof/>
                <w:sz w:val="22"/>
                <w:szCs w:val="22"/>
              </w:rPr>
              <w:t>las cuales se relacionan a continuación:</w:t>
            </w:r>
          </w:p>
          <w:p w14:paraId="73008A1D" w14:textId="77777777" w:rsidR="00A07DB8" w:rsidRPr="00A07DB8" w:rsidRDefault="00A07DB8" w:rsidP="00812DCC">
            <w:pPr>
              <w:spacing w:before="120" w:after="120"/>
              <w:jc w:val="both"/>
              <w:rPr>
                <w:rFonts w:ascii="Arial" w:hAnsi="Arial" w:cs="Arial"/>
                <w:sz w:val="22"/>
                <w:szCs w:val="22"/>
              </w:rPr>
            </w:pPr>
          </w:p>
          <w:p w14:paraId="04F46796" w14:textId="5A124A99" w:rsidR="00A07DB8" w:rsidRDefault="00A07DB8" w:rsidP="00A07DB8">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 xml:space="preserve">Junio </w:t>
            </w:r>
            <w:r w:rsidR="0054052D">
              <w:rPr>
                <w:rFonts w:ascii="Arial" w:hAnsi="Arial" w:cs="Arial"/>
                <w:bCs w:val="0"/>
                <w:sz w:val="22"/>
                <w:szCs w:val="22"/>
                <w:u w:val="single"/>
              </w:rPr>
              <w:t>06</w:t>
            </w:r>
            <w:r w:rsidRPr="002773EE">
              <w:rPr>
                <w:rFonts w:ascii="Arial" w:hAnsi="Arial" w:cs="Arial"/>
                <w:bCs w:val="0"/>
                <w:sz w:val="22"/>
                <w:szCs w:val="22"/>
                <w:u w:val="single"/>
              </w:rPr>
              <w:t xml:space="preserve"> </w:t>
            </w:r>
          </w:p>
          <w:p w14:paraId="0B543926" w14:textId="36F245EF" w:rsidR="00A314BF" w:rsidRPr="00A314BF" w:rsidRDefault="00A314BF" w:rsidP="00A314BF">
            <w:pPr>
              <w:spacing w:before="120" w:after="120"/>
              <w:jc w:val="both"/>
              <w:rPr>
                <w:rFonts w:ascii="Arial" w:hAnsi="Arial" w:cs="Arial"/>
                <w:sz w:val="22"/>
                <w:szCs w:val="22"/>
              </w:rPr>
            </w:pPr>
            <w:r>
              <w:rPr>
                <w:rFonts w:ascii="Arial" w:hAnsi="Arial" w:cs="Arial"/>
                <w:sz w:val="22"/>
                <w:szCs w:val="22"/>
              </w:rPr>
              <w:t>Se adelnató</w:t>
            </w:r>
            <w:r w:rsidRPr="00A314BF">
              <w:rPr>
                <w:rFonts w:ascii="Arial" w:hAnsi="Arial" w:cs="Arial"/>
                <w:sz w:val="22"/>
                <w:szCs w:val="22"/>
              </w:rPr>
              <w:t xml:space="preserve"> jornada de desinfección </w:t>
            </w:r>
            <w:r>
              <w:rPr>
                <w:rFonts w:ascii="Arial" w:hAnsi="Arial" w:cs="Arial"/>
                <w:sz w:val="22"/>
                <w:szCs w:val="22"/>
              </w:rPr>
              <w:t>con</w:t>
            </w:r>
            <w:r w:rsidRPr="00A314BF">
              <w:rPr>
                <w:rFonts w:ascii="Arial" w:hAnsi="Arial" w:cs="Arial"/>
                <w:sz w:val="22"/>
                <w:szCs w:val="22"/>
              </w:rPr>
              <w:t xml:space="preserve"> el apoyo de la </w:t>
            </w:r>
            <w:r w:rsidRPr="00A314BF">
              <w:rPr>
                <w:rFonts w:ascii="Arial" w:hAnsi="Arial" w:cs="Arial"/>
                <w:noProof/>
                <w:sz w:val="22"/>
                <w:szCs w:val="22"/>
              </w:rPr>
              <w:t xml:space="preserve">empresa CALD S.A.S. y su </w:t>
            </w:r>
            <w:r w:rsidRPr="00A314BF">
              <w:rPr>
                <w:rFonts w:ascii="Arial" w:hAnsi="Arial" w:cs="Arial"/>
                <w:sz w:val="22"/>
                <w:szCs w:val="22"/>
              </w:rPr>
              <w:t xml:space="preserve">turbina </w:t>
            </w:r>
            <w:r w:rsidRPr="00A314BF">
              <w:rPr>
                <w:rFonts w:ascii="Arial" w:hAnsi="Arial" w:cs="Arial"/>
                <w:noProof/>
                <w:sz w:val="22"/>
                <w:szCs w:val="22"/>
              </w:rPr>
              <w:t>nebulizadora de alta potencia adaptada para la aspersión</w:t>
            </w:r>
            <w:r w:rsidRPr="00A314BF">
              <w:rPr>
                <w:rFonts w:ascii="Arial" w:hAnsi="Arial" w:cs="Arial"/>
                <w:sz w:val="22"/>
                <w:szCs w:val="22"/>
              </w:rPr>
              <w:t xml:space="preserve"> de hipoclorito de calcio, en una jornada continua de 8 de la mañana a 5 de la tarde, haciendo recargas de la solución en la Estación de Bomberos de Suba, la jornada estuvo acompañada por personal de la Alcaldía y de la policía local.</w:t>
            </w:r>
            <w:r>
              <w:rPr>
                <w:rFonts w:ascii="Arial" w:hAnsi="Arial" w:cs="Arial"/>
                <w:sz w:val="22"/>
                <w:szCs w:val="22"/>
              </w:rPr>
              <w:t xml:space="preserve"> Esta actividad fue realizada </w:t>
            </w:r>
            <w:r w:rsidRPr="00A314BF">
              <w:rPr>
                <w:rFonts w:ascii="Arial" w:hAnsi="Arial" w:cs="Arial"/>
                <w:sz w:val="22"/>
                <w:szCs w:val="22"/>
              </w:rPr>
              <w:t>en la Plaza fundacional de Suba, el Portal de Suba, plazoleta del centro comercial Plaza Imperial, y en los barrios más afectados tales como: LAS MERCEDES, SANTA CECILIA, EL RINCON, IBERIA, LISBOA, y LA GAITANA.</w:t>
            </w:r>
          </w:p>
          <w:p w14:paraId="653225FC" w14:textId="05797703" w:rsidR="00812DCC" w:rsidRDefault="00812DCC" w:rsidP="00812DCC">
            <w:pPr>
              <w:jc w:val="center"/>
              <w:rPr>
                <w:noProof/>
              </w:rPr>
            </w:pPr>
            <w:r>
              <w:rPr>
                <w:noProof/>
              </w:rPr>
              <w:drawing>
                <wp:inline distT="0" distB="0" distL="0" distR="0" wp14:anchorId="158D2E06" wp14:editId="642B53A0">
                  <wp:extent cx="3556000" cy="2653182"/>
                  <wp:effectExtent l="0" t="0" r="635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74789" cy="2667201"/>
                          </a:xfrm>
                          <a:prstGeom prst="rect">
                            <a:avLst/>
                          </a:prstGeom>
                          <a:noFill/>
                          <a:ln>
                            <a:noFill/>
                          </a:ln>
                        </pic:spPr>
                      </pic:pic>
                    </a:graphicData>
                  </a:graphic>
                </wp:inline>
              </w:drawing>
            </w:r>
            <w:r>
              <w:rPr>
                <w:noProof/>
              </w:rPr>
              <w:drawing>
                <wp:inline distT="0" distB="0" distL="0" distR="0" wp14:anchorId="6D340AD9" wp14:editId="00910BFD">
                  <wp:extent cx="1993900" cy="2660799"/>
                  <wp:effectExtent l="0" t="0" r="6350"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4282" cy="2674654"/>
                          </a:xfrm>
                          <a:prstGeom prst="rect">
                            <a:avLst/>
                          </a:prstGeom>
                          <a:noFill/>
                          <a:ln>
                            <a:noFill/>
                          </a:ln>
                        </pic:spPr>
                      </pic:pic>
                    </a:graphicData>
                  </a:graphic>
                </wp:inline>
              </w:drawing>
            </w:r>
          </w:p>
          <w:p w14:paraId="1FD7629E" w14:textId="77777777" w:rsidR="00F51692" w:rsidRDefault="00F51692" w:rsidP="00812DCC">
            <w:pPr>
              <w:jc w:val="center"/>
              <w:rPr>
                <w:noProof/>
              </w:rPr>
            </w:pPr>
          </w:p>
          <w:p w14:paraId="0100FF32" w14:textId="77777777" w:rsidR="00F51692" w:rsidRDefault="00812DCC" w:rsidP="00812DCC">
            <w:pPr>
              <w:jc w:val="center"/>
              <w:rPr>
                <w:rFonts w:ascii="Arial" w:hAnsi="Arial" w:cs="Arial"/>
              </w:rPr>
            </w:pPr>
            <w:r>
              <w:rPr>
                <w:noProof/>
              </w:rPr>
              <w:lastRenderedPageBreak/>
              <w:drawing>
                <wp:inline distT="0" distB="0" distL="0" distR="0" wp14:anchorId="5785A4C7" wp14:editId="3D0F4527">
                  <wp:extent cx="2768600" cy="3694810"/>
                  <wp:effectExtent l="0" t="0" r="0" b="12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3992" cy="3702006"/>
                          </a:xfrm>
                          <a:prstGeom prst="rect">
                            <a:avLst/>
                          </a:prstGeom>
                          <a:noFill/>
                          <a:ln>
                            <a:noFill/>
                          </a:ln>
                        </pic:spPr>
                      </pic:pic>
                    </a:graphicData>
                  </a:graphic>
                </wp:inline>
              </w:drawing>
            </w:r>
            <w:r>
              <w:rPr>
                <w:noProof/>
              </w:rPr>
              <w:drawing>
                <wp:inline distT="0" distB="0" distL="0" distR="0" wp14:anchorId="0DDCCCD3" wp14:editId="6AAA8474">
                  <wp:extent cx="2784062" cy="371602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6298" cy="3719005"/>
                          </a:xfrm>
                          <a:prstGeom prst="rect">
                            <a:avLst/>
                          </a:prstGeom>
                          <a:noFill/>
                          <a:ln>
                            <a:noFill/>
                          </a:ln>
                        </pic:spPr>
                      </pic:pic>
                    </a:graphicData>
                  </a:graphic>
                </wp:inline>
              </w:drawing>
            </w:r>
          </w:p>
          <w:p w14:paraId="36D8143F" w14:textId="77777777" w:rsidR="00F51692" w:rsidRDefault="00F51692" w:rsidP="00812DCC">
            <w:pPr>
              <w:jc w:val="center"/>
              <w:rPr>
                <w:rFonts w:ascii="Arial" w:hAnsi="Arial" w:cs="Arial"/>
              </w:rPr>
            </w:pPr>
          </w:p>
          <w:p w14:paraId="4FE832A7" w14:textId="1E4ACE46" w:rsidR="00812DCC" w:rsidRDefault="00812DCC" w:rsidP="00812DCC">
            <w:pPr>
              <w:jc w:val="center"/>
              <w:rPr>
                <w:rFonts w:ascii="Arial" w:hAnsi="Arial" w:cs="Arial"/>
              </w:rPr>
            </w:pPr>
            <w:r>
              <w:rPr>
                <w:noProof/>
              </w:rPr>
              <w:drawing>
                <wp:inline distT="0" distB="0" distL="0" distR="0" wp14:anchorId="2AA8531F" wp14:editId="1689A534">
                  <wp:extent cx="3536950" cy="2652712"/>
                  <wp:effectExtent l="0" t="0" r="635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44971" cy="2658728"/>
                          </a:xfrm>
                          <a:prstGeom prst="rect">
                            <a:avLst/>
                          </a:prstGeom>
                          <a:noFill/>
                          <a:ln>
                            <a:noFill/>
                          </a:ln>
                        </pic:spPr>
                      </pic:pic>
                    </a:graphicData>
                  </a:graphic>
                </wp:inline>
              </w:drawing>
            </w:r>
            <w:r>
              <w:rPr>
                <w:noProof/>
              </w:rPr>
              <w:drawing>
                <wp:inline distT="0" distB="0" distL="0" distR="0" wp14:anchorId="399386AB" wp14:editId="6BA23299">
                  <wp:extent cx="1993227" cy="2660303"/>
                  <wp:effectExtent l="0" t="0" r="7620" b="698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96844" cy="2665131"/>
                          </a:xfrm>
                          <a:prstGeom prst="rect">
                            <a:avLst/>
                          </a:prstGeom>
                          <a:noFill/>
                          <a:ln>
                            <a:noFill/>
                          </a:ln>
                        </pic:spPr>
                      </pic:pic>
                    </a:graphicData>
                  </a:graphic>
                </wp:inline>
              </w:drawing>
            </w:r>
          </w:p>
          <w:p w14:paraId="19EBFF0C" w14:textId="6A11DC74" w:rsidR="00812DCC" w:rsidRDefault="00812DCC" w:rsidP="00812DCC">
            <w:pPr>
              <w:jc w:val="both"/>
              <w:rPr>
                <w:rFonts w:ascii="Arial" w:hAnsi="Arial" w:cs="Arial"/>
                <w:bCs/>
                <w:sz w:val="22"/>
                <w:szCs w:val="22"/>
                <w:shd w:val="clear" w:color="auto" w:fill="FFFFFF"/>
              </w:rPr>
            </w:pPr>
          </w:p>
          <w:p w14:paraId="4A432CA0" w14:textId="7AC59D9E" w:rsidR="00CF3418" w:rsidRDefault="00CF3418" w:rsidP="00812DCC">
            <w:pPr>
              <w:jc w:val="both"/>
              <w:rPr>
                <w:rFonts w:ascii="Arial" w:hAnsi="Arial" w:cs="Arial"/>
                <w:bCs/>
                <w:sz w:val="22"/>
                <w:szCs w:val="22"/>
                <w:shd w:val="clear" w:color="auto" w:fill="FFFFFF"/>
              </w:rPr>
            </w:pPr>
          </w:p>
          <w:p w14:paraId="0A3CA1ED" w14:textId="531CA763" w:rsidR="00CF3418" w:rsidRDefault="00CF3418" w:rsidP="00812DCC">
            <w:pPr>
              <w:jc w:val="both"/>
              <w:rPr>
                <w:rFonts w:ascii="Arial" w:hAnsi="Arial" w:cs="Arial"/>
                <w:bCs/>
                <w:sz w:val="22"/>
                <w:szCs w:val="22"/>
                <w:shd w:val="clear" w:color="auto" w:fill="FFFFFF"/>
              </w:rPr>
            </w:pPr>
          </w:p>
          <w:p w14:paraId="0D4E53D7" w14:textId="10F30E8A" w:rsidR="00CF3418" w:rsidRDefault="00CF3418" w:rsidP="00812DCC">
            <w:pPr>
              <w:jc w:val="both"/>
              <w:rPr>
                <w:rFonts w:ascii="Arial" w:hAnsi="Arial" w:cs="Arial"/>
                <w:bCs/>
                <w:sz w:val="22"/>
                <w:szCs w:val="22"/>
                <w:shd w:val="clear" w:color="auto" w:fill="FFFFFF"/>
              </w:rPr>
            </w:pPr>
          </w:p>
          <w:p w14:paraId="578176C9" w14:textId="77777777" w:rsidR="00CF3418" w:rsidRDefault="00CF3418" w:rsidP="00812DCC">
            <w:pPr>
              <w:jc w:val="both"/>
              <w:rPr>
                <w:rFonts w:ascii="Arial" w:hAnsi="Arial" w:cs="Arial"/>
                <w:bCs/>
                <w:sz w:val="22"/>
                <w:szCs w:val="22"/>
                <w:shd w:val="clear" w:color="auto" w:fill="FFFFFF"/>
              </w:rPr>
            </w:pPr>
          </w:p>
          <w:p w14:paraId="63C1F62D" w14:textId="50D6BD4C" w:rsidR="00CF3418" w:rsidRDefault="00CF3418" w:rsidP="00CF3418">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Junio</w:t>
            </w:r>
            <w:r>
              <w:rPr>
                <w:rFonts w:ascii="Arial" w:hAnsi="Arial" w:cs="Arial"/>
                <w:bCs w:val="0"/>
                <w:sz w:val="22"/>
                <w:szCs w:val="22"/>
                <w:u w:val="single"/>
              </w:rPr>
              <w:t>15 y 16</w:t>
            </w:r>
          </w:p>
          <w:p w14:paraId="0DA422B0" w14:textId="77777777" w:rsidR="00812DCC" w:rsidRDefault="00812DCC" w:rsidP="00812DCC">
            <w:pPr>
              <w:jc w:val="both"/>
              <w:rPr>
                <w:rFonts w:ascii="Arial" w:hAnsi="Arial" w:cs="Arial"/>
                <w:bCs/>
                <w:sz w:val="22"/>
                <w:szCs w:val="22"/>
                <w:shd w:val="clear" w:color="auto" w:fill="FFFFFF"/>
              </w:rPr>
            </w:pPr>
          </w:p>
          <w:p w14:paraId="6BEE5CB4" w14:textId="536D1F4C" w:rsidR="00CF3418" w:rsidRDefault="00CF3418" w:rsidP="00CF3418">
            <w:pPr>
              <w:spacing w:before="120" w:after="120"/>
              <w:jc w:val="both"/>
              <w:rPr>
                <w:rFonts w:ascii="Arial" w:hAnsi="Arial" w:cs="Arial"/>
                <w:sz w:val="22"/>
                <w:szCs w:val="22"/>
              </w:rPr>
            </w:pPr>
            <w:r w:rsidRPr="00CF3418">
              <w:rPr>
                <w:rFonts w:ascii="Arial" w:hAnsi="Arial" w:cs="Arial"/>
                <w:bCs/>
                <w:sz w:val="22"/>
                <w:szCs w:val="22"/>
                <w:shd w:val="clear" w:color="auto" w:fill="FFFFFF"/>
              </w:rPr>
              <w:t xml:space="preserve">De acuerdo con el </w:t>
            </w:r>
            <w:r w:rsidRPr="00CF3418">
              <w:rPr>
                <w:rFonts w:ascii="Arial" w:hAnsi="Arial" w:cs="Arial"/>
                <w:sz w:val="22"/>
                <w:szCs w:val="22"/>
              </w:rPr>
              <w:t>Puesto de Mando Unificado-PMU desde la Alcaldía Local de Suba, el día 15 de junio</w:t>
            </w:r>
            <w:r>
              <w:rPr>
                <w:rFonts w:ascii="Arial" w:hAnsi="Arial" w:cs="Arial"/>
                <w:sz w:val="22"/>
                <w:szCs w:val="22"/>
              </w:rPr>
              <w:t xml:space="preserve"> </w:t>
            </w:r>
            <w:r w:rsidRPr="00CF3418">
              <w:rPr>
                <w:rFonts w:ascii="Arial" w:hAnsi="Arial" w:cs="Arial"/>
                <w:sz w:val="22"/>
                <w:szCs w:val="22"/>
              </w:rPr>
              <w:t>s</w:t>
            </w:r>
            <w:r w:rsidR="004A13C2">
              <w:rPr>
                <w:rFonts w:ascii="Arial" w:hAnsi="Arial" w:cs="Arial"/>
                <w:sz w:val="22"/>
                <w:szCs w:val="22"/>
              </w:rPr>
              <w:t xml:space="preserve">e </w:t>
            </w:r>
            <w:r>
              <w:rPr>
                <w:rFonts w:ascii="Arial" w:hAnsi="Arial" w:cs="Arial"/>
                <w:sz w:val="22"/>
                <w:szCs w:val="22"/>
              </w:rPr>
              <w:t>delimitaron</w:t>
            </w:r>
            <w:r w:rsidRPr="00CF3418">
              <w:rPr>
                <w:rFonts w:ascii="Arial" w:hAnsi="Arial" w:cs="Arial"/>
                <w:sz w:val="22"/>
                <w:szCs w:val="22"/>
              </w:rPr>
              <w:t xml:space="preserve"> las zonas de cuidado</w:t>
            </w:r>
            <w:r w:rsidR="004A13C2">
              <w:rPr>
                <w:rFonts w:ascii="Arial" w:hAnsi="Arial" w:cs="Arial"/>
                <w:sz w:val="22"/>
                <w:szCs w:val="22"/>
              </w:rPr>
              <w:t xml:space="preserve"> especial. </w:t>
            </w:r>
            <w:r>
              <w:rPr>
                <w:rFonts w:ascii="Arial" w:hAnsi="Arial" w:cs="Arial"/>
                <w:sz w:val="22"/>
                <w:szCs w:val="22"/>
              </w:rPr>
              <w:t>Posteriormente, se adelant</w:t>
            </w:r>
            <w:r w:rsidR="004A13C2">
              <w:rPr>
                <w:rFonts w:ascii="Arial" w:hAnsi="Arial" w:cs="Arial"/>
                <w:sz w:val="22"/>
                <w:szCs w:val="22"/>
              </w:rPr>
              <w:t>ó</w:t>
            </w:r>
            <w:r>
              <w:rPr>
                <w:rFonts w:ascii="Arial" w:hAnsi="Arial" w:cs="Arial"/>
                <w:sz w:val="22"/>
                <w:szCs w:val="22"/>
              </w:rPr>
              <w:t xml:space="preserve"> jornadas de lavado y de desinfacción el día 16 de junio, con una corbertura de los siguientes cuadrantes: </w:t>
            </w:r>
          </w:p>
          <w:p w14:paraId="0A0E7EB1" w14:textId="771FF58E" w:rsidR="00CF3418" w:rsidRDefault="00CF3418" w:rsidP="00CF3418">
            <w:pPr>
              <w:spacing w:before="120" w:after="120"/>
              <w:jc w:val="center"/>
              <w:rPr>
                <w:rFonts w:ascii="ArialMT" w:hAnsi="ArialMT"/>
              </w:rPr>
            </w:pPr>
            <w:r>
              <w:rPr>
                <w:rFonts w:ascii="Arial" w:hAnsi="Arial" w:cs="Arial"/>
                <w:bCs/>
                <w:noProof/>
              </w:rPr>
              <w:drawing>
                <wp:inline distT="0" distB="0" distL="0" distR="0" wp14:anchorId="201C3A67" wp14:editId="440B0A65">
                  <wp:extent cx="4852450" cy="5448300"/>
                  <wp:effectExtent l="0" t="0" r="0" b="0"/>
                  <wp:docPr id="520" name="Imagen 520"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00615-WA001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55667" cy="5451912"/>
                          </a:xfrm>
                          <a:prstGeom prst="rect">
                            <a:avLst/>
                          </a:prstGeom>
                        </pic:spPr>
                      </pic:pic>
                    </a:graphicData>
                  </a:graphic>
                </wp:inline>
              </w:drawing>
            </w:r>
          </w:p>
          <w:p w14:paraId="6CD37DAC" w14:textId="32675423" w:rsidR="00812DCC" w:rsidRDefault="00812DCC" w:rsidP="00812DCC">
            <w:pPr>
              <w:jc w:val="both"/>
              <w:rPr>
                <w:rFonts w:ascii="Arial" w:hAnsi="Arial" w:cs="Arial"/>
                <w:bCs/>
                <w:sz w:val="22"/>
                <w:szCs w:val="22"/>
                <w:shd w:val="clear" w:color="auto" w:fill="FFFFFF"/>
              </w:rPr>
            </w:pPr>
          </w:p>
          <w:p w14:paraId="7BBBC81D" w14:textId="6DF90BD3" w:rsidR="00CF3418" w:rsidRDefault="00CF3418" w:rsidP="00812DCC">
            <w:pPr>
              <w:jc w:val="both"/>
              <w:rPr>
                <w:rFonts w:ascii="Arial" w:hAnsi="Arial" w:cs="Arial"/>
                <w:bCs/>
                <w:sz w:val="22"/>
                <w:szCs w:val="22"/>
                <w:shd w:val="clear" w:color="auto" w:fill="FFFFFF"/>
              </w:rPr>
            </w:pPr>
          </w:p>
          <w:p w14:paraId="618AEB86" w14:textId="77777777" w:rsidR="00CF3418" w:rsidRDefault="00CF3418" w:rsidP="00CF3418">
            <w:pPr>
              <w:jc w:val="center"/>
              <w:rPr>
                <w:noProof/>
              </w:rPr>
            </w:pPr>
            <w:r>
              <w:rPr>
                <w:noProof/>
              </w:rPr>
              <w:lastRenderedPageBreak/>
              <w:drawing>
                <wp:inline distT="0" distB="0" distL="0" distR="0" wp14:anchorId="369ABF53" wp14:editId="69AA9FF4">
                  <wp:extent cx="3367578" cy="3239530"/>
                  <wp:effectExtent l="635" t="0" r="0" b="0"/>
                  <wp:docPr id="521" name="Imagen 521" descr="Imagen que contiene edificio, calle, tabla, cubie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00616_100600(a. m.)___[map].jpg"/>
                          <pic:cNvPicPr/>
                        </pic:nvPicPr>
                        <pic:blipFill rotWithShape="1">
                          <a:blip r:embed="rId59" cstate="print">
                            <a:extLst>
                              <a:ext uri="{28A0092B-C50C-407E-A947-70E740481C1C}">
                                <a14:useLocalDpi xmlns:a14="http://schemas.microsoft.com/office/drawing/2010/main" val="0"/>
                              </a:ext>
                            </a:extLst>
                          </a:blip>
                          <a:srcRect l="22033"/>
                          <a:stretch/>
                        </pic:blipFill>
                        <pic:spPr bwMode="auto">
                          <a:xfrm rot="5400000">
                            <a:off x="0" y="0"/>
                            <a:ext cx="3368067" cy="324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C73472" wp14:editId="6233ED54">
                  <wp:extent cx="3325375" cy="3239530"/>
                  <wp:effectExtent l="4762" t="0" r="0" b="0"/>
                  <wp:docPr id="522" name="Imagen 522" descr="Imagen que contiene edificio, tabla, calle,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00616_100609(a. m.)___[map].jpg"/>
                          <pic:cNvPicPr/>
                        </pic:nvPicPr>
                        <pic:blipFill rotWithShape="1">
                          <a:blip r:embed="rId60" cstate="print">
                            <a:extLst>
                              <a:ext uri="{28A0092B-C50C-407E-A947-70E740481C1C}">
                                <a14:useLocalDpi xmlns:a14="http://schemas.microsoft.com/office/drawing/2010/main" val="0"/>
                              </a:ext>
                            </a:extLst>
                          </a:blip>
                          <a:srcRect l="23011"/>
                          <a:stretch/>
                        </pic:blipFill>
                        <pic:spPr bwMode="auto">
                          <a:xfrm rot="5400000">
                            <a:off x="0" y="0"/>
                            <a:ext cx="3325858" cy="3240000"/>
                          </a:xfrm>
                          <a:prstGeom prst="rect">
                            <a:avLst/>
                          </a:prstGeom>
                          <a:ln>
                            <a:noFill/>
                          </a:ln>
                          <a:extLst>
                            <a:ext uri="{53640926-AAD7-44D8-BBD7-CCE9431645EC}">
                              <a14:shadowObscured xmlns:a14="http://schemas.microsoft.com/office/drawing/2010/main"/>
                            </a:ext>
                          </a:extLst>
                        </pic:spPr>
                      </pic:pic>
                    </a:graphicData>
                  </a:graphic>
                </wp:inline>
              </w:drawing>
            </w:r>
          </w:p>
          <w:p w14:paraId="297A5C95" w14:textId="77777777" w:rsidR="00CF3418" w:rsidRDefault="00CF3418" w:rsidP="00CF3418">
            <w:pPr>
              <w:jc w:val="center"/>
              <w:rPr>
                <w:b/>
                <w:bCs/>
                <w:noProof/>
              </w:rPr>
            </w:pPr>
          </w:p>
          <w:p w14:paraId="1F7CA126" w14:textId="77777777" w:rsidR="00CF3418" w:rsidRDefault="00CF3418" w:rsidP="00CF3418">
            <w:pPr>
              <w:jc w:val="center"/>
              <w:rPr>
                <w:noProof/>
              </w:rPr>
            </w:pPr>
            <w:r>
              <w:rPr>
                <w:noProof/>
              </w:rPr>
              <w:drawing>
                <wp:inline distT="0" distB="0" distL="0" distR="0" wp14:anchorId="0B3EE9DA" wp14:editId="079E08C5">
                  <wp:extent cx="3240000" cy="2430154"/>
                  <wp:effectExtent l="0" t="0" r="0" b="0"/>
                  <wp:docPr id="92" name="Imagen 92" descr="Imagen que contiene camino, exterior, camioneta, coch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20200616-WA006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40000" cy="2430154"/>
                          </a:xfrm>
                          <a:prstGeom prst="rect">
                            <a:avLst/>
                          </a:prstGeom>
                        </pic:spPr>
                      </pic:pic>
                    </a:graphicData>
                  </a:graphic>
                </wp:inline>
              </w:drawing>
            </w:r>
            <w:r>
              <w:rPr>
                <w:noProof/>
              </w:rPr>
              <w:drawing>
                <wp:inline distT="0" distB="0" distL="0" distR="0" wp14:anchorId="54C3265C" wp14:editId="5DA38B7C">
                  <wp:extent cx="3240000" cy="2430154"/>
                  <wp:effectExtent l="0" t="0" r="0" b="0"/>
                  <wp:docPr id="93" name="Imagen 93" descr="Imagen que contiene camino, exterior, hombre,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G-20200616-WA004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40000" cy="2430154"/>
                          </a:xfrm>
                          <a:prstGeom prst="rect">
                            <a:avLst/>
                          </a:prstGeom>
                        </pic:spPr>
                      </pic:pic>
                    </a:graphicData>
                  </a:graphic>
                </wp:inline>
              </w:drawing>
            </w:r>
          </w:p>
          <w:p w14:paraId="06479145" w14:textId="029CC209" w:rsidR="00CF3418" w:rsidRDefault="00CF3418" w:rsidP="00812DCC">
            <w:pPr>
              <w:jc w:val="both"/>
              <w:rPr>
                <w:rFonts w:ascii="Arial" w:hAnsi="Arial" w:cs="Arial"/>
                <w:bCs/>
                <w:sz w:val="22"/>
                <w:szCs w:val="22"/>
                <w:shd w:val="clear" w:color="auto" w:fill="FFFFFF"/>
              </w:rPr>
            </w:pPr>
          </w:p>
          <w:p w14:paraId="52CC8F10" w14:textId="1F3251C7" w:rsidR="00CF3418" w:rsidRDefault="00455589" w:rsidP="00812DCC">
            <w:pPr>
              <w:jc w:val="both"/>
              <w:rPr>
                <w:rFonts w:ascii="Arial" w:hAnsi="Arial" w:cs="Arial"/>
                <w:bCs/>
                <w:sz w:val="22"/>
                <w:szCs w:val="22"/>
                <w:shd w:val="clear" w:color="auto" w:fill="FFFFFF"/>
              </w:rPr>
            </w:pPr>
            <w:r>
              <w:rPr>
                <w:rFonts w:ascii="Arial" w:hAnsi="Arial" w:cs="Arial"/>
                <w:bCs/>
                <w:sz w:val="22"/>
                <w:szCs w:val="22"/>
                <w:shd w:val="clear" w:color="auto" w:fill="FFFFFF"/>
              </w:rPr>
              <w:t xml:space="preserve">Tal como se observa en el informe de vista administrativa y de campo anexa al presente. </w:t>
            </w:r>
          </w:p>
          <w:p w14:paraId="6877FE28" w14:textId="5E5E2D94" w:rsidR="00455589" w:rsidRDefault="00455589" w:rsidP="00812DCC">
            <w:pPr>
              <w:jc w:val="both"/>
              <w:rPr>
                <w:rFonts w:ascii="Arial" w:hAnsi="Arial" w:cs="Arial"/>
                <w:bCs/>
                <w:sz w:val="22"/>
                <w:szCs w:val="22"/>
                <w:shd w:val="clear" w:color="auto" w:fill="FFFFFF"/>
              </w:rPr>
            </w:pPr>
          </w:p>
          <w:p w14:paraId="32D2242E" w14:textId="09165DA0" w:rsidR="00E64D78" w:rsidRDefault="00E64D78" w:rsidP="00E64D78">
            <w:pPr>
              <w:pStyle w:val="Descripcin"/>
              <w:numPr>
                <w:ilvl w:val="0"/>
                <w:numId w:val="6"/>
              </w:numPr>
              <w:jc w:val="both"/>
              <w:rPr>
                <w:rFonts w:ascii="Arial" w:hAnsi="Arial" w:cs="Arial"/>
                <w:bCs w:val="0"/>
                <w:sz w:val="22"/>
                <w:szCs w:val="22"/>
                <w:u w:val="single"/>
              </w:rPr>
            </w:pPr>
            <w:r w:rsidRPr="002773EE">
              <w:rPr>
                <w:rFonts w:ascii="Arial" w:hAnsi="Arial" w:cs="Arial"/>
                <w:bCs w:val="0"/>
                <w:sz w:val="22"/>
                <w:szCs w:val="22"/>
                <w:u w:val="single"/>
              </w:rPr>
              <w:t>Junio</w:t>
            </w:r>
            <w:r>
              <w:rPr>
                <w:rFonts w:ascii="Arial" w:hAnsi="Arial" w:cs="Arial"/>
                <w:bCs w:val="0"/>
                <w:sz w:val="22"/>
                <w:szCs w:val="22"/>
                <w:u w:val="single"/>
              </w:rPr>
              <w:t xml:space="preserve"> 18</w:t>
            </w:r>
          </w:p>
          <w:p w14:paraId="5E0779EE" w14:textId="3A1280B7" w:rsidR="00455589" w:rsidRDefault="00455589" w:rsidP="00812DCC">
            <w:pPr>
              <w:jc w:val="both"/>
              <w:rPr>
                <w:rFonts w:ascii="Arial" w:hAnsi="Arial" w:cs="Arial"/>
                <w:bCs/>
                <w:sz w:val="22"/>
                <w:szCs w:val="22"/>
                <w:shd w:val="clear" w:color="auto" w:fill="FFFFFF"/>
              </w:rPr>
            </w:pPr>
          </w:p>
          <w:p w14:paraId="15F11224" w14:textId="1BCDFDA5" w:rsidR="00E64D78" w:rsidRPr="002F71F7" w:rsidRDefault="00E64D78" w:rsidP="00E64D78">
            <w:pPr>
              <w:pStyle w:val="NormalWeb"/>
              <w:shd w:val="clear" w:color="auto" w:fill="FFFFFF"/>
              <w:jc w:val="both"/>
              <w:rPr>
                <w:rFonts w:ascii="ArialMT" w:hAnsi="ArialMT"/>
                <w:sz w:val="22"/>
                <w:szCs w:val="22"/>
              </w:rPr>
            </w:pPr>
            <w:r w:rsidRPr="002F71F7">
              <w:rPr>
                <w:rFonts w:ascii="ArialMT" w:hAnsi="ArialMT"/>
                <w:sz w:val="22"/>
                <w:szCs w:val="22"/>
              </w:rPr>
              <w:t xml:space="preserve">Se inició la actividad en punto de encuentro el parque de El Berlín sobre la calle 139 con carrera 145 B, se hace el despliegue de los las entidad en cabeza la Alcaldesa Mayor Claudia Lopez y el Alcalde Local de Suba Julián Andrés Moreno. </w:t>
            </w:r>
          </w:p>
          <w:p w14:paraId="5C519EA8" w14:textId="77777777" w:rsidR="00E64D78" w:rsidRPr="002F71F7" w:rsidRDefault="00E64D78" w:rsidP="00E64D78">
            <w:pPr>
              <w:pStyle w:val="NormalWeb"/>
              <w:shd w:val="clear" w:color="auto" w:fill="FFFFFF"/>
              <w:jc w:val="both"/>
              <w:rPr>
                <w:rFonts w:ascii="ArialMT" w:hAnsi="ArialMT"/>
                <w:sz w:val="22"/>
                <w:szCs w:val="22"/>
              </w:rPr>
            </w:pPr>
            <w:r w:rsidRPr="002F71F7">
              <w:rPr>
                <w:rFonts w:ascii="ArialMT" w:hAnsi="ArialMT"/>
                <w:sz w:val="22"/>
                <w:szCs w:val="22"/>
              </w:rPr>
              <w:lastRenderedPageBreak/>
              <w:t xml:space="preserve">Paralelamente, el concesionario de aseo realizó el lavado con desinfección del parque el Berlín y se hace el lavado del cuadrante aprobado por la interventoría Consorcio Proyección Capital en el sector de Tibabuyes, en el siguiente recorrido: </w:t>
            </w:r>
          </w:p>
          <w:p w14:paraId="72E0D228" w14:textId="71F6CED8" w:rsidR="00E64D78" w:rsidRDefault="00E64D78" w:rsidP="00E64D78">
            <w:pPr>
              <w:jc w:val="center"/>
              <w:rPr>
                <w:rFonts w:ascii="Arial" w:hAnsi="Arial" w:cs="Arial"/>
                <w:bCs/>
                <w:sz w:val="22"/>
                <w:szCs w:val="22"/>
                <w:shd w:val="clear" w:color="auto" w:fill="FFFFFF"/>
              </w:rPr>
            </w:pPr>
            <w:r>
              <w:rPr>
                <w:noProof/>
              </w:rPr>
              <w:drawing>
                <wp:inline distT="0" distB="0" distL="0" distR="0" wp14:anchorId="246A2131" wp14:editId="29933AAD">
                  <wp:extent cx="5694045" cy="3305227"/>
                  <wp:effectExtent l="0" t="0" r="0" b="0"/>
                  <wp:docPr id="525" name="Imagen 525"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00616-WA0097.jpg"/>
                          <pic:cNvPicPr/>
                        </pic:nvPicPr>
                        <pic:blipFill>
                          <a:blip r:embed="rId63">
                            <a:extLst>
                              <a:ext uri="{28A0092B-C50C-407E-A947-70E740481C1C}">
                                <a14:useLocalDpi xmlns:a14="http://schemas.microsoft.com/office/drawing/2010/main" val="0"/>
                              </a:ext>
                            </a:extLst>
                          </a:blip>
                          <a:stretch>
                            <a:fillRect/>
                          </a:stretch>
                        </pic:blipFill>
                        <pic:spPr>
                          <a:xfrm>
                            <a:off x="0" y="0"/>
                            <a:ext cx="5708702" cy="3313735"/>
                          </a:xfrm>
                          <a:prstGeom prst="rect">
                            <a:avLst/>
                          </a:prstGeom>
                        </pic:spPr>
                      </pic:pic>
                    </a:graphicData>
                  </a:graphic>
                </wp:inline>
              </w:drawing>
            </w:r>
          </w:p>
          <w:p w14:paraId="4F8EA49E" w14:textId="4A45E3A6" w:rsidR="00455589" w:rsidRPr="00E64D78" w:rsidRDefault="00455589" w:rsidP="00812DCC">
            <w:pPr>
              <w:jc w:val="both"/>
              <w:rPr>
                <w:rFonts w:ascii="Arial" w:hAnsi="Arial" w:cs="Arial"/>
                <w:bCs/>
                <w:sz w:val="22"/>
                <w:szCs w:val="22"/>
                <w:shd w:val="clear" w:color="auto" w:fill="FFFFFF"/>
              </w:rPr>
            </w:pPr>
          </w:p>
          <w:p w14:paraId="763B3BC8" w14:textId="401758A3" w:rsidR="00E64D78" w:rsidRPr="00E64D78" w:rsidRDefault="00E64D78" w:rsidP="00812DCC">
            <w:pPr>
              <w:jc w:val="both"/>
              <w:rPr>
                <w:rFonts w:ascii="Arial" w:hAnsi="Arial" w:cs="Arial"/>
                <w:bCs/>
                <w:sz w:val="22"/>
                <w:szCs w:val="22"/>
                <w:shd w:val="clear" w:color="auto" w:fill="FFFFFF"/>
              </w:rPr>
            </w:pPr>
            <w:r w:rsidRPr="00E64D78">
              <w:rPr>
                <w:rFonts w:ascii="Arial" w:hAnsi="Arial" w:cs="Arial"/>
                <w:bCs/>
                <w:sz w:val="22"/>
                <w:szCs w:val="22"/>
                <w:shd w:val="clear" w:color="auto" w:fill="FFFFFF"/>
              </w:rPr>
              <w:t xml:space="preserve">Para esta jornada, se dispuso de los siguientes equipos por parte del concesionario de aseo: </w:t>
            </w:r>
          </w:p>
          <w:p w14:paraId="5AB04858" w14:textId="37D43DB9" w:rsidR="00E64D78" w:rsidRPr="00E64D78" w:rsidRDefault="00E64D78" w:rsidP="00812DCC">
            <w:pPr>
              <w:jc w:val="both"/>
              <w:rPr>
                <w:rFonts w:ascii="Arial" w:hAnsi="Arial" w:cs="Arial"/>
                <w:bCs/>
                <w:sz w:val="22"/>
                <w:szCs w:val="22"/>
                <w:shd w:val="clear" w:color="auto" w:fill="FFFFFF"/>
              </w:rPr>
            </w:pPr>
          </w:p>
          <w:p w14:paraId="06624005" w14:textId="77777777" w:rsidR="00E64D78" w:rsidRPr="00E64D78" w:rsidRDefault="00E64D78" w:rsidP="00E64D78">
            <w:pPr>
              <w:pStyle w:val="NormalWeb"/>
              <w:numPr>
                <w:ilvl w:val="0"/>
                <w:numId w:val="12"/>
              </w:numPr>
              <w:shd w:val="clear" w:color="auto" w:fill="FFFFFF"/>
              <w:rPr>
                <w:rFonts w:ascii="Arial" w:hAnsi="Arial" w:cs="Arial"/>
                <w:sz w:val="22"/>
                <w:szCs w:val="22"/>
              </w:rPr>
            </w:pPr>
            <w:r w:rsidRPr="00E64D78">
              <w:rPr>
                <w:rFonts w:ascii="Arial" w:hAnsi="Arial" w:cs="Arial"/>
                <w:sz w:val="22"/>
                <w:szCs w:val="22"/>
              </w:rPr>
              <w:t xml:space="preserve">Barredora mecánica con un sistema de aspersión con desinfectante en el lateral de la parte trasera. </w:t>
            </w:r>
          </w:p>
          <w:p w14:paraId="023EBCE3" w14:textId="77777777" w:rsidR="00E64D78" w:rsidRPr="00E64D78" w:rsidRDefault="00E64D78" w:rsidP="00E64D78">
            <w:pPr>
              <w:pStyle w:val="NormalWeb"/>
              <w:numPr>
                <w:ilvl w:val="0"/>
                <w:numId w:val="12"/>
              </w:numPr>
              <w:shd w:val="clear" w:color="auto" w:fill="FFFFFF"/>
              <w:rPr>
                <w:rFonts w:ascii="Arial" w:hAnsi="Arial" w:cs="Arial"/>
                <w:sz w:val="22"/>
                <w:szCs w:val="22"/>
              </w:rPr>
            </w:pPr>
            <w:r w:rsidRPr="00E64D78">
              <w:rPr>
                <w:rFonts w:ascii="Arial" w:hAnsi="Arial" w:cs="Arial"/>
                <w:sz w:val="22"/>
                <w:szCs w:val="22"/>
              </w:rPr>
              <w:t xml:space="preserve">Hidrolavadora con un alcance de 4 metros. </w:t>
            </w:r>
          </w:p>
          <w:p w14:paraId="3BE1055D" w14:textId="77777777" w:rsidR="00E64D78" w:rsidRPr="00E64D78" w:rsidRDefault="00E64D78" w:rsidP="00E64D78">
            <w:pPr>
              <w:pStyle w:val="NormalWeb"/>
              <w:numPr>
                <w:ilvl w:val="0"/>
                <w:numId w:val="12"/>
              </w:numPr>
              <w:shd w:val="clear" w:color="auto" w:fill="FFFFFF"/>
              <w:rPr>
                <w:rFonts w:ascii="Arial" w:hAnsi="Arial" w:cs="Arial"/>
                <w:sz w:val="22"/>
                <w:szCs w:val="22"/>
              </w:rPr>
            </w:pPr>
            <w:r w:rsidRPr="00E64D78">
              <w:rPr>
                <w:rFonts w:ascii="Arial" w:hAnsi="Arial" w:cs="Arial"/>
                <w:sz w:val="22"/>
                <w:szCs w:val="22"/>
              </w:rPr>
              <w:t xml:space="preserve">Aspersor manual o fumigador de espalda para realizar la desinfección en puntos prioritarios como paraderos del SITP y andenes de alto flujo peatonal </w:t>
            </w:r>
          </w:p>
          <w:p w14:paraId="6450AF4E" w14:textId="77777777" w:rsidR="00E64D78" w:rsidRDefault="00E64D78" w:rsidP="00812DCC">
            <w:pPr>
              <w:jc w:val="both"/>
              <w:rPr>
                <w:rFonts w:ascii="Arial" w:hAnsi="Arial" w:cs="Arial"/>
                <w:bCs/>
                <w:sz w:val="22"/>
                <w:szCs w:val="22"/>
                <w:shd w:val="clear" w:color="auto" w:fill="FFFFFF"/>
              </w:rPr>
            </w:pPr>
          </w:p>
          <w:p w14:paraId="6E277BC3" w14:textId="77777777" w:rsidR="001927BF" w:rsidRDefault="001927BF" w:rsidP="001927BF">
            <w:pPr>
              <w:jc w:val="center"/>
              <w:rPr>
                <w:noProof/>
              </w:rPr>
            </w:pPr>
            <w:r w:rsidRPr="0035281E">
              <w:rPr>
                <w:noProof/>
              </w:rPr>
              <w:lastRenderedPageBreak/>
              <w:drawing>
                <wp:inline distT="0" distB="0" distL="0" distR="0" wp14:anchorId="7C4FB96E" wp14:editId="1989B24A">
                  <wp:extent cx="2880000" cy="2160137"/>
                  <wp:effectExtent l="0" t="0" r="3175" b="0"/>
                  <wp:docPr id="526" name="Imagen 526" descr="Edificio con letrero en frente y tienda al 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200618_103647(a. m.)___[map].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160137"/>
                          </a:xfrm>
                          <a:prstGeom prst="rect">
                            <a:avLst/>
                          </a:prstGeom>
                        </pic:spPr>
                      </pic:pic>
                    </a:graphicData>
                  </a:graphic>
                </wp:inline>
              </w:drawing>
            </w:r>
            <w:r w:rsidRPr="0035281E">
              <w:rPr>
                <w:noProof/>
              </w:rPr>
              <w:drawing>
                <wp:inline distT="0" distB="0" distL="0" distR="0" wp14:anchorId="52898824" wp14:editId="01389CF5">
                  <wp:extent cx="2880000" cy="2160137"/>
                  <wp:effectExtent l="0" t="0" r="3175" b="0"/>
                  <wp:docPr id="527" name="Imagen 527" descr="Imagen que contiene edificio, exterior, camin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200618_103636(a. m.)___[map].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2160137"/>
                          </a:xfrm>
                          <a:prstGeom prst="rect">
                            <a:avLst/>
                          </a:prstGeom>
                        </pic:spPr>
                      </pic:pic>
                    </a:graphicData>
                  </a:graphic>
                </wp:inline>
              </w:drawing>
            </w:r>
          </w:p>
          <w:p w14:paraId="7BC3E32B" w14:textId="77777777" w:rsidR="001927BF" w:rsidRPr="0035281E" w:rsidRDefault="001927BF" w:rsidP="001927BF">
            <w:pPr>
              <w:jc w:val="center"/>
              <w:rPr>
                <w:noProof/>
              </w:rPr>
            </w:pPr>
          </w:p>
          <w:p w14:paraId="6C403065" w14:textId="103EBE17" w:rsidR="00E64D78" w:rsidRDefault="001927BF" w:rsidP="001927BF">
            <w:pPr>
              <w:jc w:val="center"/>
              <w:rPr>
                <w:rFonts w:ascii="Arial" w:hAnsi="Arial" w:cs="Arial"/>
                <w:bCs/>
                <w:sz w:val="22"/>
                <w:szCs w:val="22"/>
                <w:shd w:val="clear" w:color="auto" w:fill="FFFFFF"/>
              </w:rPr>
            </w:pPr>
            <w:r w:rsidRPr="0035281E">
              <w:rPr>
                <w:noProof/>
              </w:rPr>
              <w:drawing>
                <wp:inline distT="0" distB="0" distL="0" distR="0" wp14:anchorId="73EA083E" wp14:editId="744B16ED">
                  <wp:extent cx="2880000" cy="2160137"/>
                  <wp:effectExtent l="0" t="0" r="3175" b="0"/>
                  <wp:docPr id="528" name="Imagen 528" descr="Imagen que contiene exterior, camino, calle, t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200618_103116(a. m.)___[map].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000" cy="2160137"/>
                          </a:xfrm>
                          <a:prstGeom prst="rect">
                            <a:avLst/>
                          </a:prstGeom>
                        </pic:spPr>
                      </pic:pic>
                    </a:graphicData>
                  </a:graphic>
                </wp:inline>
              </w:drawing>
            </w:r>
            <w:r w:rsidRPr="0035281E">
              <w:rPr>
                <w:noProof/>
              </w:rPr>
              <w:drawing>
                <wp:inline distT="0" distB="0" distL="0" distR="0" wp14:anchorId="7FBB76C2" wp14:editId="55C7E9A2">
                  <wp:extent cx="2880000" cy="2160137"/>
                  <wp:effectExtent l="0" t="0" r="3175" b="0"/>
                  <wp:docPr id="529" name="Imagen 529" descr="Imagen que contiene exterior, foto, hombre,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00618_104306(a. m.)___[map].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0" cy="2160137"/>
                          </a:xfrm>
                          <a:prstGeom prst="rect">
                            <a:avLst/>
                          </a:prstGeom>
                        </pic:spPr>
                      </pic:pic>
                    </a:graphicData>
                  </a:graphic>
                </wp:inline>
              </w:drawing>
            </w:r>
          </w:p>
          <w:p w14:paraId="520F3785" w14:textId="2CD1C7E1" w:rsidR="001927BF" w:rsidRDefault="001927BF" w:rsidP="001927BF">
            <w:pPr>
              <w:jc w:val="center"/>
              <w:rPr>
                <w:rFonts w:ascii="Arial" w:hAnsi="Arial" w:cs="Arial"/>
                <w:bCs/>
                <w:sz w:val="22"/>
                <w:szCs w:val="22"/>
                <w:shd w:val="clear" w:color="auto" w:fill="FFFFFF"/>
              </w:rPr>
            </w:pPr>
          </w:p>
          <w:p w14:paraId="14F2D762" w14:textId="7A0A07E1" w:rsidR="001927BF" w:rsidRPr="00F162BA" w:rsidRDefault="001927BF" w:rsidP="00906A38">
            <w:pPr>
              <w:shd w:val="clear" w:color="auto" w:fill="FFFFFF"/>
              <w:spacing w:before="100" w:after="100" w:line="240" w:lineRule="atLeast"/>
              <w:jc w:val="both"/>
              <w:rPr>
                <w:rFonts w:ascii="Arial" w:hAnsi="Arial" w:cs="Arial"/>
                <w:noProof/>
              </w:rPr>
            </w:pPr>
            <w:r>
              <w:rPr>
                <w:rFonts w:ascii="Arial" w:hAnsi="Arial" w:cs="Arial"/>
                <w:noProof/>
              </w:rPr>
              <w:t xml:space="preserve">Adicionalmente, desde la UAESP </w:t>
            </w:r>
            <w:r w:rsidRPr="00F162BA">
              <w:rPr>
                <w:rFonts w:ascii="Arial" w:hAnsi="Arial" w:cs="Arial"/>
                <w:noProof/>
              </w:rPr>
              <w:t xml:space="preserve">en conjunto con la empresa CALD S.A.S. </w:t>
            </w:r>
            <w:r>
              <w:rPr>
                <w:rFonts w:ascii="Arial" w:hAnsi="Arial" w:cs="Arial"/>
                <w:noProof/>
              </w:rPr>
              <w:t xml:space="preserve">se realizó </w:t>
            </w:r>
            <w:r w:rsidRPr="00F162BA">
              <w:rPr>
                <w:rFonts w:ascii="Arial" w:hAnsi="Arial" w:cs="Arial"/>
                <w:noProof/>
              </w:rPr>
              <w:t xml:space="preserve">operativo especial utilizando </w:t>
            </w:r>
            <w:r>
              <w:rPr>
                <w:rFonts w:ascii="Arial" w:hAnsi="Arial" w:cs="Arial"/>
                <w:noProof/>
              </w:rPr>
              <w:t>la</w:t>
            </w:r>
            <w:r w:rsidRPr="00F162BA">
              <w:rPr>
                <w:rFonts w:ascii="Arial" w:hAnsi="Arial" w:cs="Arial"/>
                <w:noProof/>
              </w:rPr>
              <w:t xml:space="preserve"> turbina nebulizadora de alta potencia adaptada para la aspersión de hipoclorito de calcio, usado para desinfectar infraestructura</w:t>
            </w:r>
            <w:r>
              <w:rPr>
                <w:rFonts w:ascii="Arial" w:hAnsi="Arial" w:cs="Arial"/>
                <w:noProof/>
              </w:rPr>
              <w:t>, por el siguiente sector de la UPZ Tibabuyes:</w:t>
            </w:r>
          </w:p>
          <w:p w14:paraId="433D7F20" w14:textId="77777777" w:rsidR="001927BF" w:rsidRPr="0035281E" w:rsidRDefault="001927BF" w:rsidP="001927BF">
            <w:pPr>
              <w:jc w:val="center"/>
              <w:rPr>
                <w:noProof/>
              </w:rPr>
            </w:pPr>
            <w:r w:rsidRPr="0035281E">
              <w:rPr>
                <w:noProof/>
              </w:rPr>
              <w:drawing>
                <wp:inline distT="0" distB="0" distL="0" distR="0" wp14:anchorId="2942D521" wp14:editId="70D016DD">
                  <wp:extent cx="2860059" cy="1879600"/>
                  <wp:effectExtent l="0" t="0" r="0" b="0"/>
                  <wp:docPr id="80" name="Imagen 80" descr="Imagen que contiene tex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20200618-WA0041.jpg"/>
                          <pic:cNvPicPr/>
                        </pic:nvPicPr>
                        <pic:blipFill rotWithShape="1">
                          <a:blip r:embed="rId68" cstate="print">
                            <a:extLst>
                              <a:ext uri="{28A0092B-C50C-407E-A947-70E740481C1C}">
                                <a14:useLocalDpi xmlns:a14="http://schemas.microsoft.com/office/drawing/2010/main" val="0"/>
                              </a:ext>
                            </a:extLst>
                          </a:blip>
                          <a:srcRect t="33512" b="36156"/>
                          <a:stretch/>
                        </pic:blipFill>
                        <pic:spPr bwMode="auto">
                          <a:xfrm>
                            <a:off x="0" y="0"/>
                            <a:ext cx="2868268" cy="1884995"/>
                          </a:xfrm>
                          <a:prstGeom prst="rect">
                            <a:avLst/>
                          </a:prstGeom>
                          <a:ln>
                            <a:noFill/>
                          </a:ln>
                          <a:extLst>
                            <a:ext uri="{53640926-AAD7-44D8-BBD7-CCE9431645EC}">
                              <a14:shadowObscured xmlns:a14="http://schemas.microsoft.com/office/drawing/2010/main"/>
                            </a:ext>
                          </a:extLst>
                        </pic:spPr>
                      </pic:pic>
                    </a:graphicData>
                  </a:graphic>
                </wp:inline>
              </w:drawing>
            </w:r>
          </w:p>
          <w:p w14:paraId="06EDBF0F" w14:textId="69C75E64" w:rsidR="001927BF" w:rsidRDefault="001927BF" w:rsidP="001927BF">
            <w:pPr>
              <w:jc w:val="center"/>
              <w:rPr>
                <w:rFonts w:ascii="Arial" w:hAnsi="Arial" w:cs="Arial"/>
                <w:bCs/>
                <w:sz w:val="22"/>
                <w:szCs w:val="22"/>
                <w:shd w:val="clear" w:color="auto" w:fill="FFFFFF"/>
              </w:rPr>
            </w:pPr>
          </w:p>
          <w:p w14:paraId="207D0828" w14:textId="4F244C77" w:rsidR="001927BF" w:rsidRDefault="001927BF" w:rsidP="001927BF">
            <w:pPr>
              <w:jc w:val="center"/>
              <w:rPr>
                <w:rFonts w:ascii="Arial" w:hAnsi="Arial" w:cs="Arial"/>
                <w:bCs/>
                <w:sz w:val="22"/>
                <w:szCs w:val="22"/>
                <w:shd w:val="clear" w:color="auto" w:fill="FFFFFF"/>
              </w:rPr>
            </w:pPr>
            <w:r w:rsidRPr="0035281E">
              <w:rPr>
                <w:noProof/>
              </w:rPr>
              <w:lastRenderedPageBreak/>
              <w:drawing>
                <wp:inline distT="0" distB="0" distL="0" distR="0" wp14:anchorId="7427E9F9" wp14:editId="35462A3F">
                  <wp:extent cx="3239707" cy="2247900"/>
                  <wp:effectExtent l="0" t="0" r="0" b="0"/>
                  <wp:docPr id="81" name="Imagen 81" descr="Imagen que contien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20200618-WA004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3434" cy="2250486"/>
                          </a:xfrm>
                          <a:prstGeom prst="rect">
                            <a:avLst/>
                          </a:prstGeom>
                        </pic:spPr>
                      </pic:pic>
                    </a:graphicData>
                  </a:graphic>
                </wp:inline>
              </w:drawing>
            </w:r>
            <w:r>
              <w:rPr>
                <w:rFonts w:ascii="Arial" w:hAnsi="Arial" w:cs="Arial"/>
                <w:bCs/>
                <w:sz w:val="22"/>
                <w:szCs w:val="22"/>
                <w:shd w:val="clear" w:color="auto" w:fill="FFFFFF"/>
              </w:rPr>
              <w:t xml:space="preserve"> </w:t>
            </w:r>
            <w:r w:rsidRPr="0035281E">
              <w:rPr>
                <w:noProof/>
              </w:rPr>
              <w:drawing>
                <wp:inline distT="0" distB="0" distL="0" distR="0" wp14:anchorId="7ADE2D8A" wp14:editId="5CA03B9E">
                  <wp:extent cx="3238500" cy="2248317"/>
                  <wp:effectExtent l="0" t="0" r="0" b="0"/>
                  <wp:docPr id="82" name="Imagen 82" descr="Imagen que contiene exterior, hombre, pista,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20200618-WA004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6640" cy="2253968"/>
                          </a:xfrm>
                          <a:prstGeom prst="rect">
                            <a:avLst/>
                          </a:prstGeom>
                        </pic:spPr>
                      </pic:pic>
                    </a:graphicData>
                  </a:graphic>
                </wp:inline>
              </w:drawing>
            </w:r>
          </w:p>
          <w:p w14:paraId="3E9662BF" w14:textId="2417431B" w:rsidR="00CF17A5" w:rsidRDefault="00CF17A5" w:rsidP="001927BF">
            <w:pPr>
              <w:jc w:val="center"/>
              <w:rPr>
                <w:rFonts w:ascii="Arial" w:hAnsi="Arial" w:cs="Arial"/>
                <w:bCs/>
                <w:sz w:val="22"/>
                <w:szCs w:val="22"/>
                <w:shd w:val="clear" w:color="auto" w:fill="FFFFFF"/>
              </w:rPr>
            </w:pPr>
          </w:p>
          <w:p w14:paraId="44C32990" w14:textId="77777777" w:rsidR="00906A38" w:rsidRDefault="00906A38" w:rsidP="00906A38">
            <w:pPr>
              <w:jc w:val="both"/>
              <w:rPr>
                <w:rFonts w:ascii="Arial" w:hAnsi="Arial" w:cs="Arial"/>
                <w:bCs/>
                <w:sz w:val="22"/>
                <w:szCs w:val="22"/>
                <w:shd w:val="clear" w:color="auto" w:fill="FFFFFF"/>
              </w:rPr>
            </w:pPr>
            <w:r>
              <w:rPr>
                <w:rFonts w:ascii="Arial" w:hAnsi="Arial" w:cs="Arial"/>
                <w:bCs/>
                <w:sz w:val="22"/>
                <w:szCs w:val="22"/>
                <w:shd w:val="clear" w:color="auto" w:fill="FFFFFF"/>
              </w:rPr>
              <w:t xml:space="preserve">Tal como se observa en el informe de vista administrativa y de campo anexa al presente. </w:t>
            </w:r>
          </w:p>
          <w:p w14:paraId="5061A6A4" w14:textId="4D42B32D" w:rsidR="00CF17A5" w:rsidRDefault="00CF17A5" w:rsidP="001927BF">
            <w:pPr>
              <w:jc w:val="center"/>
              <w:rPr>
                <w:rFonts w:ascii="Arial" w:hAnsi="Arial" w:cs="Arial"/>
                <w:bCs/>
                <w:sz w:val="22"/>
                <w:szCs w:val="22"/>
                <w:shd w:val="clear" w:color="auto" w:fill="FFFFFF"/>
              </w:rPr>
            </w:pPr>
          </w:p>
          <w:p w14:paraId="578F4B5B" w14:textId="2F4AB4B5" w:rsidR="00CF17A5" w:rsidRDefault="00CF17A5" w:rsidP="001927BF">
            <w:pPr>
              <w:jc w:val="center"/>
              <w:rPr>
                <w:rFonts w:ascii="Arial" w:hAnsi="Arial" w:cs="Arial"/>
                <w:bCs/>
                <w:sz w:val="22"/>
                <w:szCs w:val="22"/>
                <w:shd w:val="clear" w:color="auto" w:fill="FFFFFF"/>
              </w:rPr>
            </w:pPr>
          </w:p>
          <w:p w14:paraId="600344A4" w14:textId="77777777" w:rsidR="00CF17A5" w:rsidRPr="00A414E0" w:rsidRDefault="00CF17A5" w:rsidP="001927BF">
            <w:pPr>
              <w:jc w:val="center"/>
              <w:rPr>
                <w:rFonts w:ascii="Arial" w:hAnsi="Arial" w:cs="Arial"/>
                <w:bCs/>
                <w:sz w:val="22"/>
                <w:szCs w:val="22"/>
                <w:shd w:val="clear" w:color="auto" w:fill="FFFFFF"/>
              </w:rPr>
            </w:pPr>
          </w:p>
          <w:p w14:paraId="0889111F" w14:textId="77777777" w:rsidR="00812DCC" w:rsidRPr="00A414E0" w:rsidRDefault="00812DCC" w:rsidP="00812DCC">
            <w:pPr>
              <w:pStyle w:val="Ttulo1"/>
            </w:pPr>
            <w:r w:rsidRPr="00A414E0">
              <w:t>CORTE DE CÉSPED:</w:t>
            </w:r>
          </w:p>
          <w:p w14:paraId="0D627974" w14:textId="77777777" w:rsidR="00812DCC" w:rsidRDefault="00812DCC" w:rsidP="00812DCC">
            <w:pPr>
              <w:autoSpaceDE w:val="0"/>
              <w:autoSpaceDN w:val="0"/>
              <w:adjustRightInd w:val="0"/>
              <w:jc w:val="both"/>
              <w:rPr>
                <w:rFonts w:ascii="Arial" w:hAnsi="Arial" w:cs="Arial"/>
                <w:sz w:val="22"/>
                <w:szCs w:val="22"/>
              </w:rPr>
            </w:pPr>
          </w:p>
          <w:p w14:paraId="68D34133" w14:textId="77777777" w:rsidR="00812DCC" w:rsidRPr="00E64D78" w:rsidRDefault="00812DCC" w:rsidP="00812DCC">
            <w:pPr>
              <w:autoSpaceDE w:val="0"/>
              <w:autoSpaceDN w:val="0"/>
              <w:adjustRightInd w:val="0"/>
              <w:spacing w:after="14"/>
              <w:jc w:val="both"/>
              <w:rPr>
                <w:rFonts w:ascii="Arial" w:hAnsi="Arial" w:cs="Arial"/>
                <w:sz w:val="22"/>
                <w:szCs w:val="22"/>
              </w:rPr>
            </w:pPr>
            <w:r w:rsidRPr="00E64D78">
              <w:rPr>
                <w:rFonts w:ascii="Arial" w:hAnsi="Arial" w:cs="Arial"/>
                <w:sz w:val="22"/>
                <w:szCs w:val="22"/>
              </w:rPr>
              <w:t>Durante el mes de Junio de 2020, en la zona de operación ASE 5, se realizó corte de Césped en zonas públicas de uso público correspondiente a un área de 6</w:t>
            </w:r>
            <w:r w:rsidRPr="00E64D78">
              <w:rPr>
                <w:rFonts w:ascii="Arial" w:hAnsi="Arial"/>
                <w:b/>
                <w:bCs/>
                <w:sz w:val="22"/>
                <w:szCs w:val="22"/>
              </w:rPr>
              <w:t>.</w:t>
            </w:r>
            <w:r w:rsidRPr="00E64D78">
              <w:rPr>
                <w:rFonts w:ascii="Arial" w:hAnsi="Arial" w:cs="Arial"/>
                <w:sz w:val="22"/>
                <w:szCs w:val="22"/>
              </w:rPr>
              <w:t>726.947 m², tal y como se muestra a continuación:</w:t>
            </w:r>
          </w:p>
          <w:p w14:paraId="14864965" w14:textId="77777777" w:rsidR="00E64D78" w:rsidRDefault="00E64D78" w:rsidP="00812DCC">
            <w:pPr>
              <w:pStyle w:val="Standard"/>
              <w:jc w:val="center"/>
            </w:pPr>
          </w:p>
          <w:p w14:paraId="40A8907C" w14:textId="4447E0C2" w:rsidR="00812DCC" w:rsidRDefault="00812DCC" w:rsidP="00812DCC">
            <w:pPr>
              <w:pStyle w:val="Standard"/>
              <w:jc w:val="center"/>
              <w:rPr>
                <w:noProof/>
              </w:rPr>
            </w:pPr>
            <w:r w:rsidRPr="00FD7339">
              <w:rPr>
                <w:noProof/>
              </w:rPr>
              <w:drawing>
                <wp:inline distT="0" distB="0" distL="0" distR="0" wp14:anchorId="487C07AD" wp14:editId="593F477F">
                  <wp:extent cx="4570730" cy="2741930"/>
                  <wp:effectExtent l="0" t="0" r="1270" b="1270"/>
                  <wp:docPr id="16" name="Gráfico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DBBB453" w14:textId="77777777" w:rsidR="00812DCC" w:rsidRDefault="00812DCC" w:rsidP="00812DCC">
            <w:pPr>
              <w:autoSpaceDE w:val="0"/>
              <w:autoSpaceDN w:val="0"/>
              <w:adjustRightInd w:val="0"/>
              <w:spacing w:after="14"/>
              <w:jc w:val="center"/>
              <w:rPr>
                <w:rFonts w:ascii="Arial" w:hAnsi="Arial" w:cs="Arial"/>
                <w:i/>
                <w:iCs/>
                <w:sz w:val="16"/>
                <w:szCs w:val="16"/>
              </w:rPr>
            </w:pPr>
            <w:r w:rsidRPr="003F538E">
              <w:rPr>
                <w:rFonts w:ascii="Arial" w:hAnsi="Arial" w:cs="Arial"/>
                <w:i/>
                <w:iCs/>
                <w:sz w:val="16"/>
                <w:szCs w:val="16"/>
              </w:rPr>
              <w:t xml:space="preserve">Fuente: Adaptado de Informe Mensual </w:t>
            </w:r>
            <w:r>
              <w:rPr>
                <w:rFonts w:ascii="Arial" w:hAnsi="Arial" w:cs="Arial"/>
                <w:i/>
                <w:iCs/>
                <w:sz w:val="16"/>
                <w:szCs w:val="16"/>
              </w:rPr>
              <w:t>Área Limpia D.C S.A.S. E.S.P</w:t>
            </w:r>
          </w:p>
          <w:p w14:paraId="45018E5F" w14:textId="77777777" w:rsidR="00812DCC" w:rsidRDefault="00812DCC" w:rsidP="00812DCC">
            <w:pPr>
              <w:autoSpaceDE w:val="0"/>
              <w:autoSpaceDN w:val="0"/>
              <w:adjustRightInd w:val="0"/>
              <w:spacing w:after="14"/>
              <w:jc w:val="center"/>
              <w:rPr>
                <w:rFonts w:ascii="Arial" w:hAnsi="Arial" w:cs="Arial"/>
                <w:i/>
                <w:iCs/>
                <w:sz w:val="16"/>
                <w:szCs w:val="16"/>
              </w:rPr>
            </w:pPr>
          </w:p>
          <w:p w14:paraId="67BFB185" w14:textId="77777777" w:rsidR="00812DCC" w:rsidRPr="00906A38" w:rsidRDefault="00812DCC" w:rsidP="00812DCC">
            <w:pPr>
              <w:autoSpaceDE w:val="0"/>
              <w:autoSpaceDN w:val="0"/>
              <w:adjustRightInd w:val="0"/>
              <w:spacing w:after="14"/>
              <w:jc w:val="both"/>
              <w:rPr>
                <w:rFonts w:ascii="Arial" w:hAnsi="Arial" w:cs="Arial"/>
                <w:sz w:val="22"/>
                <w:szCs w:val="22"/>
              </w:rPr>
            </w:pPr>
            <w:r w:rsidRPr="00906A38">
              <w:rPr>
                <w:rFonts w:ascii="Arial" w:hAnsi="Arial" w:cs="Arial"/>
                <w:sz w:val="22"/>
                <w:szCs w:val="22"/>
              </w:rPr>
              <w:t>De conformidad a la gráfica anterior, el 46, 59% de las áreas verdes intervenidas corresponden a parques, el 22, 02% corresponde a separadores viales, el 18, 89% a Andenes, el 9, 33% a zonas ambientales el 2, 97% corresponde a áreas ubicadas en la periferia de cuerpos hídricos y el 0,20% a intersecciones viales (orejas).</w:t>
            </w:r>
          </w:p>
          <w:p w14:paraId="400A2172" w14:textId="77777777" w:rsidR="00812DCC" w:rsidRDefault="00812DCC" w:rsidP="00812DCC">
            <w:pPr>
              <w:autoSpaceDE w:val="0"/>
              <w:autoSpaceDN w:val="0"/>
              <w:adjustRightInd w:val="0"/>
              <w:jc w:val="both"/>
              <w:rPr>
                <w:rFonts w:ascii="Arial" w:hAnsi="Arial" w:cs="Arial"/>
                <w:sz w:val="22"/>
                <w:szCs w:val="22"/>
              </w:rPr>
            </w:pPr>
          </w:p>
          <w:p w14:paraId="5FB1DBFE" w14:textId="77777777" w:rsidR="00812DCC" w:rsidRPr="00906A38" w:rsidRDefault="00812DCC" w:rsidP="00812DCC">
            <w:pPr>
              <w:spacing w:before="100" w:beforeAutospacing="1" w:after="100" w:afterAutospacing="1"/>
              <w:jc w:val="both"/>
              <w:rPr>
                <w:rFonts w:ascii="Arial" w:hAnsi="Arial" w:cs="Arial"/>
                <w:sz w:val="22"/>
                <w:szCs w:val="22"/>
              </w:rPr>
            </w:pPr>
            <w:r w:rsidRPr="00906A38">
              <w:rPr>
                <w:rFonts w:ascii="Arial" w:hAnsi="Arial" w:cs="Arial"/>
                <w:sz w:val="22"/>
                <w:szCs w:val="22"/>
              </w:rPr>
              <w:t>Las actividades ejecutadas vs las programadas por el Concesionario para el mes de junio de 2020, el Concesionario ejecutó en un 100 % su programación de corte de césped.</w:t>
            </w:r>
          </w:p>
          <w:p w14:paraId="45518759" w14:textId="77777777" w:rsidR="00812DCC" w:rsidRDefault="00812DCC" w:rsidP="00812DCC">
            <w:pPr>
              <w:spacing w:before="100" w:beforeAutospacing="1" w:after="100" w:afterAutospacing="1"/>
              <w:jc w:val="center"/>
              <w:rPr>
                <w:noProof/>
              </w:rPr>
            </w:pPr>
            <w:r w:rsidRPr="00FD7339">
              <w:rPr>
                <w:noProof/>
              </w:rPr>
              <w:drawing>
                <wp:inline distT="0" distB="0" distL="0" distR="0" wp14:anchorId="6BA6B032" wp14:editId="74C25EEE">
                  <wp:extent cx="4570730" cy="2741930"/>
                  <wp:effectExtent l="0" t="0" r="1270" b="1270"/>
                  <wp:docPr id="17"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3C246A2" w14:textId="77777777" w:rsidR="00812DCC" w:rsidRPr="00906A38" w:rsidRDefault="00812DCC" w:rsidP="00812DCC">
            <w:pPr>
              <w:spacing w:before="100" w:beforeAutospacing="1" w:after="100" w:afterAutospacing="1"/>
              <w:jc w:val="both"/>
              <w:rPr>
                <w:rFonts w:ascii="Arial" w:hAnsi="Arial" w:cs="Arial"/>
                <w:sz w:val="22"/>
                <w:szCs w:val="22"/>
              </w:rPr>
            </w:pPr>
            <w:r w:rsidRPr="00906A38">
              <w:rPr>
                <w:rFonts w:ascii="Arial" w:hAnsi="Arial" w:cs="Arial"/>
                <w:sz w:val="22"/>
                <w:szCs w:val="22"/>
              </w:rPr>
              <w:t>Para el mes de Junio se reportan 427,22 Toneladas de residuos vegetales generados en el servicio de corte de césped.</w:t>
            </w:r>
          </w:p>
          <w:p w14:paraId="2F1CA4DF" w14:textId="77777777" w:rsidR="00812DCC" w:rsidRPr="00906A38" w:rsidRDefault="00812DCC" w:rsidP="00812DCC">
            <w:pPr>
              <w:pStyle w:val="Standard"/>
              <w:jc w:val="both"/>
              <w:rPr>
                <w:rFonts w:ascii="Arial" w:hAnsi="Arial" w:cs="Arial"/>
                <w:sz w:val="22"/>
                <w:szCs w:val="22"/>
              </w:rPr>
            </w:pPr>
          </w:p>
          <w:p w14:paraId="78EDC7B0" w14:textId="77777777" w:rsidR="00812DCC" w:rsidRPr="00906A38" w:rsidRDefault="00812DCC" w:rsidP="00812DCC">
            <w:pPr>
              <w:pStyle w:val="Standard"/>
              <w:numPr>
                <w:ilvl w:val="0"/>
                <w:numId w:val="5"/>
              </w:numPr>
              <w:jc w:val="both"/>
              <w:rPr>
                <w:rFonts w:ascii="Arial" w:hAnsi="Arial" w:cs="Arial"/>
                <w:sz w:val="22"/>
                <w:szCs w:val="22"/>
              </w:rPr>
            </w:pPr>
            <w:r w:rsidRPr="00906A38">
              <w:rPr>
                <w:rFonts w:ascii="Arial" w:hAnsi="Arial" w:cs="Arial"/>
                <w:sz w:val="22"/>
                <w:szCs w:val="22"/>
              </w:rPr>
              <w:t>DESCRIPCIÓN DE LAS ACTIVIDADES DE SEGUIMIENTO, REALIZADO POR LA INTERVENTORÍA CONSORCIO PROYECCIÓN CAPITAL</w:t>
            </w:r>
          </w:p>
          <w:p w14:paraId="5512B27B" w14:textId="77777777" w:rsidR="00812DCC" w:rsidRPr="00906A38" w:rsidRDefault="00812DCC" w:rsidP="00812DCC">
            <w:pPr>
              <w:pStyle w:val="Standard"/>
              <w:jc w:val="both"/>
              <w:rPr>
                <w:rFonts w:ascii="Arial" w:hAnsi="Arial" w:cs="Arial"/>
                <w:sz w:val="22"/>
                <w:szCs w:val="22"/>
              </w:rPr>
            </w:pPr>
          </w:p>
          <w:p w14:paraId="49560927" w14:textId="189FAD0F" w:rsidR="00812DCC" w:rsidRPr="00906A38" w:rsidRDefault="00812DCC" w:rsidP="00812DCC">
            <w:pPr>
              <w:pStyle w:val="Default"/>
              <w:jc w:val="both"/>
              <w:rPr>
                <w:rFonts w:ascii="Arial" w:hAnsi="Arial" w:cs="Arial"/>
                <w:color w:val="auto"/>
                <w:sz w:val="22"/>
                <w:szCs w:val="22"/>
              </w:rPr>
            </w:pPr>
            <w:r w:rsidRPr="00906A38">
              <w:rPr>
                <w:rFonts w:ascii="Arial" w:hAnsi="Arial" w:cs="Arial"/>
                <w:color w:val="auto"/>
                <w:sz w:val="22"/>
                <w:szCs w:val="22"/>
              </w:rPr>
              <w:t xml:space="preserve">La interventoría manifiesta que el </w:t>
            </w:r>
            <w:r w:rsidR="006E7A0F" w:rsidRPr="00906A38">
              <w:rPr>
                <w:rFonts w:ascii="Arial" w:hAnsi="Arial" w:cs="Arial"/>
                <w:sz w:val="22"/>
                <w:szCs w:val="22"/>
              </w:rPr>
              <w:t>concesionario</w:t>
            </w:r>
            <w:r w:rsidRPr="00906A38">
              <w:rPr>
                <w:rFonts w:ascii="Arial" w:hAnsi="Arial" w:cs="Arial"/>
                <w:sz w:val="22"/>
                <w:szCs w:val="22"/>
              </w:rPr>
              <w:t xml:space="preserve"> cumplió con los tiempos establecidos en el Reglamento técnico Operativo para el envío de las Programaciones y reprogramaciones correspondientes al periodo del presente informe (Mayo 15 del 2020). </w:t>
            </w:r>
          </w:p>
          <w:p w14:paraId="04A9E94D" w14:textId="77777777" w:rsidR="00812DCC" w:rsidRPr="00906A38" w:rsidRDefault="00812DCC" w:rsidP="00812DCC">
            <w:pPr>
              <w:rPr>
                <w:rFonts w:ascii="Arial" w:hAnsi="Arial" w:cs="Arial"/>
                <w:kern w:val="3"/>
                <w:sz w:val="22"/>
                <w:szCs w:val="22"/>
              </w:rPr>
            </w:pPr>
          </w:p>
          <w:p w14:paraId="0567D112" w14:textId="77777777" w:rsidR="00812DCC" w:rsidRPr="00906A38" w:rsidRDefault="00812DCC" w:rsidP="00812DCC">
            <w:pPr>
              <w:jc w:val="both"/>
              <w:rPr>
                <w:rFonts w:ascii="Arial" w:hAnsi="Arial" w:cs="Arial"/>
                <w:kern w:val="3"/>
                <w:sz w:val="22"/>
                <w:szCs w:val="22"/>
              </w:rPr>
            </w:pPr>
            <w:r w:rsidRPr="00906A38">
              <w:rPr>
                <w:rFonts w:ascii="Arial" w:hAnsi="Arial" w:cs="Arial"/>
                <w:kern w:val="3"/>
                <w:sz w:val="22"/>
                <w:szCs w:val="22"/>
              </w:rPr>
              <w:t>Por otro lado, la interventoría realizó 331 verificaciones en campo al servicio de corte de césped en donde se identificaron 48 hallazgos (con verificación) y un total de 74 hallazgos de los cuales la mayoría corresponde a que la zona verde presenta césped con altura superior a 10 cm y de los cuales 54 quedaron cerrados, 16 sin gestionar y 4 gestionados.</w:t>
            </w:r>
          </w:p>
          <w:p w14:paraId="7ACC4573" w14:textId="77777777" w:rsidR="00812DCC" w:rsidRPr="00906A38" w:rsidRDefault="00812DCC" w:rsidP="00812DCC">
            <w:pPr>
              <w:jc w:val="both"/>
              <w:rPr>
                <w:rFonts w:ascii="Arial" w:hAnsi="Arial" w:cs="Arial"/>
                <w:kern w:val="3"/>
                <w:sz w:val="22"/>
                <w:szCs w:val="22"/>
              </w:rPr>
            </w:pPr>
          </w:p>
          <w:p w14:paraId="09914989" w14:textId="77777777" w:rsidR="00812DCC" w:rsidRPr="00906A38" w:rsidRDefault="00812DCC" w:rsidP="00812DCC">
            <w:pPr>
              <w:jc w:val="both"/>
              <w:rPr>
                <w:rFonts w:ascii="Arial" w:hAnsi="Arial" w:cs="Arial"/>
                <w:kern w:val="3"/>
                <w:sz w:val="22"/>
                <w:szCs w:val="22"/>
              </w:rPr>
            </w:pPr>
            <w:r w:rsidRPr="00906A38">
              <w:rPr>
                <w:rFonts w:ascii="Arial" w:hAnsi="Arial" w:cs="Arial"/>
                <w:kern w:val="3"/>
                <w:sz w:val="22"/>
                <w:szCs w:val="22"/>
              </w:rPr>
              <w:t>Al cierre de mes el prestador presenta 16 hallazgos sin gestionar, 4 hallazgos gestionados y 54 hallazgos cerrados, según matriz interactiva.</w:t>
            </w:r>
          </w:p>
          <w:p w14:paraId="25BED0E2" w14:textId="77777777" w:rsidR="00812DCC" w:rsidRPr="00906A38" w:rsidRDefault="00812DCC" w:rsidP="00812DCC">
            <w:pPr>
              <w:autoSpaceDE w:val="0"/>
              <w:autoSpaceDN w:val="0"/>
              <w:adjustRightInd w:val="0"/>
              <w:jc w:val="both"/>
              <w:rPr>
                <w:rFonts w:ascii="Arial" w:hAnsi="Arial" w:cs="Arial"/>
                <w:sz w:val="22"/>
                <w:szCs w:val="22"/>
              </w:rPr>
            </w:pPr>
          </w:p>
          <w:p w14:paraId="246025DA" w14:textId="77777777" w:rsidR="00812DCC" w:rsidRPr="00906A38" w:rsidRDefault="00812DCC" w:rsidP="00812DCC">
            <w:pPr>
              <w:autoSpaceDE w:val="0"/>
              <w:autoSpaceDN w:val="0"/>
              <w:adjustRightInd w:val="0"/>
              <w:rPr>
                <w:rFonts w:ascii="Arial" w:hAnsi="Arial" w:cs="Arial"/>
                <w:b/>
                <w:color w:val="000000"/>
                <w:sz w:val="22"/>
                <w:szCs w:val="22"/>
                <w:lang w:eastAsia="es-CO"/>
              </w:rPr>
            </w:pPr>
            <w:r w:rsidRPr="00906A38">
              <w:rPr>
                <w:rFonts w:ascii="Arial" w:hAnsi="Arial" w:cs="Arial"/>
                <w:b/>
                <w:color w:val="000000"/>
                <w:sz w:val="22"/>
                <w:szCs w:val="22"/>
                <w:lang w:eastAsia="es-CO"/>
              </w:rPr>
              <w:t>CONCLUSIONES:</w:t>
            </w:r>
          </w:p>
          <w:p w14:paraId="1798D512" w14:textId="77777777" w:rsidR="00812DCC" w:rsidRPr="00906A38" w:rsidRDefault="00812DCC" w:rsidP="00812DCC">
            <w:pPr>
              <w:autoSpaceDE w:val="0"/>
              <w:autoSpaceDN w:val="0"/>
              <w:adjustRightInd w:val="0"/>
              <w:rPr>
                <w:rFonts w:ascii="Arial" w:hAnsi="Arial" w:cs="Arial"/>
                <w:color w:val="000000"/>
                <w:sz w:val="22"/>
                <w:szCs w:val="22"/>
                <w:lang w:eastAsia="es-CO"/>
              </w:rPr>
            </w:pPr>
          </w:p>
          <w:p w14:paraId="5D32C1D8" w14:textId="77777777" w:rsidR="00812DCC" w:rsidRPr="00906A38" w:rsidRDefault="00812DCC" w:rsidP="00812DCC">
            <w:pPr>
              <w:pStyle w:val="Default"/>
              <w:jc w:val="both"/>
              <w:rPr>
                <w:rFonts w:ascii="Arial" w:hAnsi="Arial" w:cs="Arial"/>
                <w:color w:val="auto"/>
                <w:sz w:val="22"/>
                <w:szCs w:val="22"/>
              </w:rPr>
            </w:pPr>
          </w:p>
          <w:p w14:paraId="7F435F0B" w14:textId="77777777" w:rsidR="00812DCC" w:rsidRPr="00906A38" w:rsidRDefault="00812DCC" w:rsidP="00812DCC">
            <w:pPr>
              <w:numPr>
                <w:ilvl w:val="0"/>
                <w:numId w:val="5"/>
              </w:numPr>
              <w:autoSpaceDE w:val="0"/>
              <w:autoSpaceDN w:val="0"/>
              <w:adjustRightInd w:val="0"/>
              <w:spacing w:after="17"/>
              <w:jc w:val="both"/>
              <w:rPr>
                <w:rFonts w:ascii="Arial" w:hAnsi="Arial" w:cs="Arial"/>
                <w:kern w:val="3"/>
                <w:sz w:val="22"/>
                <w:szCs w:val="22"/>
              </w:rPr>
            </w:pPr>
            <w:r w:rsidRPr="00906A38">
              <w:rPr>
                <w:rFonts w:ascii="Arial" w:hAnsi="Arial" w:cs="Arial"/>
                <w:kern w:val="3"/>
                <w:sz w:val="22"/>
                <w:szCs w:val="22"/>
              </w:rPr>
              <w:t>Los metros cuadrados ejecutados durante el mes de Junio no sobrepasan los establecidos por PGIRS (9.658.662,36).</w:t>
            </w:r>
          </w:p>
          <w:p w14:paraId="56A2388F" w14:textId="77777777" w:rsidR="00812DCC" w:rsidRPr="006F7807" w:rsidRDefault="00812DCC" w:rsidP="00812DCC">
            <w:pPr>
              <w:autoSpaceDE w:val="0"/>
              <w:autoSpaceDN w:val="0"/>
              <w:adjustRightInd w:val="0"/>
              <w:spacing w:after="17"/>
              <w:ind w:firstLine="70"/>
              <w:jc w:val="both"/>
              <w:rPr>
                <w:rFonts w:ascii="Arial" w:hAnsi="Arial" w:cs="Arial"/>
                <w:kern w:val="3"/>
              </w:rPr>
            </w:pPr>
          </w:p>
          <w:p w14:paraId="2860A0B0" w14:textId="77777777" w:rsidR="00812DCC" w:rsidRPr="00906A38" w:rsidRDefault="00812DCC" w:rsidP="00812DCC">
            <w:pPr>
              <w:numPr>
                <w:ilvl w:val="0"/>
                <w:numId w:val="5"/>
              </w:numPr>
              <w:autoSpaceDE w:val="0"/>
              <w:autoSpaceDN w:val="0"/>
              <w:adjustRightInd w:val="0"/>
              <w:spacing w:after="17"/>
              <w:jc w:val="both"/>
              <w:rPr>
                <w:rFonts w:ascii="Arial" w:hAnsi="Arial" w:cs="Arial"/>
                <w:kern w:val="3"/>
                <w:sz w:val="22"/>
                <w:szCs w:val="22"/>
              </w:rPr>
            </w:pPr>
            <w:r w:rsidRPr="00906A38">
              <w:rPr>
                <w:rFonts w:ascii="Arial" w:hAnsi="Arial" w:cs="Arial"/>
                <w:kern w:val="3"/>
                <w:sz w:val="22"/>
                <w:szCs w:val="22"/>
              </w:rPr>
              <w:lastRenderedPageBreak/>
              <w:t>El Concesionario ejecutó en un 100% su programación.</w:t>
            </w:r>
          </w:p>
          <w:p w14:paraId="1E015881" w14:textId="77777777" w:rsidR="00812DCC" w:rsidRPr="00906A38" w:rsidRDefault="00812DCC" w:rsidP="00812DCC">
            <w:pPr>
              <w:autoSpaceDE w:val="0"/>
              <w:autoSpaceDN w:val="0"/>
              <w:adjustRightInd w:val="0"/>
              <w:spacing w:after="17"/>
              <w:jc w:val="both"/>
              <w:rPr>
                <w:rFonts w:ascii="Arial" w:hAnsi="Arial" w:cs="Arial"/>
                <w:kern w:val="3"/>
                <w:sz w:val="22"/>
                <w:szCs w:val="22"/>
              </w:rPr>
            </w:pPr>
          </w:p>
          <w:p w14:paraId="34AD1B2A" w14:textId="75E73FFB" w:rsidR="00812DCC" w:rsidRPr="00906A38" w:rsidRDefault="00812DCC" w:rsidP="00812DCC">
            <w:pPr>
              <w:pStyle w:val="Default"/>
              <w:numPr>
                <w:ilvl w:val="0"/>
                <w:numId w:val="5"/>
              </w:numPr>
              <w:suppressAutoHyphens w:val="0"/>
              <w:autoSpaceDE w:val="0"/>
              <w:adjustRightInd w:val="0"/>
              <w:jc w:val="both"/>
              <w:textAlignment w:val="auto"/>
              <w:rPr>
                <w:rFonts w:ascii="Arial" w:hAnsi="Arial" w:cs="Arial"/>
                <w:color w:val="auto"/>
                <w:sz w:val="22"/>
                <w:szCs w:val="22"/>
              </w:rPr>
            </w:pPr>
            <w:r w:rsidRPr="00906A38">
              <w:rPr>
                <w:rFonts w:ascii="Arial" w:hAnsi="Arial" w:cs="Arial"/>
                <w:color w:val="auto"/>
                <w:sz w:val="22"/>
                <w:szCs w:val="22"/>
              </w:rPr>
              <w:t xml:space="preserve">El servicio de corte de césped presenta deficiencias </w:t>
            </w:r>
            <w:r w:rsidR="006E7A0F" w:rsidRPr="00906A38">
              <w:rPr>
                <w:rFonts w:ascii="Arial" w:hAnsi="Arial" w:cs="Arial"/>
                <w:color w:val="auto"/>
                <w:sz w:val="22"/>
                <w:szCs w:val="22"/>
              </w:rPr>
              <w:t>en relación con</w:t>
            </w:r>
            <w:r w:rsidRPr="00906A38">
              <w:rPr>
                <w:rFonts w:ascii="Arial" w:hAnsi="Arial" w:cs="Arial"/>
                <w:color w:val="auto"/>
                <w:sz w:val="22"/>
                <w:szCs w:val="22"/>
              </w:rPr>
              <w:t xml:space="preserve"> la altura del césped que excede las especificaciones técnicas definidas en el Reglamento Técnico Operativo. </w:t>
            </w:r>
          </w:p>
          <w:p w14:paraId="6FF7ECFA" w14:textId="77777777" w:rsidR="00812DCC" w:rsidRPr="00906A38" w:rsidRDefault="00812DCC" w:rsidP="00812DCC">
            <w:pPr>
              <w:autoSpaceDE w:val="0"/>
              <w:autoSpaceDN w:val="0"/>
              <w:adjustRightInd w:val="0"/>
              <w:jc w:val="both"/>
              <w:rPr>
                <w:rFonts w:ascii="Arial" w:hAnsi="Arial" w:cs="Arial"/>
                <w:sz w:val="22"/>
                <w:szCs w:val="22"/>
              </w:rPr>
            </w:pPr>
          </w:p>
          <w:p w14:paraId="154B210B" w14:textId="77777777" w:rsidR="00812DCC" w:rsidRPr="00906A38" w:rsidRDefault="00812DCC" w:rsidP="00812DCC">
            <w:pPr>
              <w:autoSpaceDE w:val="0"/>
              <w:autoSpaceDN w:val="0"/>
              <w:adjustRightInd w:val="0"/>
              <w:jc w:val="both"/>
              <w:rPr>
                <w:rFonts w:ascii="Arial" w:hAnsi="Arial" w:cs="Arial"/>
                <w:sz w:val="22"/>
                <w:szCs w:val="22"/>
              </w:rPr>
            </w:pPr>
          </w:p>
          <w:p w14:paraId="7E3F5DF6" w14:textId="77777777" w:rsidR="00812DCC" w:rsidRPr="00906A38" w:rsidRDefault="00812DCC" w:rsidP="00812DCC">
            <w:pPr>
              <w:pStyle w:val="Ttulo1"/>
              <w:rPr>
                <w:szCs w:val="22"/>
              </w:rPr>
            </w:pPr>
            <w:r w:rsidRPr="00906A38">
              <w:rPr>
                <w:szCs w:val="22"/>
              </w:rPr>
              <w:t xml:space="preserve">PODA DE ÁRBOLES </w:t>
            </w:r>
          </w:p>
          <w:p w14:paraId="6004A4B2" w14:textId="77777777" w:rsidR="00812DCC" w:rsidRPr="00906A38" w:rsidRDefault="00812DCC" w:rsidP="00812DCC">
            <w:pPr>
              <w:pStyle w:val="Prrafodelista"/>
              <w:spacing w:before="120" w:after="120"/>
              <w:ind w:left="1788"/>
              <w:jc w:val="both"/>
              <w:rPr>
                <w:rFonts w:ascii="Arial" w:hAnsi="Arial" w:cs="Arial"/>
                <w:b/>
                <w:sz w:val="22"/>
                <w:szCs w:val="22"/>
                <w:u w:val="single"/>
              </w:rPr>
            </w:pPr>
          </w:p>
          <w:p w14:paraId="2D2F2418" w14:textId="77777777" w:rsidR="00812DCC" w:rsidRPr="00906A38" w:rsidRDefault="00812DCC" w:rsidP="00812DCC">
            <w:pPr>
              <w:autoSpaceDE w:val="0"/>
              <w:autoSpaceDN w:val="0"/>
              <w:adjustRightInd w:val="0"/>
              <w:spacing w:after="14"/>
              <w:jc w:val="both"/>
              <w:rPr>
                <w:rFonts w:ascii="Arial" w:hAnsi="Arial" w:cs="Arial"/>
                <w:sz w:val="22"/>
                <w:szCs w:val="22"/>
              </w:rPr>
            </w:pPr>
            <w:r w:rsidRPr="00906A38">
              <w:rPr>
                <w:rFonts w:ascii="Arial" w:hAnsi="Arial" w:cs="Arial"/>
                <w:sz w:val="22"/>
                <w:szCs w:val="22"/>
              </w:rPr>
              <w:t>La prestación del servicio de poda de árboles en el ASE 5 se realizó de conformidad con la programación aprobada por la SDA en el Plan de podas mediante el Concepto Técnico 17937 del 28/12/2018 de la Secretaría Distrital de Ambiente.</w:t>
            </w:r>
          </w:p>
          <w:p w14:paraId="048887FC" w14:textId="77777777" w:rsidR="00812DCC" w:rsidRPr="00906A38" w:rsidRDefault="00812DCC" w:rsidP="00812DCC">
            <w:pPr>
              <w:autoSpaceDE w:val="0"/>
              <w:autoSpaceDN w:val="0"/>
              <w:adjustRightInd w:val="0"/>
              <w:spacing w:after="14"/>
              <w:jc w:val="both"/>
              <w:rPr>
                <w:rFonts w:ascii="Arial" w:hAnsi="Arial" w:cs="Arial"/>
                <w:sz w:val="22"/>
                <w:szCs w:val="22"/>
              </w:rPr>
            </w:pPr>
          </w:p>
          <w:p w14:paraId="04D58B2B" w14:textId="77777777" w:rsidR="00812DCC" w:rsidRPr="00906A38" w:rsidRDefault="00812DCC" w:rsidP="00812DCC">
            <w:pPr>
              <w:autoSpaceDE w:val="0"/>
              <w:autoSpaceDN w:val="0"/>
              <w:adjustRightInd w:val="0"/>
              <w:spacing w:after="14"/>
              <w:jc w:val="both"/>
              <w:rPr>
                <w:rFonts w:ascii="Arial" w:hAnsi="Arial" w:cs="Arial"/>
                <w:sz w:val="22"/>
                <w:szCs w:val="22"/>
              </w:rPr>
            </w:pPr>
            <w:r w:rsidRPr="00906A38">
              <w:rPr>
                <w:rFonts w:ascii="Arial" w:hAnsi="Arial" w:cs="Arial"/>
                <w:sz w:val="22"/>
                <w:szCs w:val="22"/>
              </w:rPr>
              <w:t>A continuación, se consolidan los árboles intervenidos por Área Limpia D.C S.A.S desde el inicio de la concesión hasta Junio del 2020:</w:t>
            </w:r>
          </w:p>
          <w:p w14:paraId="0F48A214" w14:textId="77777777" w:rsidR="00812DCC" w:rsidRDefault="00812DCC" w:rsidP="00812DCC">
            <w:pPr>
              <w:autoSpaceDE w:val="0"/>
              <w:autoSpaceDN w:val="0"/>
              <w:adjustRightInd w:val="0"/>
              <w:spacing w:after="14"/>
              <w:jc w:val="center"/>
              <w:rPr>
                <w:rFonts w:ascii="Arial" w:hAnsi="Arial" w:cs="Arial"/>
              </w:rPr>
            </w:pPr>
            <w:r w:rsidRPr="00FD7339">
              <w:rPr>
                <w:noProof/>
              </w:rPr>
              <w:drawing>
                <wp:inline distT="0" distB="0" distL="0" distR="0" wp14:anchorId="5FC0B889" wp14:editId="7F744525">
                  <wp:extent cx="4802505" cy="3554730"/>
                  <wp:effectExtent l="0" t="0" r="0" b="1270"/>
                  <wp:docPr id="3"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07E883E" w14:textId="77777777" w:rsidR="00812DCC" w:rsidRPr="00AF447F" w:rsidRDefault="00812DCC" w:rsidP="00812DCC">
            <w:pPr>
              <w:autoSpaceDE w:val="0"/>
              <w:autoSpaceDN w:val="0"/>
              <w:adjustRightInd w:val="0"/>
              <w:spacing w:after="14"/>
              <w:jc w:val="center"/>
              <w:rPr>
                <w:rFonts w:ascii="Arial" w:hAnsi="Arial" w:cs="Arial"/>
                <w:i/>
                <w:iCs/>
                <w:sz w:val="16"/>
                <w:szCs w:val="16"/>
              </w:rPr>
            </w:pPr>
            <w:r w:rsidRPr="003F538E">
              <w:rPr>
                <w:rFonts w:ascii="Arial" w:hAnsi="Arial" w:cs="Arial"/>
                <w:i/>
                <w:iCs/>
                <w:sz w:val="16"/>
                <w:szCs w:val="16"/>
              </w:rPr>
              <w:t>Fuente: Adaptado de Informe Mensual Interventoría No. 28</w:t>
            </w:r>
          </w:p>
          <w:p w14:paraId="413DAE75" w14:textId="77777777" w:rsidR="00812DCC" w:rsidRPr="00906A38" w:rsidRDefault="00812DCC" w:rsidP="00812DCC">
            <w:pPr>
              <w:spacing w:before="120" w:after="120"/>
              <w:jc w:val="both"/>
              <w:rPr>
                <w:rFonts w:ascii="Arial" w:hAnsi="Arial" w:cs="Arial"/>
                <w:sz w:val="22"/>
                <w:szCs w:val="22"/>
              </w:rPr>
            </w:pPr>
          </w:p>
          <w:p w14:paraId="765A82C3" w14:textId="77777777" w:rsidR="00812DCC" w:rsidRPr="00906A38" w:rsidRDefault="00812DCC" w:rsidP="00812DCC">
            <w:pPr>
              <w:autoSpaceDE w:val="0"/>
              <w:autoSpaceDN w:val="0"/>
              <w:adjustRightInd w:val="0"/>
              <w:spacing w:after="14"/>
              <w:jc w:val="both"/>
              <w:rPr>
                <w:rFonts w:ascii="Arial" w:hAnsi="Arial" w:cs="Arial"/>
                <w:sz w:val="22"/>
                <w:szCs w:val="22"/>
              </w:rPr>
            </w:pPr>
            <w:r w:rsidRPr="00906A38">
              <w:rPr>
                <w:rFonts w:ascii="Arial" w:hAnsi="Arial" w:cs="Arial"/>
                <w:sz w:val="22"/>
                <w:szCs w:val="22"/>
              </w:rPr>
              <w:t>Conforme con lo anterior, Área Limpia D.C S.A.S. E.S.P ha realizado un total de 52.385 podas en el arbolado de la localidad de Suba, de las cuales 46.414 correspondientes al 88,60%) se han ejecutado desde la implementación del plan de podas.</w:t>
            </w:r>
          </w:p>
          <w:p w14:paraId="09575EE4" w14:textId="77777777" w:rsidR="00812DCC" w:rsidRPr="00906A38" w:rsidRDefault="00812DCC" w:rsidP="00812DCC">
            <w:pPr>
              <w:autoSpaceDE w:val="0"/>
              <w:autoSpaceDN w:val="0"/>
              <w:adjustRightInd w:val="0"/>
              <w:spacing w:after="14"/>
              <w:jc w:val="both"/>
              <w:rPr>
                <w:rFonts w:ascii="Arial" w:hAnsi="Arial" w:cs="Arial"/>
                <w:sz w:val="22"/>
                <w:szCs w:val="22"/>
              </w:rPr>
            </w:pPr>
          </w:p>
          <w:p w14:paraId="77E0019A" w14:textId="77777777" w:rsidR="00812DCC" w:rsidRDefault="00812DCC" w:rsidP="00812DCC">
            <w:pPr>
              <w:autoSpaceDE w:val="0"/>
              <w:autoSpaceDN w:val="0"/>
              <w:adjustRightInd w:val="0"/>
              <w:spacing w:after="14"/>
              <w:jc w:val="both"/>
              <w:rPr>
                <w:rFonts w:ascii="Arial" w:hAnsi="Arial" w:cs="Arial"/>
              </w:rPr>
            </w:pPr>
            <w:r w:rsidRPr="00906A38">
              <w:rPr>
                <w:rFonts w:ascii="Arial" w:hAnsi="Arial" w:cs="Arial"/>
                <w:sz w:val="22"/>
                <w:szCs w:val="22"/>
              </w:rPr>
              <w:t>Durante el mes Junio, en la zona de operación ASE5, se podaron 1987 individuos arbóreos</w:t>
            </w:r>
            <w:r w:rsidRPr="00884EAB">
              <w:rPr>
                <w:rFonts w:ascii="Arial" w:hAnsi="Arial" w:cs="Arial"/>
              </w:rPr>
              <w:t>.</w:t>
            </w:r>
          </w:p>
          <w:p w14:paraId="67AA7AA9" w14:textId="77777777" w:rsidR="00812DCC" w:rsidRDefault="00812DCC" w:rsidP="00812DCC">
            <w:pPr>
              <w:autoSpaceDE w:val="0"/>
              <w:autoSpaceDN w:val="0"/>
              <w:adjustRightInd w:val="0"/>
              <w:spacing w:after="14"/>
              <w:jc w:val="center"/>
              <w:rPr>
                <w:rFonts w:ascii="Arial" w:hAnsi="Arial" w:cs="Arial"/>
              </w:rPr>
            </w:pPr>
            <w:r w:rsidRPr="00FD7339">
              <w:rPr>
                <w:noProof/>
              </w:rPr>
              <w:lastRenderedPageBreak/>
              <w:drawing>
                <wp:inline distT="0" distB="0" distL="0" distR="0" wp14:anchorId="2A8D936E" wp14:editId="0A82714B">
                  <wp:extent cx="5156200" cy="2336800"/>
                  <wp:effectExtent l="0" t="0" r="0" b="0"/>
                  <wp:docPr id="2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4">
                            <a:extLst>
                              <a:ext uri="{28A0092B-C50C-407E-A947-70E740481C1C}">
                                <a14:useLocalDpi xmlns:a14="http://schemas.microsoft.com/office/drawing/2010/main" val="0"/>
                              </a:ext>
                            </a:extLst>
                          </a:blip>
                          <a:srcRect l="28368" t="35919" r="34251" b="24556"/>
                          <a:stretch>
                            <a:fillRect/>
                          </a:stretch>
                        </pic:blipFill>
                        <pic:spPr bwMode="auto">
                          <a:xfrm>
                            <a:off x="0" y="0"/>
                            <a:ext cx="5156200" cy="2336800"/>
                          </a:xfrm>
                          <a:prstGeom prst="rect">
                            <a:avLst/>
                          </a:prstGeom>
                          <a:noFill/>
                          <a:ln>
                            <a:noFill/>
                          </a:ln>
                        </pic:spPr>
                      </pic:pic>
                    </a:graphicData>
                  </a:graphic>
                </wp:inline>
              </w:drawing>
            </w:r>
          </w:p>
          <w:p w14:paraId="1230A035" w14:textId="77777777" w:rsidR="00812DCC" w:rsidRDefault="00812DCC" w:rsidP="00812DCC">
            <w:pPr>
              <w:autoSpaceDE w:val="0"/>
              <w:autoSpaceDN w:val="0"/>
              <w:adjustRightInd w:val="0"/>
              <w:spacing w:after="14"/>
              <w:jc w:val="both"/>
            </w:pPr>
            <w:r>
              <w:t xml:space="preserve">   </w:t>
            </w:r>
          </w:p>
          <w:p w14:paraId="6E7EB990" w14:textId="77777777" w:rsidR="00812DCC" w:rsidRPr="00906A38" w:rsidRDefault="00812DCC" w:rsidP="00812DCC">
            <w:pPr>
              <w:autoSpaceDE w:val="0"/>
              <w:autoSpaceDN w:val="0"/>
              <w:adjustRightInd w:val="0"/>
              <w:spacing w:after="14"/>
              <w:jc w:val="both"/>
              <w:rPr>
                <w:rFonts w:ascii="Arial" w:hAnsi="Arial" w:cs="Arial"/>
                <w:color w:val="000000"/>
                <w:kern w:val="3"/>
                <w:sz w:val="22"/>
                <w:szCs w:val="22"/>
              </w:rPr>
            </w:pPr>
            <w:r w:rsidRPr="00906A38">
              <w:rPr>
                <w:rFonts w:ascii="Arial" w:hAnsi="Arial" w:cs="Arial"/>
                <w:color w:val="000000"/>
                <w:kern w:val="3"/>
                <w:sz w:val="22"/>
                <w:szCs w:val="22"/>
                <w:lang w:eastAsia="es-CO"/>
              </w:rPr>
              <w:t>Del arbolado intervenido en el periodo correspondiente al mes de Junio</w:t>
            </w:r>
            <w:r w:rsidRPr="00906A38">
              <w:rPr>
                <w:rFonts w:ascii="Arial" w:hAnsi="Arial" w:cs="Arial"/>
                <w:color w:val="000000"/>
                <w:kern w:val="3"/>
                <w:sz w:val="22"/>
                <w:szCs w:val="22"/>
              </w:rPr>
              <w:t>; 11 ejemplares corresponden a conceptos técnicos de manejo que fueron priorizados por el prestador:</w:t>
            </w:r>
          </w:p>
          <w:p w14:paraId="0EA1BEE1" w14:textId="77777777" w:rsidR="00812DCC" w:rsidRPr="00906A38" w:rsidRDefault="00812DCC" w:rsidP="00812DCC">
            <w:pPr>
              <w:autoSpaceDE w:val="0"/>
              <w:autoSpaceDN w:val="0"/>
              <w:adjustRightInd w:val="0"/>
              <w:spacing w:after="14"/>
              <w:jc w:val="both"/>
              <w:rPr>
                <w:sz w:val="22"/>
                <w:szCs w:val="22"/>
              </w:rPr>
            </w:pPr>
          </w:p>
          <w:tbl>
            <w:tblPr>
              <w:tblW w:w="6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9"/>
              <w:gridCol w:w="1308"/>
            </w:tblGrid>
            <w:tr w:rsidR="00812DCC" w:rsidRPr="00906A38" w14:paraId="66833846" w14:textId="77777777" w:rsidTr="00A63FFE">
              <w:trPr>
                <w:trHeight w:val="137"/>
                <w:jc w:val="center"/>
              </w:trPr>
              <w:tc>
                <w:tcPr>
                  <w:tcW w:w="4959" w:type="dxa"/>
                  <w:shd w:val="clear" w:color="auto" w:fill="auto"/>
                  <w:vAlign w:val="center"/>
                </w:tcPr>
                <w:p w14:paraId="6E247110" w14:textId="77777777" w:rsidR="00812DCC" w:rsidRPr="00906A38" w:rsidRDefault="00812DCC" w:rsidP="00812DCC">
                  <w:pPr>
                    <w:jc w:val="center"/>
                    <w:rPr>
                      <w:rFonts w:ascii="Arial" w:hAnsi="Arial" w:cs="Arial"/>
                      <w:b/>
                      <w:bCs/>
                      <w:color w:val="000000"/>
                      <w:sz w:val="22"/>
                      <w:szCs w:val="22"/>
                      <w:lang w:eastAsia="es-CO"/>
                    </w:rPr>
                  </w:pPr>
                  <w:r w:rsidRPr="00906A38">
                    <w:rPr>
                      <w:rFonts w:ascii="Arial" w:hAnsi="Arial" w:cs="Arial"/>
                      <w:b/>
                      <w:bCs/>
                      <w:color w:val="000000"/>
                      <w:sz w:val="22"/>
                      <w:szCs w:val="22"/>
                      <w:lang w:eastAsia="es-CO"/>
                    </w:rPr>
                    <w:t>Conceptos Técnicos</w:t>
                  </w:r>
                </w:p>
              </w:tc>
              <w:tc>
                <w:tcPr>
                  <w:tcW w:w="1308" w:type="dxa"/>
                  <w:shd w:val="clear" w:color="auto" w:fill="auto"/>
                  <w:noWrap/>
                  <w:vAlign w:val="center"/>
                </w:tcPr>
                <w:p w14:paraId="07125CEA" w14:textId="77777777" w:rsidR="00812DCC" w:rsidRPr="00906A38" w:rsidRDefault="00812DCC" w:rsidP="00812DCC">
                  <w:pPr>
                    <w:jc w:val="center"/>
                    <w:rPr>
                      <w:rFonts w:ascii="Arial" w:hAnsi="Arial" w:cs="Arial"/>
                      <w:b/>
                      <w:bCs/>
                      <w:color w:val="000000"/>
                      <w:sz w:val="22"/>
                      <w:szCs w:val="22"/>
                      <w:lang w:eastAsia="es-CO"/>
                    </w:rPr>
                  </w:pPr>
                  <w:r w:rsidRPr="00906A38">
                    <w:rPr>
                      <w:rFonts w:ascii="Arial" w:hAnsi="Arial" w:cs="Arial"/>
                      <w:b/>
                      <w:bCs/>
                      <w:color w:val="000000"/>
                      <w:sz w:val="22"/>
                      <w:szCs w:val="22"/>
                      <w:lang w:eastAsia="es-CO"/>
                    </w:rPr>
                    <w:t>No. De árboles</w:t>
                  </w:r>
                </w:p>
              </w:tc>
            </w:tr>
            <w:tr w:rsidR="00812DCC" w:rsidRPr="00906A38" w14:paraId="71D2A31B" w14:textId="77777777" w:rsidTr="00A63FFE">
              <w:trPr>
                <w:trHeight w:val="137"/>
                <w:jc w:val="center"/>
              </w:trPr>
              <w:tc>
                <w:tcPr>
                  <w:tcW w:w="4959" w:type="dxa"/>
                  <w:shd w:val="clear" w:color="auto" w:fill="auto"/>
                  <w:vAlign w:val="center"/>
                  <w:hideMark/>
                </w:tcPr>
                <w:p w14:paraId="5312C945"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SSFFS - 10969 DEL 03/11/2015</w:t>
                  </w:r>
                </w:p>
              </w:tc>
              <w:tc>
                <w:tcPr>
                  <w:tcW w:w="1308" w:type="dxa"/>
                  <w:shd w:val="clear" w:color="auto" w:fill="auto"/>
                  <w:noWrap/>
                  <w:vAlign w:val="center"/>
                  <w:hideMark/>
                </w:tcPr>
                <w:p w14:paraId="12C02ED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2</w:t>
                  </w:r>
                </w:p>
              </w:tc>
            </w:tr>
            <w:tr w:rsidR="00812DCC" w:rsidRPr="00906A38" w14:paraId="46E4744A" w14:textId="77777777" w:rsidTr="00A63FFE">
              <w:trPr>
                <w:trHeight w:val="156"/>
                <w:jc w:val="center"/>
              </w:trPr>
              <w:tc>
                <w:tcPr>
                  <w:tcW w:w="4959" w:type="dxa"/>
                  <w:shd w:val="clear" w:color="auto" w:fill="auto"/>
                  <w:vAlign w:val="center"/>
                  <w:hideMark/>
                </w:tcPr>
                <w:p w14:paraId="38C8464F"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SSFFS -10989 DEL 03/11/2015</w:t>
                  </w:r>
                </w:p>
              </w:tc>
              <w:tc>
                <w:tcPr>
                  <w:tcW w:w="1308" w:type="dxa"/>
                  <w:shd w:val="clear" w:color="auto" w:fill="auto"/>
                  <w:noWrap/>
                  <w:vAlign w:val="center"/>
                  <w:hideMark/>
                </w:tcPr>
                <w:p w14:paraId="763E1625"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w:t>
                  </w:r>
                </w:p>
              </w:tc>
            </w:tr>
            <w:tr w:rsidR="00812DCC" w:rsidRPr="00906A38" w14:paraId="23C35DD1" w14:textId="77777777" w:rsidTr="00A63FFE">
              <w:trPr>
                <w:trHeight w:val="171"/>
                <w:jc w:val="center"/>
              </w:trPr>
              <w:tc>
                <w:tcPr>
                  <w:tcW w:w="4959" w:type="dxa"/>
                  <w:shd w:val="clear" w:color="auto" w:fill="auto"/>
                  <w:noWrap/>
                  <w:vAlign w:val="center"/>
                  <w:hideMark/>
                </w:tcPr>
                <w:p w14:paraId="454E159F"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SSFFS - 00771 DEL 21/01/2019</w:t>
                  </w:r>
                </w:p>
              </w:tc>
              <w:tc>
                <w:tcPr>
                  <w:tcW w:w="1308" w:type="dxa"/>
                  <w:shd w:val="clear" w:color="auto" w:fill="auto"/>
                  <w:noWrap/>
                  <w:vAlign w:val="center"/>
                  <w:hideMark/>
                </w:tcPr>
                <w:p w14:paraId="5FA04D53"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4</w:t>
                  </w:r>
                </w:p>
              </w:tc>
            </w:tr>
            <w:tr w:rsidR="00812DCC" w:rsidRPr="00906A38" w14:paraId="51662327" w14:textId="77777777" w:rsidTr="00A63FFE">
              <w:trPr>
                <w:trHeight w:val="171"/>
                <w:jc w:val="center"/>
              </w:trPr>
              <w:tc>
                <w:tcPr>
                  <w:tcW w:w="4959" w:type="dxa"/>
                  <w:shd w:val="clear" w:color="auto" w:fill="auto"/>
                  <w:noWrap/>
                  <w:vAlign w:val="center"/>
                  <w:hideMark/>
                </w:tcPr>
                <w:p w14:paraId="18F2EDA6"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SSFFS - 00745 DEL 20/01/2019</w:t>
                  </w:r>
                </w:p>
              </w:tc>
              <w:tc>
                <w:tcPr>
                  <w:tcW w:w="1308" w:type="dxa"/>
                  <w:shd w:val="clear" w:color="auto" w:fill="auto"/>
                  <w:noWrap/>
                  <w:vAlign w:val="center"/>
                  <w:hideMark/>
                </w:tcPr>
                <w:p w14:paraId="3A93C12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w:t>
                  </w:r>
                </w:p>
              </w:tc>
            </w:tr>
            <w:tr w:rsidR="00812DCC" w:rsidRPr="00906A38" w14:paraId="254DAA59" w14:textId="77777777" w:rsidTr="00A63FFE">
              <w:trPr>
                <w:trHeight w:val="171"/>
                <w:jc w:val="center"/>
              </w:trPr>
              <w:tc>
                <w:tcPr>
                  <w:tcW w:w="4959" w:type="dxa"/>
                  <w:shd w:val="clear" w:color="auto" w:fill="auto"/>
                  <w:noWrap/>
                  <w:vAlign w:val="center"/>
                  <w:hideMark/>
                </w:tcPr>
                <w:p w14:paraId="565F602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SSFFS - 01042 DEL 30/01/2019</w:t>
                  </w:r>
                </w:p>
              </w:tc>
              <w:tc>
                <w:tcPr>
                  <w:tcW w:w="1308" w:type="dxa"/>
                  <w:shd w:val="clear" w:color="auto" w:fill="auto"/>
                  <w:noWrap/>
                  <w:vAlign w:val="center"/>
                  <w:hideMark/>
                </w:tcPr>
                <w:p w14:paraId="23F912A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2</w:t>
                  </w:r>
                </w:p>
              </w:tc>
            </w:tr>
            <w:tr w:rsidR="00812DCC" w:rsidRPr="00906A38" w14:paraId="6706CCE5" w14:textId="77777777" w:rsidTr="00A63FFE">
              <w:trPr>
                <w:trHeight w:val="171"/>
                <w:jc w:val="center"/>
              </w:trPr>
              <w:tc>
                <w:tcPr>
                  <w:tcW w:w="4959" w:type="dxa"/>
                  <w:shd w:val="clear" w:color="auto" w:fill="auto"/>
                  <w:noWrap/>
                  <w:vAlign w:val="center"/>
                  <w:hideMark/>
                </w:tcPr>
                <w:p w14:paraId="2F8CE0B7"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SSFFS - 05438 DEL 02/06/2019</w:t>
                  </w:r>
                </w:p>
              </w:tc>
              <w:tc>
                <w:tcPr>
                  <w:tcW w:w="1308" w:type="dxa"/>
                  <w:shd w:val="clear" w:color="auto" w:fill="auto"/>
                  <w:noWrap/>
                  <w:vAlign w:val="center"/>
                  <w:hideMark/>
                </w:tcPr>
                <w:p w14:paraId="4A9591C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w:t>
                  </w:r>
                </w:p>
              </w:tc>
            </w:tr>
          </w:tbl>
          <w:p w14:paraId="0AEF5738" w14:textId="77777777" w:rsidR="00812DCC" w:rsidRPr="00906A38" w:rsidRDefault="00812DCC" w:rsidP="00812DCC">
            <w:pPr>
              <w:autoSpaceDE w:val="0"/>
              <w:autoSpaceDN w:val="0"/>
              <w:adjustRightInd w:val="0"/>
              <w:spacing w:after="14"/>
              <w:jc w:val="center"/>
              <w:rPr>
                <w:rFonts w:ascii="Arial" w:hAnsi="Arial" w:cs="Arial"/>
                <w:i/>
                <w:iCs/>
                <w:sz w:val="22"/>
                <w:szCs w:val="22"/>
              </w:rPr>
            </w:pPr>
            <w:r w:rsidRPr="00906A38">
              <w:rPr>
                <w:rFonts w:ascii="Arial" w:hAnsi="Arial" w:cs="Arial"/>
                <w:i/>
                <w:iCs/>
                <w:sz w:val="22"/>
                <w:szCs w:val="22"/>
              </w:rPr>
              <w:t>Fuente: Adaptado de Informe Mensual Área Limpia D.C S.A.S. E.S.P</w:t>
            </w:r>
          </w:p>
          <w:p w14:paraId="1AF1B3A5" w14:textId="77777777" w:rsidR="00812DCC" w:rsidRPr="00906A38" w:rsidRDefault="00812DCC" w:rsidP="00812DCC">
            <w:pPr>
              <w:autoSpaceDE w:val="0"/>
              <w:autoSpaceDN w:val="0"/>
              <w:adjustRightInd w:val="0"/>
              <w:spacing w:after="14"/>
              <w:jc w:val="center"/>
              <w:rPr>
                <w:rFonts w:ascii="Arial" w:hAnsi="Arial" w:cs="Arial"/>
                <w:i/>
                <w:iCs/>
                <w:sz w:val="22"/>
                <w:szCs w:val="22"/>
              </w:rPr>
            </w:pPr>
          </w:p>
          <w:p w14:paraId="4585928A" w14:textId="77777777" w:rsidR="00812DCC" w:rsidRDefault="00812DCC" w:rsidP="00812DCC">
            <w:pPr>
              <w:autoSpaceDE w:val="0"/>
              <w:autoSpaceDN w:val="0"/>
              <w:adjustRightInd w:val="0"/>
              <w:spacing w:after="14"/>
              <w:jc w:val="both"/>
              <w:rPr>
                <w:rFonts w:ascii="Arial" w:hAnsi="Arial" w:cs="Arial"/>
                <w:color w:val="000000"/>
                <w:kern w:val="3"/>
              </w:rPr>
            </w:pPr>
            <w:r w:rsidRPr="00906A38">
              <w:rPr>
                <w:rFonts w:ascii="Arial" w:hAnsi="Arial" w:cs="Arial"/>
                <w:color w:val="000000"/>
                <w:kern w:val="3"/>
                <w:sz w:val="22"/>
                <w:szCs w:val="22"/>
              </w:rPr>
              <w:t>En cumplimiento a la programación establecida para la atención del arbolado según modelo de riesgo de la SDA para la localidad de suba, se realizaron los tratamientos autorizados en 397 individuos arbóreos que previamente identificados presentaban susceptibilidad de volcamiento</w:t>
            </w:r>
            <w:r>
              <w:rPr>
                <w:rFonts w:ascii="Arial" w:hAnsi="Arial" w:cs="Arial"/>
                <w:color w:val="000000"/>
                <w:kern w:val="3"/>
              </w:rPr>
              <w:t>:</w:t>
            </w:r>
          </w:p>
          <w:p w14:paraId="0FF73BEF" w14:textId="77777777" w:rsidR="00812DCC" w:rsidRDefault="00812DCC" w:rsidP="00812DCC">
            <w:pPr>
              <w:autoSpaceDE w:val="0"/>
              <w:autoSpaceDN w:val="0"/>
              <w:adjustRightInd w:val="0"/>
              <w:spacing w:after="14"/>
              <w:jc w:val="both"/>
              <w:rPr>
                <w:rFonts w:ascii="Arial" w:hAnsi="Arial" w:cs="Arial"/>
                <w:color w:val="000000"/>
                <w:kern w:val="3"/>
              </w:rPr>
            </w:pPr>
          </w:p>
          <w:p w14:paraId="1AC30B34" w14:textId="77777777" w:rsidR="00812DCC" w:rsidRPr="005477AD" w:rsidRDefault="00812DCC" w:rsidP="00812DCC">
            <w:pPr>
              <w:autoSpaceDE w:val="0"/>
              <w:autoSpaceDN w:val="0"/>
              <w:adjustRightInd w:val="0"/>
              <w:spacing w:after="14"/>
              <w:jc w:val="center"/>
              <w:rPr>
                <w:noProof/>
              </w:rPr>
            </w:pPr>
            <w:r w:rsidRPr="00FD7339">
              <w:rPr>
                <w:noProof/>
              </w:rPr>
              <w:drawing>
                <wp:inline distT="0" distB="0" distL="0" distR="0" wp14:anchorId="67F07ADF" wp14:editId="00C04515">
                  <wp:extent cx="4570730" cy="2222500"/>
                  <wp:effectExtent l="0" t="0" r="13970" b="12700"/>
                  <wp:docPr id="2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7919964" w14:textId="77777777" w:rsidR="00812DCC" w:rsidRPr="003F538E" w:rsidRDefault="00812DCC" w:rsidP="00812DCC">
            <w:pPr>
              <w:autoSpaceDE w:val="0"/>
              <w:autoSpaceDN w:val="0"/>
              <w:adjustRightInd w:val="0"/>
              <w:spacing w:after="14"/>
              <w:jc w:val="center"/>
              <w:rPr>
                <w:rFonts w:ascii="Arial" w:hAnsi="Arial" w:cs="Arial"/>
                <w:i/>
                <w:iCs/>
                <w:sz w:val="16"/>
                <w:szCs w:val="16"/>
              </w:rPr>
            </w:pPr>
          </w:p>
          <w:p w14:paraId="37B66074" w14:textId="77777777" w:rsidR="00812DCC" w:rsidRPr="00906A38" w:rsidRDefault="00812DCC" w:rsidP="00812DCC">
            <w:pPr>
              <w:pStyle w:val="Standard"/>
              <w:jc w:val="both"/>
              <w:rPr>
                <w:rFonts w:ascii="Arial" w:hAnsi="Arial" w:cs="Arial"/>
                <w:sz w:val="22"/>
                <w:szCs w:val="22"/>
              </w:rPr>
            </w:pPr>
            <w:r w:rsidRPr="00906A38">
              <w:rPr>
                <w:rFonts w:ascii="Arial" w:hAnsi="Arial" w:cs="Arial"/>
                <w:color w:val="000000"/>
                <w:sz w:val="22"/>
                <w:szCs w:val="22"/>
              </w:rPr>
              <w:t>Área Limpia D.C S.A.S E.S.P reporta la atención de los eventos generados en el sistema de gestión de riesgo y atención de emergencias de Bogotá – SIRE y eventos generados por la atención de emergencias por parte del Jardín Botánico, tal y como se relacionan a continuación</w:t>
            </w:r>
            <w:r w:rsidRPr="00906A38">
              <w:rPr>
                <w:rFonts w:ascii="Arial" w:hAnsi="Arial" w:cs="Arial"/>
                <w:sz w:val="22"/>
                <w:szCs w:val="22"/>
              </w:rPr>
              <w:t>:</w:t>
            </w:r>
          </w:p>
          <w:p w14:paraId="6A9F14C9" w14:textId="77777777" w:rsidR="00812DCC" w:rsidRPr="00906A38" w:rsidRDefault="00812DCC" w:rsidP="00812DCC">
            <w:pPr>
              <w:pStyle w:val="Standard"/>
              <w:jc w:val="both"/>
              <w:rPr>
                <w:rFonts w:ascii="Arial" w:hAnsi="Arial" w:cs="Arial"/>
                <w:sz w:val="22"/>
                <w:szCs w:val="22"/>
              </w:rPr>
            </w:pP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57"/>
              <w:gridCol w:w="1828"/>
              <w:gridCol w:w="2769"/>
              <w:gridCol w:w="3358"/>
            </w:tblGrid>
            <w:tr w:rsidR="00812DCC" w:rsidRPr="00906A38" w14:paraId="72BF631E" w14:textId="77777777" w:rsidTr="00A63FFE">
              <w:trPr>
                <w:cantSplit/>
                <w:trHeight w:val="278"/>
                <w:tblHeader/>
                <w:jc w:val="center"/>
              </w:trPr>
              <w:tc>
                <w:tcPr>
                  <w:tcW w:w="2057" w:type="dxa"/>
                  <w:shd w:val="clear" w:color="auto" w:fill="auto"/>
                  <w:noWrap/>
                  <w:vAlign w:val="center"/>
                  <w:hideMark/>
                </w:tcPr>
                <w:p w14:paraId="73ED4A45" w14:textId="77777777" w:rsidR="00812DCC" w:rsidRPr="00906A38" w:rsidRDefault="00812DCC" w:rsidP="00812DCC">
                  <w:pPr>
                    <w:jc w:val="center"/>
                    <w:rPr>
                      <w:rFonts w:ascii="Arial" w:hAnsi="Arial" w:cs="Arial"/>
                      <w:b/>
                      <w:bCs/>
                      <w:color w:val="000000"/>
                      <w:sz w:val="22"/>
                      <w:szCs w:val="22"/>
                      <w:lang w:eastAsia="es-CO"/>
                    </w:rPr>
                  </w:pPr>
                  <w:r w:rsidRPr="00906A38">
                    <w:rPr>
                      <w:rFonts w:ascii="Arial" w:hAnsi="Arial" w:cs="Arial"/>
                      <w:b/>
                      <w:bCs/>
                      <w:color w:val="000000"/>
                      <w:sz w:val="22"/>
                      <w:szCs w:val="22"/>
                      <w:lang w:eastAsia="es-CO"/>
                    </w:rPr>
                    <w:t>Fecha reporte a AL</w:t>
                  </w:r>
                </w:p>
              </w:tc>
              <w:tc>
                <w:tcPr>
                  <w:tcW w:w="1828" w:type="dxa"/>
                  <w:shd w:val="clear" w:color="auto" w:fill="auto"/>
                  <w:noWrap/>
                  <w:vAlign w:val="center"/>
                  <w:hideMark/>
                </w:tcPr>
                <w:p w14:paraId="71471E71" w14:textId="77777777" w:rsidR="00812DCC" w:rsidRPr="00906A38" w:rsidRDefault="00812DCC" w:rsidP="00812DCC">
                  <w:pPr>
                    <w:jc w:val="center"/>
                    <w:rPr>
                      <w:rFonts w:ascii="Arial" w:hAnsi="Arial" w:cs="Arial"/>
                      <w:b/>
                      <w:bCs/>
                      <w:color w:val="000000"/>
                      <w:sz w:val="22"/>
                      <w:szCs w:val="22"/>
                      <w:lang w:eastAsia="es-CO"/>
                    </w:rPr>
                  </w:pPr>
                  <w:r w:rsidRPr="00906A38">
                    <w:rPr>
                      <w:rFonts w:ascii="Arial" w:hAnsi="Arial" w:cs="Arial"/>
                      <w:b/>
                      <w:bCs/>
                      <w:color w:val="000000"/>
                      <w:sz w:val="22"/>
                      <w:szCs w:val="22"/>
                      <w:lang w:eastAsia="es-CO"/>
                    </w:rPr>
                    <w:t>No del evento/Acta</w:t>
                  </w:r>
                </w:p>
              </w:tc>
              <w:tc>
                <w:tcPr>
                  <w:tcW w:w="2769" w:type="dxa"/>
                  <w:shd w:val="clear" w:color="auto" w:fill="auto"/>
                  <w:noWrap/>
                  <w:vAlign w:val="center"/>
                  <w:hideMark/>
                </w:tcPr>
                <w:p w14:paraId="5067CC1C" w14:textId="77777777" w:rsidR="00812DCC" w:rsidRPr="00906A38" w:rsidRDefault="00812DCC" w:rsidP="00812DCC">
                  <w:pPr>
                    <w:jc w:val="center"/>
                    <w:rPr>
                      <w:rFonts w:ascii="Arial" w:hAnsi="Arial" w:cs="Arial"/>
                      <w:b/>
                      <w:bCs/>
                      <w:color w:val="000000"/>
                      <w:sz w:val="22"/>
                      <w:szCs w:val="22"/>
                      <w:lang w:eastAsia="es-CO"/>
                    </w:rPr>
                  </w:pPr>
                  <w:r w:rsidRPr="00906A38">
                    <w:rPr>
                      <w:rFonts w:ascii="Arial" w:hAnsi="Arial" w:cs="Arial"/>
                      <w:b/>
                      <w:bCs/>
                      <w:color w:val="000000"/>
                      <w:sz w:val="22"/>
                      <w:szCs w:val="22"/>
                      <w:lang w:eastAsia="es-CO"/>
                    </w:rPr>
                    <w:t>Ubicación</w:t>
                  </w:r>
                </w:p>
              </w:tc>
              <w:tc>
                <w:tcPr>
                  <w:tcW w:w="3358" w:type="dxa"/>
                  <w:shd w:val="clear" w:color="auto" w:fill="auto"/>
                  <w:vAlign w:val="center"/>
                  <w:hideMark/>
                </w:tcPr>
                <w:p w14:paraId="390E4023" w14:textId="77777777" w:rsidR="00812DCC" w:rsidRPr="00906A38" w:rsidRDefault="00812DCC" w:rsidP="00812DCC">
                  <w:pPr>
                    <w:jc w:val="center"/>
                    <w:rPr>
                      <w:rFonts w:ascii="Arial" w:hAnsi="Arial" w:cs="Arial"/>
                      <w:b/>
                      <w:bCs/>
                      <w:color w:val="000000"/>
                      <w:sz w:val="22"/>
                      <w:szCs w:val="22"/>
                      <w:lang w:eastAsia="es-CO"/>
                    </w:rPr>
                  </w:pPr>
                  <w:r w:rsidRPr="00906A38">
                    <w:rPr>
                      <w:rFonts w:ascii="Arial" w:hAnsi="Arial" w:cs="Arial"/>
                      <w:b/>
                      <w:bCs/>
                      <w:color w:val="000000"/>
                      <w:sz w:val="22"/>
                      <w:szCs w:val="22"/>
                      <w:lang w:eastAsia="es-CO"/>
                    </w:rPr>
                    <w:t>Observación</w:t>
                  </w:r>
                </w:p>
              </w:tc>
            </w:tr>
            <w:tr w:rsidR="00812DCC" w:rsidRPr="00906A38" w14:paraId="3FAC627A" w14:textId="77777777" w:rsidTr="00A63FFE">
              <w:trPr>
                <w:trHeight w:val="265"/>
                <w:jc w:val="center"/>
              </w:trPr>
              <w:tc>
                <w:tcPr>
                  <w:tcW w:w="2057" w:type="dxa"/>
                  <w:shd w:val="clear" w:color="auto" w:fill="auto"/>
                  <w:noWrap/>
                  <w:vAlign w:val="center"/>
                  <w:hideMark/>
                </w:tcPr>
                <w:p w14:paraId="334A5F06"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01/06/2020</w:t>
                  </w:r>
                </w:p>
              </w:tc>
              <w:tc>
                <w:tcPr>
                  <w:tcW w:w="1828" w:type="dxa"/>
                  <w:shd w:val="clear" w:color="auto" w:fill="auto"/>
                  <w:noWrap/>
                  <w:vAlign w:val="center"/>
                  <w:hideMark/>
                </w:tcPr>
                <w:p w14:paraId="472C3D06"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5360605</w:t>
                  </w:r>
                </w:p>
              </w:tc>
              <w:tc>
                <w:tcPr>
                  <w:tcW w:w="2769" w:type="dxa"/>
                  <w:shd w:val="clear" w:color="auto" w:fill="auto"/>
                  <w:noWrap/>
                  <w:vAlign w:val="center"/>
                  <w:hideMark/>
                </w:tcPr>
                <w:p w14:paraId="072DF2D7"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KR 48 #127- 75</w:t>
                  </w:r>
                </w:p>
              </w:tc>
              <w:tc>
                <w:tcPr>
                  <w:tcW w:w="3358" w:type="dxa"/>
                  <w:shd w:val="clear" w:color="auto" w:fill="auto"/>
                  <w:vAlign w:val="center"/>
                  <w:hideMark/>
                </w:tcPr>
                <w:p w14:paraId="08C9C58D"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RECOLECCIÓN RAMA CAIDA</w:t>
                  </w:r>
                </w:p>
              </w:tc>
            </w:tr>
            <w:tr w:rsidR="00812DCC" w:rsidRPr="00906A38" w14:paraId="542532B0" w14:textId="77777777" w:rsidTr="00A63FFE">
              <w:trPr>
                <w:trHeight w:val="265"/>
                <w:jc w:val="center"/>
              </w:trPr>
              <w:tc>
                <w:tcPr>
                  <w:tcW w:w="2057" w:type="dxa"/>
                  <w:shd w:val="clear" w:color="auto" w:fill="auto"/>
                  <w:noWrap/>
                  <w:vAlign w:val="center"/>
                  <w:hideMark/>
                </w:tcPr>
                <w:p w14:paraId="534ABB42"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01/06/2020</w:t>
                  </w:r>
                </w:p>
              </w:tc>
              <w:tc>
                <w:tcPr>
                  <w:tcW w:w="1828" w:type="dxa"/>
                  <w:shd w:val="clear" w:color="auto" w:fill="auto"/>
                  <w:noWrap/>
                  <w:vAlign w:val="center"/>
                  <w:hideMark/>
                </w:tcPr>
                <w:p w14:paraId="74FEC41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5360533</w:t>
                  </w:r>
                </w:p>
              </w:tc>
              <w:tc>
                <w:tcPr>
                  <w:tcW w:w="2769" w:type="dxa"/>
                  <w:shd w:val="clear" w:color="auto" w:fill="auto"/>
                  <w:noWrap/>
                  <w:vAlign w:val="center"/>
                  <w:hideMark/>
                </w:tcPr>
                <w:p w14:paraId="6CB69760"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KR 104 #235- 58</w:t>
                  </w:r>
                </w:p>
              </w:tc>
              <w:tc>
                <w:tcPr>
                  <w:tcW w:w="3358" w:type="dxa"/>
                  <w:shd w:val="clear" w:color="auto" w:fill="auto"/>
                  <w:vAlign w:val="center"/>
                  <w:hideMark/>
                </w:tcPr>
                <w:p w14:paraId="33DA2E0B"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RESIDUOS VOLCAMIENTO-</w:t>
                  </w:r>
                </w:p>
              </w:tc>
            </w:tr>
            <w:tr w:rsidR="00812DCC" w:rsidRPr="00906A38" w14:paraId="2404FA0E" w14:textId="77777777" w:rsidTr="00A63FFE">
              <w:trPr>
                <w:trHeight w:val="265"/>
                <w:jc w:val="center"/>
              </w:trPr>
              <w:tc>
                <w:tcPr>
                  <w:tcW w:w="2057" w:type="dxa"/>
                  <w:shd w:val="clear" w:color="auto" w:fill="auto"/>
                  <w:noWrap/>
                  <w:vAlign w:val="center"/>
                  <w:hideMark/>
                </w:tcPr>
                <w:p w14:paraId="321669D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01/06/2020</w:t>
                  </w:r>
                </w:p>
              </w:tc>
              <w:tc>
                <w:tcPr>
                  <w:tcW w:w="1828" w:type="dxa"/>
                  <w:shd w:val="clear" w:color="auto" w:fill="auto"/>
                  <w:noWrap/>
                  <w:vAlign w:val="center"/>
                  <w:hideMark/>
                </w:tcPr>
                <w:p w14:paraId="20E7707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5360564</w:t>
                  </w:r>
                </w:p>
              </w:tc>
              <w:tc>
                <w:tcPr>
                  <w:tcW w:w="2769" w:type="dxa"/>
                  <w:shd w:val="clear" w:color="auto" w:fill="auto"/>
                  <w:noWrap/>
                  <w:vAlign w:val="center"/>
                  <w:hideMark/>
                </w:tcPr>
                <w:p w14:paraId="69D35043"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KR 78 A No. 131-63</w:t>
                  </w:r>
                </w:p>
              </w:tc>
              <w:tc>
                <w:tcPr>
                  <w:tcW w:w="3358" w:type="dxa"/>
                  <w:shd w:val="clear" w:color="auto" w:fill="auto"/>
                  <w:vAlign w:val="center"/>
                  <w:hideMark/>
                </w:tcPr>
                <w:p w14:paraId="6ABB06E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REPIQUE Y RECOLECCIÓN</w:t>
                  </w:r>
                </w:p>
              </w:tc>
            </w:tr>
            <w:tr w:rsidR="00812DCC" w:rsidRPr="00906A38" w14:paraId="1130BB23" w14:textId="77777777" w:rsidTr="00A63FFE">
              <w:trPr>
                <w:trHeight w:val="265"/>
                <w:jc w:val="center"/>
              </w:trPr>
              <w:tc>
                <w:tcPr>
                  <w:tcW w:w="2057" w:type="dxa"/>
                  <w:shd w:val="clear" w:color="auto" w:fill="auto"/>
                  <w:noWrap/>
                  <w:vAlign w:val="center"/>
                  <w:hideMark/>
                </w:tcPr>
                <w:p w14:paraId="6DF9A3A8"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01/06/2020</w:t>
                  </w:r>
                </w:p>
              </w:tc>
              <w:tc>
                <w:tcPr>
                  <w:tcW w:w="1828" w:type="dxa"/>
                  <w:shd w:val="clear" w:color="auto" w:fill="auto"/>
                  <w:noWrap/>
                  <w:vAlign w:val="center"/>
                  <w:hideMark/>
                </w:tcPr>
                <w:p w14:paraId="1D08433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5360584</w:t>
                  </w:r>
                </w:p>
              </w:tc>
              <w:tc>
                <w:tcPr>
                  <w:tcW w:w="2769" w:type="dxa"/>
                  <w:shd w:val="clear" w:color="auto" w:fill="auto"/>
                  <w:noWrap/>
                  <w:vAlign w:val="center"/>
                  <w:hideMark/>
                </w:tcPr>
                <w:p w14:paraId="61067CA6" w14:textId="77777777" w:rsidR="00812DCC" w:rsidRPr="00906A38" w:rsidRDefault="00812DCC" w:rsidP="00812DCC">
                  <w:pPr>
                    <w:rPr>
                      <w:rFonts w:ascii="Arial" w:hAnsi="Arial" w:cs="Arial"/>
                      <w:color w:val="000000"/>
                      <w:sz w:val="22"/>
                      <w:szCs w:val="22"/>
                      <w:lang w:eastAsia="es-CO"/>
                    </w:rPr>
                  </w:pPr>
                  <w:r w:rsidRPr="00906A38">
                    <w:rPr>
                      <w:rFonts w:ascii="Arial" w:hAnsi="Arial" w:cs="Arial"/>
                      <w:color w:val="000000"/>
                      <w:sz w:val="22"/>
                      <w:szCs w:val="22"/>
                      <w:lang w:eastAsia="es-CO"/>
                    </w:rPr>
                    <w:t>KR 113 B# 145</w:t>
                  </w:r>
                </w:p>
              </w:tc>
              <w:tc>
                <w:tcPr>
                  <w:tcW w:w="3358" w:type="dxa"/>
                  <w:shd w:val="clear" w:color="auto" w:fill="auto"/>
                  <w:vAlign w:val="center"/>
                  <w:hideMark/>
                </w:tcPr>
                <w:p w14:paraId="50E8E1F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ÁRBOL VOLCADO</w:t>
                  </w:r>
                </w:p>
              </w:tc>
            </w:tr>
            <w:tr w:rsidR="00812DCC" w:rsidRPr="00906A38" w14:paraId="7FD7EB29" w14:textId="77777777" w:rsidTr="00A63FFE">
              <w:trPr>
                <w:trHeight w:val="451"/>
                <w:jc w:val="center"/>
              </w:trPr>
              <w:tc>
                <w:tcPr>
                  <w:tcW w:w="2057" w:type="dxa"/>
                  <w:shd w:val="clear" w:color="auto" w:fill="auto"/>
                  <w:noWrap/>
                  <w:vAlign w:val="center"/>
                  <w:hideMark/>
                </w:tcPr>
                <w:p w14:paraId="1587E65D"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01/06/2020</w:t>
                  </w:r>
                </w:p>
              </w:tc>
              <w:tc>
                <w:tcPr>
                  <w:tcW w:w="1828" w:type="dxa"/>
                  <w:shd w:val="clear" w:color="auto" w:fill="auto"/>
                  <w:noWrap/>
                  <w:vAlign w:val="center"/>
                  <w:hideMark/>
                </w:tcPr>
                <w:p w14:paraId="199D3D8D"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5360439</w:t>
                  </w:r>
                </w:p>
              </w:tc>
              <w:tc>
                <w:tcPr>
                  <w:tcW w:w="2769" w:type="dxa"/>
                  <w:shd w:val="clear" w:color="auto" w:fill="auto"/>
                  <w:noWrap/>
                  <w:vAlign w:val="center"/>
                  <w:hideMark/>
                </w:tcPr>
                <w:p w14:paraId="404F13CD"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AV. KR 45 No.153 - 1</w:t>
                  </w:r>
                </w:p>
              </w:tc>
              <w:tc>
                <w:tcPr>
                  <w:tcW w:w="3358" w:type="dxa"/>
                  <w:shd w:val="clear" w:color="auto" w:fill="auto"/>
                  <w:vAlign w:val="center"/>
                  <w:hideMark/>
                </w:tcPr>
                <w:p w14:paraId="34B7878D"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RESIDUOS VEGETALES VOLCAMIENTO</w:t>
                  </w:r>
                </w:p>
              </w:tc>
            </w:tr>
            <w:tr w:rsidR="00812DCC" w:rsidRPr="00906A38" w14:paraId="0791CE9D" w14:textId="77777777" w:rsidTr="00A63FFE">
              <w:trPr>
                <w:trHeight w:val="265"/>
                <w:jc w:val="center"/>
              </w:trPr>
              <w:tc>
                <w:tcPr>
                  <w:tcW w:w="2057" w:type="dxa"/>
                  <w:shd w:val="clear" w:color="auto" w:fill="auto"/>
                  <w:noWrap/>
                  <w:vAlign w:val="center"/>
                  <w:hideMark/>
                </w:tcPr>
                <w:p w14:paraId="196573E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05/06/2020</w:t>
                  </w:r>
                </w:p>
              </w:tc>
              <w:tc>
                <w:tcPr>
                  <w:tcW w:w="1828" w:type="dxa"/>
                  <w:shd w:val="clear" w:color="auto" w:fill="auto"/>
                  <w:noWrap/>
                  <w:vAlign w:val="center"/>
                  <w:hideMark/>
                </w:tcPr>
                <w:p w14:paraId="641CA0C3"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5360620</w:t>
                  </w:r>
                </w:p>
              </w:tc>
              <w:tc>
                <w:tcPr>
                  <w:tcW w:w="2769" w:type="dxa"/>
                  <w:shd w:val="clear" w:color="auto" w:fill="auto"/>
                  <w:noWrap/>
                  <w:vAlign w:val="center"/>
                  <w:hideMark/>
                </w:tcPr>
                <w:p w14:paraId="395040F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KA 52 # 116-30</w:t>
                  </w:r>
                </w:p>
              </w:tc>
              <w:tc>
                <w:tcPr>
                  <w:tcW w:w="3358" w:type="dxa"/>
                  <w:shd w:val="clear" w:color="auto" w:fill="auto"/>
                  <w:vAlign w:val="center"/>
                  <w:hideMark/>
                </w:tcPr>
                <w:p w14:paraId="56DA162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CAÍDA DE RAMAS</w:t>
                  </w:r>
                </w:p>
              </w:tc>
            </w:tr>
            <w:tr w:rsidR="00812DCC" w:rsidRPr="00906A38" w14:paraId="5F66DFEC" w14:textId="77777777" w:rsidTr="00A63FFE">
              <w:trPr>
                <w:trHeight w:val="265"/>
                <w:jc w:val="center"/>
              </w:trPr>
              <w:tc>
                <w:tcPr>
                  <w:tcW w:w="2057" w:type="dxa"/>
                  <w:shd w:val="clear" w:color="auto" w:fill="auto"/>
                  <w:noWrap/>
                  <w:vAlign w:val="center"/>
                  <w:hideMark/>
                </w:tcPr>
                <w:p w14:paraId="7FAFFFB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05/06/2020</w:t>
                  </w:r>
                </w:p>
              </w:tc>
              <w:tc>
                <w:tcPr>
                  <w:tcW w:w="1828" w:type="dxa"/>
                  <w:shd w:val="clear" w:color="auto" w:fill="auto"/>
                  <w:noWrap/>
                  <w:vAlign w:val="center"/>
                  <w:hideMark/>
                </w:tcPr>
                <w:p w14:paraId="1DF2603C"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UAESP SOLICITUD</w:t>
                  </w:r>
                </w:p>
              </w:tc>
              <w:tc>
                <w:tcPr>
                  <w:tcW w:w="2769" w:type="dxa"/>
                  <w:shd w:val="clear" w:color="auto" w:fill="auto"/>
                  <w:noWrap/>
                  <w:vAlign w:val="center"/>
                  <w:hideMark/>
                </w:tcPr>
                <w:p w14:paraId="7662935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PARQUE PÚLICO VECINAL IBERIA</w:t>
                  </w:r>
                </w:p>
              </w:tc>
              <w:tc>
                <w:tcPr>
                  <w:tcW w:w="3358" w:type="dxa"/>
                  <w:shd w:val="clear" w:color="auto" w:fill="auto"/>
                  <w:vAlign w:val="center"/>
                  <w:hideMark/>
                </w:tcPr>
                <w:p w14:paraId="3EBC787B"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DESGARRE DE RAMA</w:t>
                  </w:r>
                </w:p>
              </w:tc>
            </w:tr>
            <w:tr w:rsidR="00812DCC" w:rsidRPr="00906A38" w14:paraId="1A5E21CF" w14:textId="77777777" w:rsidTr="00A63FFE">
              <w:trPr>
                <w:trHeight w:val="451"/>
                <w:jc w:val="center"/>
              </w:trPr>
              <w:tc>
                <w:tcPr>
                  <w:tcW w:w="2057" w:type="dxa"/>
                  <w:shd w:val="clear" w:color="auto" w:fill="auto"/>
                  <w:noWrap/>
                  <w:vAlign w:val="center"/>
                  <w:hideMark/>
                </w:tcPr>
                <w:p w14:paraId="08A94764"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09/06/2020</w:t>
                  </w:r>
                </w:p>
              </w:tc>
              <w:tc>
                <w:tcPr>
                  <w:tcW w:w="1828" w:type="dxa"/>
                  <w:shd w:val="clear" w:color="auto" w:fill="auto"/>
                  <w:noWrap/>
                  <w:vAlign w:val="center"/>
                  <w:hideMark/>
                </w:tcPr>
                <w:p w14:paraId="612474F5"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UAESP SOLICITUD</w:t>
                  </w:r>
                </w:p>
              </w:tc>
              <w:tc>
                <w:tcPr>
                  <w:tcW w:w="2769" w:type="dxa"/>
                  <w:shd w:val="clear" w:color="auto" w:fill="auto"/>
                  <w:noWrap/>
                  <w:vAlign w:val="center"/>
                  <w:hideMark/>
                </w:tcPr>
                <w:p w14:paraId="4EA7CC98"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KA 96 A#95-41</w:t>
                  </w:r>
                </w:p>
              </w:tc>
              <w:tc>
                <w:tcPr>
                  <w:tcW w:w="3358" w:type="dxa"/>
                  <w:shd w:val="clear" w:color="auto" w:fill="auto"/>
                  <w:vAlign w:val="center"/>
                  <w:hideMark/>
                </w:tcPr>
                <w:p w14:paraId="1660CB26"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RAMAS EN PELIGRO DE CAIDA Y TOCONES DE DESGARRES ANTERIORES</w:t>
                  </w:r>
                </w:p>
              </w:tc>
            </w:tr>
            <w:tr w:rsidR="00812DCC" w:rsidRPr="00906A38" w14:paraId="04E9CBC1" w14:textId="77777777" w:rsidTr="00A63FFE">
              <w:trPr>
                <w:trHeight w:val="451"/>
                <w:jc w:val="center"/>
              </w:trPr>
              <w:tc>
                <w:tcPr>
                  <w:tcW w:w="2057" w:type="dxa"/>
                  <w:shd w:val="clear" w:color="auto" w:fill="auto"/>
                  <w:noWrap/>
                  <w:vAlign w:val="center"/>
                  <w:hideMark/>
                </w:tcPr>
                <w:p w14:paraId="2843D41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09/06/2020</w:t>
                  </w:r>
                </w:p>
              </w:tc>
              <w:tc>
                <w:tcPr>
                  <w:tcW w:w="1828" w:type="dxa"/>
                  <w:shd w:val="clear" w:color="auto" w:fill="auto"/>
                  <w:noWrap/>
                  <w:vAlign w:val="center"/>
                  <w:hideMark/>
                </w:tcPr>
                <w:p w14:paraId="4D2C8B03"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5361003</w:t>
                  </w:r>
                </w:p>
              </w:tc>
              <w:tc>
                <w:tcPr>
                  <w:tcW w:w="2769" w:type="dxa"/>
                  <w:shd w:val="clear" w:color="auto" w:fill="auto"/>
                  <w:noWrap/>
                  <w:vAlign w:val="center"/>
                  <w:hideMark/>
                </w:tcPr>
                <w:p w14:paraId="40DDDA5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AK 45 # 102</w:t>
                  </w:r>
                </w:p>
              </w:tc>
              <w:tc>
                <w:tcPr>
                  <w:tcW w:w="3358" w:type="dxa"/>
                  <w:shd w:val="clear" w:color="auto" w:fill="auto"/>
                  <w:vAlign w:val="center"/>
                  <w:hideMark/>
                </w:tcPr>
                <w:p w14:paraId="1A0D224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ÁRBOL CAIDO EN MEDIO DE LA AUTOPISTA -</w:t>
                  </w:r>
                </w:p>
              </w:tc>
            </w:tr>
            <w:tr w:rsidR="00812DCC" w:rsidRPr="00906A38" w14:paraId="7ED20B29" w14:textId="77777777" w:rsidTr="00A63FFE">
              <w:trPr>
                <w:trHeight w:val="306"/>
                <w:jc w:val="center"/>
              </w:trPr>
              <w:tc>
                <w:tcPr>
                  <w:tcW w:w="2057" w:type="dxa"/>
                  <w:shd w:val="clear" w:color="auto" w:fill="auto"/>
                  <w:noWrap/>
                  <w:vAlign w:val="center"/>
                  <w:hideMark/>
                </w:tcPr>
                <w:p w14:paraId="183A4E2F"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09/06/2020</w:t>
                  </w:r>
                </w:p>
              </w:tc>
              <w:tc>
                <w:tcPr>
                  <w:tcW w:w="1828" w:type="dxa"/>
                  <w:shd w:val="clear" w:color="auto" w:fill="auto"/>
                  <w:noWrap/>
                  <w:vAlign w:val="center"/>
                  <w:hideMark/>
                </w:tcPr>
                <w:p w14:paraId="0FD614D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5360996</w:t>
                  </w:r>
                </w:p>
              </w:tc>
              <w:tc>
                <w:tcPr>
                  <w:tcW w:w="2769" w:type="dxa"/>
                  <w:shd w:val="clear" w:color="auto" w:fill="auto"/>
                  <w:noWrap/>
                  <w:vAlign w:val="center"/>
                  <w:hideMark/>
                </w:tcPr>
                <w:p w14:paraId="22EAB66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CL 186 54D 73</w:t>
                  </w:r>
                </w:p>
              </w:tc>
              <w:tc>
                <w:tcPr>
                  <w:tcW w:w="3358" w:type="dxa"/>
                  <w:shd w:val="clear" w:color="auto" w:fill="auto"/>
                  <w:vAlign w:val="center"/>
                  <w:hideMark/>
                </w:tcPr>
                <w:p w14:paraId="21637025"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VOLCAMIENTO</w:t>
                  </w:r>
                </w:p>
              </w:tc>
            </w:tr>
            <w:tr w:rsidR="00812DCC" w:rsidRPr="00906A38" w14:paraId="21C9907F" w14:textId="77777777" w:rsidTr="00A63FFE">
              <w:trPr>
                <w:trHeight w:val="265"/>
                <w:jc w:val="center"/>
              </w:trPr>
              <w:tc>
                <w:tcPr>
                  <w:tcW w:w="2057" w:type="dxa"/>
                  <w:shd w:val="clear" w:color="auto" w:fill="auto"/>
                  <w:noWrap/>
                  <w:vAlign w:val="center"/>
                  <w:hideMark/>
                </w:tcPr>
                <w:p w14:paraId="5B032E4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16/06/2020</w:t>
                  </w:r>
                </w:p>
              </w:tc>
              <w:tc>
                <w:tcPr>
                  <w:tcW w:w="1828" w:type="dxa"/>
                  <w:shd w:val="clear" w:color="auto" w:fill="auto"/>
                  <w:noWrap/>
                  <w:vAlign w:val="center"/>
                  <w:hideMark/>
                </w:tcPr>
                <w:p w14:paraId="2413933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5360365</w:t>
                  </w:r>
                </w:p>
              </w:tc>
              <w:tc>
                <w:tcPr>
                  <w:tcW w:w="2769" w:type="dxa"/>
                  <w:shd w:val="clear" w:color="auto" w:fill="auto"/>
                  <w:noWrap/>
                  <w:vAlign w:val="center"/>
                  <w:hideMark/>
                </w:tcPr>
                <w:p w14:paraId="1E047A82"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AV CRA 104#235-58</w:t>
                  </w:r>
                </w:p>
              </w:tc>
              <w:tc>
                <w:tcPr>
                  <w:tcW w:w="3358" w:type="dxa"/>
                  <w:shd w:val="clear" w:color="auto" w:fill="auto"/>
                  <w:vAlign w:val="center"/>
                  <w:hideMark/>
                </w:tcPr>
                <w:p w14:paraId="2CDC7D8F"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520D3335" w14:textId="77777777" w:rsidTr="00A63FFE">
              <w:trPr>
                <w:trHeight w:val="265"/>
                <w:jc w:val="center"/>
              </w:trPr>
              <w:tc>
                <w:tcPr>
                  <w:tcW w:w="2057" w:type="dxa"/>
                  <w:shd w:val="clear" w:color="auto" w:fill="auto"/>
                  <w:noWrap/>
                  <w:vAlign w:val="center"/>
                  <w:hideMark/>
                </w:tcPr>
                <w:p w14:paraId="4CB91ECB"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16/06/2020</w:t>
                  </w:r>
                </w:p>
              </w:tc>
              <w:tc>
                <w:tcPr>
                  <w:tcW w:w="1828" w:type="dxa"/>
                  <w:shd w:val="clear" w:color="auto" w:fill="auto"/>
                  <w:noWrap/>
                  <w:vAlign w:val="center"/>
                  <w:hideMark/>
                </w:tcPr>
                <w:p w14:paraId="74DF369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5360605</w:t>
                  </w:r>
                </w:p>
              </w:tc>
              <w:tc>
                <w:tcPr>
                  <w:tcW w:w="2769" w:type="dxa"/>
                  <w:shd w:val="clear" w:color="auto" w:fill="auto"/>
                  <w:noWrap/>
                  <w:vAlign w:val="center"/>
                  <w:hideMark/>
                </w:tcPr>
                <w:p w14:paraId="323E7828"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CRA 48#127-75</w:t>
                  </w:r>
                </w:p>
              </w:tc>
              <w:tc>
                <w:tcPr>
                  <w:tcW w:w="3358" w:type="dxa"/>
                  <w:shd w:val="clear" w:color="auto" w:fill="auto"/>
                  <w:vAlign w:val="center"/>
                  <w:hideMark/>
                </w:tcPr>
                <w:p w14:paraId="219451A7"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04BE7233" w14:textId="77777777" w:rsidTr="00A63FFE">
              <w:trPr>
                <w:trHeight w:val="265"/>
                <w:jc w:val="center"/>
              </w:trPr>
              <w:tc>
                <w:tcPr>
                  <w:tcW w:w="2057" w:type="dxa"/>
                  <w:shd w:val="clear" w:color="auto" w:fill="auto"/>
                  <w:noWrap/>
                  <w:vAlign w:val="center"/>
                  <w:hideMark/>
                </w:tcPr>
                <w:p w14:paraId="5F72534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16/06/2020</w:t>
                  </w:r>
                </w:p>
              </w:tc>
              <w:tc>
                <w:tcPr>
                  <w:tcW w:w="1828" w:type="dxa"/>
                  <w:shd w:val="clear" w:color="auto" w:fill="auto"/>
                  <w:noWrap/>
                  <w:vAlign w:val="center"/>
                  <w:hideMark/>
                </w:tcPr>
                <w:p w14:paraId="3FF23252"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5360712</w:t>
                  </w:r>
                </w:p>
              </w:tc>
              <w:tc>
                <w:tcPr>
                  <w:tcW w:w="2769" w:type="dxa"/>
                  <w:shd w:val="clear" w:color="auto" w:fill="auto"/>
                  <w:noWrap/>
                  <w:vAlign w:val="center"/>
                  <w:hideMark/>
                </w:tcPr>
                <w:p w14:paraId="498157F8"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CRA 45A#145-B-15</w:t>
                  </w:r>
                </w:p>
              </w:tc>
              <w:tc>
                <w:tcPr>
                  <w:tcW w:w="3358" w:type="dxa"/>
                  <w:shd w:val="clear" w:color="auto" w:fill="auto"/>
                  <w:vAlign w:val="center"/>
                  <w:hideMark/>
                </w:tcPr>
                <w:p w14:paraId="0218995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0A557388" w14:textId="77777777" w:rsidTr="00A63FFE">
              <w:trPr>
                <w:trHeight w:val="265"/>
                <w:jc w:val="center"/>
              </w:trPr>
              <w:tc>
                <w:tcPr>
                  <w:tcW w:w="2057" w:type="dxa"/>
                  <w:shd w:val="clear" w:color="auto" w:fill="auto"/>
                  <w:noWrap/>
                  <w:vAlign w:val="center"/>
                  <w:hideMark/>
                </w:tcPr>
                <w:p w14:paraId="192FC3BB"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16/06/2020</w:t>
                  </w:r>
                </w:p>
              </w:tc>
              <w:tc>
                <w:tcPr>
                  <w:tcW w:w="1828" w:type="dxa"/>
                  <w:shd w:val="clear" w:color="auto" w:fill="auto"/>
                  <w:noWrap/>
                  <w:vAlign w:val="center"/>
                  <w:hideMark/>
                </w:tcPr>
                <w:p w14:paraId="5874A60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JJB</w:t>
                  </w:r>
                </w:p>
              </w:tc>
              <w:tc>
                <w:tcPr>
                  <w:tcW w:w="2769" w:type="dxa"/>
                  <w:shd w:val="clear" w:color="auto" w:fill="auto"/>
                  <w:noWrap/>
                  <w:vAlign w:val="center"/>
                  <w:hideMark/>
                </w:tcPr>
                <w:p w14:paraId="0E133C78"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CALLE 161B#62-43</w:t>
                  </w:r>
                </w:p>
              </w:tc>
              <w:tc>
                <w:tcPr>
                  <w:tcW w:w="3358" w:type="dxa"/>
                  <w:shd w:val="clear" w:color="auto" w:fill="auto"/>
                  <w:vAlign w:val="center"/>
                  <w:hideMark/>
                </w:tcPr>
                <w:p w14:paraId="13038D6E"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6E5E92EB" w14:textId="77777777" w:rsidTr="00A63FFE">
              <w:trPr>
                <w:trHeight w:val="265"/>
                <w:jc w:val="center"/>
              </w:trPr>
              <w:tc>
                <w:tcPr>
                  <w:tcW w:w="2057" w:type="dxa"/>
                  <w:shd w:val="clear" w:color="auto" w:fill="auto"/>
                  <w:noWrap/>
                  <w:vAlign w:val="center"/>
                  <w:hideMark/>
                </w:tcPr>
                <w:p w14:paraId="0B3DCF39"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16/06/2020</w:t>
                  </w:r>
                </w:p>
              </w:tc>
              <w:tc>
                <w:tcPr>
                  <w:tcW w:w="1828" w:type="dxa"/>
                  <w:shd w:val="clear" w:color="auto" w:fill="auto"/>
                  <w:noWrap/>
                  <w:vAlign w:val="center"/>
                  <w:hideMark/>
                </w:tcPr>
                <w:p w14:paraId="5D4374A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5360951</w:t>
                  </w:r>
                </w:p>
              </w:tc>
              <w:tc>
                <w:tcPr>
                  <w:tcW w:w="2769" w:type="dxa"/>
                  <w:shd w:val="clear" w:color="auto" w:fill="auto"/>
                  <w:noWrap/>
                  <w:vAlign w:val="center"/>
                  <w:hideMark/>
                </w:tcPr>
                <w:p w14:paraId="7FDE23CB"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CLL 168#45A-88</w:t>
                  </w:r>
                </w:p>
              </w:tc>
              <w:tc>
                <w:tcPr>
                  <w:tcW w:w="3358" w:type="dxa"/>
                  <w:shd w:val="clear" w:color="auto" w:fill="auto"/>
                  <w:vAlign w:val="center"/>
                  <w:hideMark/>
                </w:tcPr>
                <w:p w14:paraId="081024C0"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36FBC912" w14:textId="77777777" w:rsidTr="00A63FFE">
              <w:trPr>
                <w:trHeight w:val="265"/>
                <w:jc w:val="center"/>
              </w:trPr>
              <w:tc>
                <w:tcPr>
                  <w:tcW w:w="2057" w:type="dxa"/>
                  <w:shd w:val="clear" w:color="auto" w:fill="auto"/>
                  <w:noWrap/>
                  <w:vAlign w:val="center"/>
                  <w:hideMark/>
                </w:tcPr>
                <w:p w14:paraId="3D3731E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16/06/2020</w:t>
                  </w:r>
                </w:p>
              </w:tc>
              <w:tc>
                <w:tcPr>
                  <w:tcW w:w="1828" w:type="dxa"/>
                  <w:shd w:val="clear" w:color="auto" w:fill="auto"/>
                  <w:noWrap/>
                  <w:vAlign w:val="center"/>
                  <w:hideMark/>
                </w:tcPr>
                <w:p w14:paraId="0982B142"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5360952</w:t>
                  </w:r>
                </w:p>
              </w:tc>
              <w:tc>
                <w:tcPr>
                  <w:tcW w:w="2769" w:type="dxa"/>
                  <w:shd w:val="clear" w:color="auto" w:fill="auto"/>
                  <w:noWrap/>
                  <w:vAlign w:val="center"/>
                  <w:hideMark/>
                </w:tcPr>
                <w:p w14:paraId="75D6DCE2"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CRA 100#140B-23</w:t>
                  </w:r>
                </w:p>
              </w:tc>
              <w:tc>
                <w:tcPr>
                  <w:tcW w:w="3358" w:type="dxa"/>
                  <w:shd w:val="clear" w:color="auto" w:fill="auto"/>
                  <w:vAlign w:val="center"/>
                  <w:hideMark/>
                </w:tcPr>
                <w:p w14:paraId="4EE4B4E0"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3C8E2AA3" w14:textId="77777777" w:rsidTr="00A63FFE">
              <w:trPr>
                <w:trHeight w:val="265"/>
                <w:jc w:val="center"/>
              </w:trPr>
              <w:tc>
                <w:tcPr>
                  <w:tcW w:w="2057" w:type="dxa"/>
                  <w:shd w:val="clear" w:color="auto" w:fill="auto"/>
                  <w:noWrap/>
                  <w:vAlign w:val="center"/>
                  <w:hideMark/>
                </w:tcPr>
                <w:p w14:paraId="745D8D4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18/06/2020</w:t>
                  </w:r>
                </w:p>
              </w:tc>
              <w:tc>
                <w:tcPr>
                  <w:tcW w:w="1828" w:type="dxa"/>
                  <w:shd w:val="clear" w:color="auto" w:fill="auto"/>
                  <w:noWrap/>
                  <w:vAlign w:val="center"/>
                  <w:hideMark/>
                </w:tcPr>
                <w:p w14:paraId="4400EF06"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JJB</w:t>
                  </w:r>
                </w:p>
              </w:tc>
              <w:tc>
                <w:tcPr>
                  <w:tcW w:w="2769" w:type="dxa"/>
                  <w:shd w:val="clear" w:color="auto" w:fill="auto"/>
                  <w:noWrap/>
                  <w:vAlign w:val="center"/>
                  <w:hideMark/>
                </w:tcPr>
                <w:p w14:paraId="72DE8F1F"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CALLE 138 #75-40</w:t>
                  </w:r>
                </w:p>
              </w:tc>
              <w:tc>
                <w:tcPr>
                  <w:tcW w:w="3358" w:type="dxa"/>
                  <w:shd w:val="clear" w:color="auto" w:fill="auto"/>
                  <w:vAlign w:val="center"/>
                  <w:hideMark/>
                </w:tcPr>
                <w:p w14:paraId="5F257F36"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16AE2DA1" w14:textId="77777777" w:rsidTr="00A63FFE">
              <w:trPr>
                <w:trHeight w:val="265"/>
                <w:jc w:val="center"/>
              </w:trPr>
              <w:tc>
                <w:tcPr>
                  <w:tcW w:w="2057" w:type="dxa"/>
                  <w:shd w:val="clear" w:color="auto" w:fill="auto"/>
                  <w:noWrap/>
                  <w:vAlign w:val="center"/>
                  <w:hideMark/>
                </w:tcPr>
                <w:p w14:paraId="350677E5"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18/06/2020</w:t>
                  </w:r>
                </w:p>
              </w:tc>
              <w:tc>
                <w:tcPr>
                  <w:tcW w:w="1828" w:type="dxa"/>
                  <w:shd w:val="clear" w:color="auto" w:fill="auto"/>
                  <w:noWrap/>
                  <w:vAlign w:val="center"/>
                  <w:hideMark/>
                </w:tcPr>
                <w:p w14:paraId="54326D5F"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5361242</w:t>
                  </w:r>
                </w:p>
              </w:tc>
              <w:tc>
                <w:tcPr>
                  <w:tcW w:w="2769" w:type="dxa"/>
                  <w:shd w:val="clear" w:color="auto" w:fill="auto"/>
                  <w:noWrap/>
                  <w:vAlign w:val="center"/>
                  <w:hideMark/>
                </w:tcPr>
                <w:p w14:paraId="2D9AC5E8"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CALLE 182 #45-24</w:t>
                  </w:r>
                </w:p>
              </w:tc>
              <w:tc>
                <w:tcPr>
                  <w:tcW w:w="3358" w:type="dxa"/>
                  <w:shd w:val="clear" w:color="auto" w:fill="auto"/>
                  <w:vAlign w:val="center"/>
                  <w:hideMark/>
                </w:tcPr>
                <w:p w14:paraId="25A71A7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EMERGENCIA JARDÍN BOTANICO- ATENDIDO</w:t>
                  </w:r>
                </w:p>
              </w:tc>
            </w:tr>
            <w:tr w:rsidR="00812DCC" w:rsidRPr="00906A38" w14:paraId="2C2E8784" w14:textId="77777777" w:rsidTr="00A63FFE">
              <w:trPr>
                <w:trHeight w:val="265"/>
                <w:jc w:val="center"/>
              </w:trPr>
              <w:tc>
                <w:tcPr>
                  <w:tcW w:w="2057" w:type="dxa"/>
                  <w:shd w:val="clear" w:color="auto" w:fill="auto"/>
                  <w:noWrap/>
                  <w:vAlign w:val="center"/>
                  <w:hideMark/>
                </w:tcPr>
                <w:p w14:paraId="33194564"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19/06/2020</w:t>
                  </w:r>
                </w:p>
              </w:tc>
              <w:tc>
                <w:tcPr>
                  <w:tcW w:w="1828" w:type="dxa"/>
                  <w:shd w:val="clear" w:color="auto" w:fill="auto"/>
                  <w:noWrap/>
                  <w:vAlign w:val="center"/>
                  <w:hideMark/>
                </w:tcPr>
                <w:p w14:paraId="6B87E73D"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SOLICITUD UAESP</w:t>
                  </w:r>
                </w:p>
              </w:tc>
              <w:tc>
                <w:tcPr>
                  <w:tcW w:w="2769" w:type="dxa"/>
                  <w:shd w:val="clear" w:color="auto" w:fill="auto"/>
                  <w:noWrap/>
                  <w:vAlign w:val="center"/>
                  <w:hideMark/>
                </w:tcPr>
                <w:p w14:paraId="57BF0E2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KA 57# 174b-11</w:t>
                  </w:r>
                </w:p>
              </w:tc>
              <w:tc>
                <w:tcPr>
                  <w:tcW w:w="3358" w:type="dxa"/>
                  <w:shd w:val="clear" w:color="auto" w:fill="auto"/>
                  <w:vAlign w:val="center"/>
                  <w:hideMark/>
                </w:tcPr>
                <w:p w14:paraId="578F369A"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VOLCAMIENTO - ATENDIDO</w:t>
                  </w:r>
                </w:p>
              </w:tc>
            </w:tr>
            <w:tr w:rsidR="00812DCC" w:rsidRPr="00906A38" w14:paraId="5FF41491" w14:textId="77777777" w:rsidTr="00A63FFE">
              <w:trPr>
                <w:trHeight w:val="451"/>
                <w:jc w:val="center"/>
              </w:trPr>
              <w:tc>
                <w:tcPr>
                  <w:tcW w:w="2057" w:type="dxa"/>
                  <w:shd w:val="clear" w:color="auto" w:fill="auto"/>
                  <w:noWrap/>
                  <w:vAlign w:val="center"/>
                  <w:hideMark/>
                </w:tcPr>
                <w:p w14:paraId="10119711"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30/06/2020</w:t>
                  </w:r>
                </w:p>
              </w:tc>
              <w:tc>
                <w:tcPr>
                  <w:tcW w:w="1828" w:type="dxa"/>
                  <w:shd w:val="clear" w:color="auto" w:fill="auto"/>
                  <w:noWrap/>
                  <w:vAlign w:val="center"/>
                  <w:hideMark/>
                </w:tcPr>
                <w:p w14:paraId="0DDD1EED"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5361690</w:t>
                  </w:r>
                </w:p>
              </w:tc>
              <w:tc>
                <w:tcPr>
                  <w:tcW w:w="2769" w:type="dxa"/>
                  <w:shd w:val="clear" w:color="auto" w:fill="auto"/>
                  <w:noWrap/>
                  <w:vAlign w:val="center"/>
                  <w:hideMark/>
                </w:tcPr>
                <w:p w14:paraId="76F822F7"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CLL 118 # 70C-48</w:t>
                  </w:r>
                </w:p>
              </w:tc>
              <w:tc>
                <w:tcPr>
                  <w:tcW w:w="3358" w:type="dxa"/>
                  <w:shd w:val="clear" w:color="auto" w:fill="auto"/>
                  <w:vAlign w:val="center"/>
                  <w:hideMark/>
                </w:tcPr>
                <w:p w14:paraId="286258C4"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RESIDUOS VEGETALES PRODUCTO DE ÁRBOL CAIDO</w:t>
                  </w:r>
                </w:p>
              </w:tc>
            </w:tr>
            <w:tr w:rsidR="00812DCC" w:rsidRPr="00906A38" w14:paraId="2F201FBE" w14:textId="77777777" w:rsidTr="00A63FFE">
              <w:trPr>
                <w:trHeight w:val="451"/>
                <w:jc w:val="center"/>
              </w:trPr>
              <w:tc>
                <w:tcPr>
                  <w:tcW w:w="2057" w:type="dxa"/>
                  <w:shd w:val="clear" w:color="auto" w:fill="auto"/>
                  <w:noWrap/>
                  <w:vAlign w:val="center"/>
                  <w:hideMark/>
                </w:tcPr>
                <w:p w14:paraId="31C5F5D0"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30/06/2020</w:t>
                  </w:r>
                </w:p>
              </w:tc>
              <w:tc>
                <w:tcPr>
                  <w:tcW w:w="1828" w:type="dxa"/>
                  <w:shd w:val="clear" w:color="auto" w:fill="auto"/>
                  <w:noWrap/>
                  <w:vAlign w:val="center"/>
                  <w:hideMark/>
                </w:tcPr>
                <w:p w14:paraId="1273FF10"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5361650</w:t>
                  </w:r>
                </w:p>
              </w:tc>
              <w:tc>
                <w:tcPr>
                  <w:tcW w:w="2769" w:type="dxa"/>
                  <w:shd w:val="clear" w:color="auto" w:fill="auto"/>
                  <w:noWrap/>
                  <w:vAlign w:val="center"/>
                  <w:hideMark/>
                </w:tcPr>
                <w:p w14:paraId="070CBBC4"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KR 53 A #122-35</w:t>
                  </w:r>
                </w:p>
              </w:tc>
              <w:tc>
                <w:tcPr>
                  <w:tcW w:w="3358" w:type="dxa"/>
                  <w:shd w:val="clear" w:color="auto" w:fill="auto"/>
                  <w:vAlign w:val="center"/>
                  <w:hideMark/>
                </w:tcPr>
                <w:p w14:paraId="0E8C1577"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RECOLECCIÓN DE RESIDUOS VEGETALES POR VOLCAMIENTO</w:t>
                  </w:r>
                </w:p>
              </w:tc>
            </w:tr>
            <w:tr w:rsidR="00812DCC" w:rsidRPr="00906A38" w14:paraId="4DAB9AE2" w14:textId="77777777" w:rsidTr="00A63FFE">
              <w:trPr>
                <w:trHeight w:val="265"/>
                <w:jc w:val="center"/>
              </w:trPr>
              <w:tc>
                <w:tcPr>
                  <w:tcW w:w="2057" w:type="dxa"/>
                  <w:shd w:val="clear" w:color="auto" w:fill="auto"/>
                  <w:noWrap/>
                  <w:vAlign w:val="center"/>
                  <w:hideMark/>
                </w:tcPr>
                <w:p w14:paraId="7E6E879F"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lastRenderedPageBreak/>
                    <w:t>30/06/2020</w:t>
                  </w:r>
                </w:p>
              </w:tc>
              <w:tc>
                <w:tcPr>
                  <w:tcW w:w="1828" w:type="dxa"/>
                  <w:shd w:val="clear" w:color="auto" w:fill="auto"/>
                  <w:noWrap/>
                  <w:vAlign w:val="center"/>
                  <w:hideMark/>
                </w:tcPr>
                <w:p w14:paraId="7155E987"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5361723</w:t>
                  </w:r>
                </w:p>
              </w:tc>
              <w:tc>
                <w:tcPr>
                  <w:tcW w:w="2769" w:type="dxa"/>
                  <w:shd w:val="clear" w:color="auto" w:fill="auto"/>
                  <w:noWrap/>
                  <w:vAlign w:val="center"/>
                  <w:hideMark/>
                </w:tcPr>
                <w:p w14:paraId="07ECC92C"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CL 158 #96A-25</w:t>
                  </w:r>
                </w:p>
              </w:tc>
              <w:tc>
                <w:tcPr>
                  <w:tcW w:w="3358" w:type="dxa"/>
                  <w:shd w:val="clear" w:color="auto" w:fill="auto"/>
                  <w:vAlign w:val="center"/>
                  <w:hideMark/>
                </w:tcPr>
                <w:p w14:paraId="21EE4A78"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RECOLECCIÓN  RESIDUOS VEGETALES-</w:t>
                  </w:r>
                </w:p>
              </w:tc>
            </w:tr>
            <w:tr w:rsidR="00812DCC" w:rsidRPr="00906A38" w14:paraId="7C4AC532" w14:textId="77777777" w:rsidTr="00A63FFE">
              <w:trPr>
                <w:trHeight w:val="265"/>
                <w:jc w:val="center"/>
              </w:trPr>
              <w:tc>
                <w:tcPr>
                  <w:tcW w:w="2057" w:type="dxa"/>
                  <w:shd w:val="clear" w:color="auto" w:fill="auto"/>
                  <w:noWrap/>
                  <w:vAlign w:val="center"/>
                  <w:hideMark/>
                </w:tcPr>
                <w:p w14:paraId="4B61C045"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30/06/2020</w:t>
                  </w:r>
                </w:p>
              </w:tc>
              <w:tc>
                <w:tcPr>
                  <w:tcW w:w="1828" w:type="dxa"/>
                  <w:shd w:val="clear" w:color="auto" w:fill="auto"/>
                  <w:noWrap/>
                  <w:vAlign w:val="center"/>
                  <w:hideMark/>
                </w:tcPr>
                <w:p w14:paraId="0019EDB0"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5361627</w:t>
                  </w:r>
                </w:p>
              </w:tc>
              <w:tc>
                <w:tcPr>
                  <w:tcW w:w="2769" w:type="dxa"/>
                  <w:shd w:val="clear" w:color="auto" w:fill="auto"/>
                  <w:noWrap/>
                  <w:vAlign w:val="center"/>
                  <w:hideMark/>
                </w:tcPr>
                <w:p w14:paraId="7DC02B83"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CRA 45A # 127</w:t>
                  </w:r>
                </w:p>
              </w:tc>
              <w:tc>
                <w:tcPr>
                  <w:tcW w:w="3358" w:type="dxa"/>
                  <w:shd w:val="clear" w:color="auto" w:fill="auto"/>
                  <w:vAlign w:val="center"/>
                  <w:hideMark/>
                </w:tcPr>
                <w:p w14:paraId="505231BB" w14:textId="77777777" w:rsidR="00812DCC" w:rsidRPr="00906A38" w:rsidRDefault="00812DCC" w:rsidP="00812DCC">
                  <w:pPr>
                    <w:jc w:val="center"/>
                    <w:rPr>
                      <w:rFonts w:ascii="Arial" w:hAnsi="Arial" w:cs="Arial"/>
                      <w:color w:val="000000"/>
                      <w:sz w:val="22"/>
                      <w:szCs w:val="22"/>
                      <w:lang w:eastAsia="es-CO"/>
                    </w:rPr>
                  </w:pPr>
                  <w:r w:rsidRPr="00906A38">
                    <w:rPr>
                      <w:rFonts w:ascii="Arial" w:hAnsi="Arial" w:cs="Arial"/>
                      <w:color w:val="000000"/>
                      <w:sz w:val="22"/>
                      <w:szCs w:val="22"/>
                      <w:lang w:eastAsia="es-CO"/>
                    </w:rPr>
                    <w:t>RESIDUOS POR DESGARRE Y VOLCAMIENTO</w:t>
                  </w:r>
                </w:p>
              </w:tc>
            </w:tr>
          </w:tbl>
          <w:p w14:paraId="5B7C0F71" w14:textId="77777777" w:rsidR="00812DCC" w:rsidRPr="00A91350" w:rsidRDefault="00812DCC" w:rsidP="00812DCC">
            <w:pPr>
              <w:pStyle w:val="Prrafodelista"/>
              <w:spacing w:before="120" w:after="120"/>
              <w:ind w:left="1788"/>
              <w:jc w:val="both"/>
              <w:rPr>
                <w:rFonts w:ascii="Arial" w:hAnsi="Arial" w:cs="Arial"/>
                <w:b/>
                <w:sz w:val="22"/>
                <w:szCs w:val="22"/>
                <w:u w:val="single"/>
              </w:rPr>
            </w:pPr>
          </w:p>
          <w:p w14:paraId="41693AB1" w14:textId="77777777" w:rsidR="00812DCC" w:rsidRPr="00A91350" w:rsidRDefault="00812DCC" w:rsidP="00812DCC">
            <w:pPr>
              <w:pStyle w:val="Standard"/>
              <w:jc w:val="both"/>
              <w:rPr>
                <w:rFonts w:ascii="Arial" w:hAnsi="Arial" w:cs="Arial"/>
                <w:color w:val="000000"/>
                <w:sz w:val="22"/>
                <w:szCs w:val="22"/>
                <w:lang w:val="es-CO" w:eastAsia="es-CO"/>
              </w:rPr>
            </w:pPr>
            <w:r w:rsidRPr="00A91350">
              <w:rPr>
                <w:rFonts w:ascii="Arial" w:hAnsi="Arial" w:cs="Arial"/>
                <w:color w:val="000000"/>
                <w:sz w:val="22"/>
                <w:szCs w:val="22"/>
                <w:lang w:val="es-CO" w:eastAsia="es-CO"/>
              </w:rPr>
              <w:t>La cantidad de eventos relacionados a individuos arbóreos volcados obedece a la fuerte temporada de lluvias presentada en el periodo del presente informe.</w:t>
            </w:r>
          </w:p>
          <w:p w14:paraId="7CFD6D91" w14:textId="77777777" w:rsidR="00812DCC" w:rsidRPr="00A91350" w:rsidRDefault="00812DCC" w:rsidP="00812DCC">
            <w:pPr>
              <w:pStyle w:val="Standard"/>
              <w:jc w:val="both"/>
              <w:rPr>
                <w:rFonts w:ascii="Arial" w:hAnsi="Arial" w:cs="Arial"/>
                <w:color w:val="000000"/>
                <w:sz w:val="22"/>
                <w:szCs w:val="22"/>
                <w:lang w:val="es-CO" w:eastAsia="es-CO"/>
              </w:rPr>
            </w:pPr>
          </w:p>
          <w:p w14:paraId="216148A4" w14:textId="14ECAEA6" w:rsidR="00812DCC" w:rsidRDefault="00812DCC" w:rsidP="00812DCC">
            <w:pPr>
              <w:pStyle w:val="Standard"/>
              <w:jc w:val="both"/>
              <w:rPr>
                <w:rFonts w:ascii="Arial" w:hAnsi="Arial" w:cs="Arial"/>
                <w:color w:val="000000"/>
                <w:sz w:val="22"/>
                <w:szCs w:val="22"/>
                <w:lang w:val="es-CO" w:eastAsia="es-CO"/>
              </w:rPr>
            </w:pPr>
            <w:r w:rsidRPr="00A91350">
              <w:rPr>
                <w:rFonts w:ascii="Arial" w:hAnsi="Arial" w:cs="Arial"/>
                <w:color w:val="000000"/>
                <w:sz w:val="22"/>
                <w:szCs w:val="22"/>
                <w:lang w:val="es-CO" w:eastAsia="es-CO"/>
              </w:rPr>
              <w:t>A continuación, se relacionan las toneladas de residuos vegetales generadas en la prestación del servicio de poda de árboles. Para el periodo del presente informe se generaron en la localidad de Suba 118,9 Toneladas de residuos de poda, correspondientes a 36 viajes.</w:t>
            </w:r>
          </w:p>
          <w:p w14:paraId="56F4CEA6" w14:textId="77777777" w:rsidR="00C1019A" w:rsidRPr="00A91350" w:rsidRDefault="00C1019A" w:rsidP="00812DCC">
            <w:pPr>
              <w:pStyle w:val="Standard"/>
              <w:jc w:val="both"/>
              <w:rPr>
                <w:rFonts w:ascii="Arial" w:hAnsi="Arial" w:cs="Arial"/>
                <w:color w:val="000000"/>
                <w:sz w:val="22"/>
                <w:szCs w:val="22"/>
                <w:lang w:val="es-CO" w:eastAsia="es-CO"/>
              </w:rPr>
            </w:pPr>
          </w:p>
          <w:p w14:paraId="2C2C83E3" w14:textId="77777777" w:rsidR="00812DCC" w:rsidRPr="00877568" w:rsidRDefault="00812DCC" w:rsidP="00812DCC">
            <w:pPr>
              <w:pStyle w:val="Standard"/>
              <w:jc w:val="center"/>
              <w:rPr>
                <w:rFonts w:ascii="Arial" w:hAnsi="Arial" w:cs="Arial"/>
                <w:color w:val="000000"/>
                <w:sz w:val="24"/>
                <w:szCs w:val="24"/>
                <w:lang w:val="es-CO" w:eastAsia="es-CO"/>
              </w:rPr>
            </w:pPr>
            <w:r w:rsidRPr="00FD7339">
              <w:rPr>
                <w:noProof/>
              </w:rPr>
              <w:drawing>
                <wp:inline distT="0" distB="0" distL="0" distR="0" wp14:anchorId="07D01A06" wp14:editId="55830044">
                  <wp:extent cx="4570730" cy="2741930"/>
                  <wp:effectExtent l="0" t="0" r="1270" b="1270"/>
                  <wp:docPr id="2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2CC59CE" w14:textId="77777777" w:rsidR="00812DCC" w:rsidRDefault="00812DCC" w:rsidP="00812DCC">
            <w:pPr>
              <w:pStyle w:val="Standard"/>
              <w:jc w:val="center"/>
              <w:rPr>
                <w:rFonts w:ascii="Arial" w:hAnsi="Arial" w:cs="Arial"/>
                <w:i/>
                <w:iCs/>
                <w:sz w:val="16"/>
                <w:szCs w:val="16"/>
              </w:rPr>
            </w:pPr>
            <w:r w:rsidRPr="003F538E">
              <w:rPr>
                <w:rFonts w:ascii="Arial" w:hAnsi="Arial" w:cs="Arial"/>
                <w:i/>
                <w:iCs/>
                <w:sz w:val="16"/>
                <w:szCs w:val="16"/>
              </w:rPr>
              <w:t xml:space="preserve">Fuente: Adaptado de Informe Mensual </w:t>
            </w:r>
            <w:r>
              <w:rPr>
                <w:rFonts w:ascii="Arial" w:hAnsi="Arial" w:cs="Arial"/>
                <w:i/>
                <w:iCs/>
                <w:sz w:val="16"/>
                <w:szCs w:val="16"/>
              </w:rPr>
              <w:t>Área Limpia D.C S.A.S. E.S.P</w:t>
            </w:r>
          </w:p>
          <w:p w14:paraId="349E1279" w14:textId="77777777" w:rsidR="00812DCC" w:rsidRDefault="00812DCC" w:rsidP="00812DCC">
            <w:pPr>
              <w:pStyle w:val="Standard"/>
              <w:rPr>
                <w:rFonts w:ascii="Arial" w:hAnsi="Arial" w:cs="Arial"/>
                <w:i/>
                <w:iCs/>
                <w:sz w:val="16"/>
                <w:szCs w:val="16"/>
              </w:rPr>
            </w:pPr>
          </w:p>
          <w:p w14:paraId="2F376F3E" w14:textId="08A8A6ED" w:rsidR="00812DCC" w:rsidRDefault="00812DCC" w:rsidP="00812DCC">
            <w:pPr>
              <w:pStyle w:val="Standard"/>
              <w:jc w:val="center"/>
              <w:rPr>
                <w:rFonts w:cs="Arial"/>
                <w:sz w:val="16"/>
                <w:szCs w:val="16"/>
              </w:rPr>
            </w:pPr>
          </w:p>
          <w:p w14:paraId="491885CC" w14:textId="77777777" w:rsidR="00C1019A" w:rsidRDefault="00C1019A" w:rsidP="00812DCC">
            <w:pPr>
              <w:pStyle w:val="Standard"/>
              <w:jc w:val="center"/>
              <w:rPr>
                <w:rFonts w:cs="Arial"/>
                <w:sz w:val="16"/>
                <w:szCs w:val="16"/>
              </w:rPr>
            </w:pPr>
          </w:p>
          <w:p w14:paraId="7CB37BB4" w14:textId="77777777" w:rsidR="00812DCC" w:rsidRPr="00A91350" w:rsidRDefault="00812DCC" w:rsidP="00812DCC">
            <w:pPr>
              <w:pStyle w:val="Standard"/>
              <w:numPr>
                <w:ilvl w:val="0"/>
                <w:numId w:val="5"/>
              </w:numPr>
              <w:jc w:val="both"/>
              <w:rPr>
                <w:rFonts w:ascii="Arial" w:hAnsi="Arial" w:cs="Arial"/>
                <w:sz w:val="22"/>
                <w:szCs w:val="22"/>
              </w:rPr>
            </w:pPr>
            <w:r w:rsidRPr="00A91350">
              <w:rPr>
                <w:rFonts w:ascii="Arial" w:hAnsi="Arial" w:cs="Arial"/>
                <w:sz w:val="22"/>
                <w:szCs w:val="22"/>
              </w:rPr>
              <w:t>DESCRIPCIÓN DE LAS ACTIVIDADES DE SEGUIMIENTO, REALIZADO POR LA INTERVENTORÍA PROYECCIÓN CAPITAL</w:t>
            </w:r>
          </w:p>
          <w:p w14:paraId="0C9DB4F6" w14:textId="77777777" w:rsidR="00812DCC" w:rsidRPr="00A91350" w:rsidRDefault="00812DCC" w:rsidP="00812DCC">
            <w:pPr>
              <w:pStyle w:val="Standard"/>
              <w:jc w:val="both"/>
              <w:rPr>
                <w:rFonts w:ascii="Arial" w:hAnsi="Arial" w:cs="Arial"/>
                <w:sz w:val="22"/>
                <w:szCs w:val="22"/>
              </w:rPr>
            </w:pPr>
          </w:p>
          <w:p w14:paraId="1933EB8E" w14:textId="77777777" w:rsidR="00812DCC" w:rsidRPr="00A91350" w:rsidRDefault="00812DCC" w:rsidP="00812DCC">
            <w:pPr>
              <w:autoSpaceDE w:val="0"/>
              <w:autoSpaceDN w:val="0"/>
              <w:adjustRightInd w:val="0"/>
              <w:jc w:val="both"/>
              <w:rPr>
                <w:rFonts w:ascii="Arial" w:hAnsi="Arial" w:cs="Arial"/>
                <w:color w:val="000000"/>
                <w:kern w:val="3"/>
                <w:sz w:val="22"/>
                <w:szCs w:val="22"/>
                <w:lang w:eastAsia="es-CO"/>
              </w:rPr>
            </w:pPr>
            <w:r w:rsidRPr="00A91350">
              <w:rPr>
                <w:rFonts w:ascii="Arial" w:hAnsi="Arial" w:cs="Arial"/>
                <w:color w:val="000000"/>
                <w:kern w:val="3"/>
                <w:sz w:val="22"/>
                <w:szCs w:val="22"/>
                <w:lang w:eastAsia="es-CO"/>
              </w:rPr>
              <w:t>Área Limpia D.C. S.A.S E.S.P remitió al Consorcio Proyección Capital la programación del mes de junio en el tiempo establecido según el Reglamento Técnico Operativo, en donde se proyectó intervenir 2.077 ejemplares arbóreos según plan de podas y 400 individuos según modelo de riesgo.</w:t>
            </w:r>
          </w:p>
          <w:p w14:paraId="77E0642D" w14:textId="77777777" w:rsidR="00812DCC" w:rsidRPr="00A91350" w:rsidRDefault="00812DCC" w:rsidP="00812DCC">
            <w:pPr>
              <w:autoSpaceDE w:val="0"/>
              <w:autoSpaceDN w:val="0"/>
              <w:adjustRightInd w:val="0"/>
              <w:jc w:val="both"/>
              <w:rPr>
                <w:rFonts w:ascii="Arial" w:hAnsi="Arial" w:cs="Arial"/>
                <w:color w:val="000000"/>
                <w:kern w:val="3"/>
                <w:sz w:val="22"/>
                <w:szCs w:val="22"/>
                <w:lang w:eastAsia="es-CO"/>
              </w:rPr>
            </w:pPr>
            <w:r w:rsidRPr="00A91350">
              <w:rPr>
                <w:rFonts w:ascii="Arial" w:hAnsi="Arial" w:cs="Arial"/>
                <w:color w:val="000000"/>
                <w:kern w:val="3"/>
                <w:sz w:val="22"/>
                <w:szCs w:val="22"/>
                <w:lang w:eastAsia="es-CO"/>
              </w:rPr>
              <w:t>Para el mes de julio de 2020 el Concesionario envió la programación proyectada para un total de 1.785 individuos y se remitió en cumplimiento a lo establecido en el Reglamento.</w:t>
            </w:r>
          </w:p>
          <w:p w14:paraId="766FF806" w14:textId="77777777" w:rsidR="00812DCC" w:rsidRPr="00A91350" w:rsidRDefault="00812DCC" w:rsidP="00812DCC">
            <w:pPr>
              <w:autoSpaceDE w:val="0"/>
              <w:autoSpaceDN w:val="0"/>
              <w:adjustRightInd w:val="0"/>
              <w:jc w:val="both"/>
              <w:rPr>
                <w:rFonts w:ascii="Arial" w:hAnsi="Arial" w:cs="Arial"/>
                <w:color w:val="000000"/>
                <w:kern w:val="3"/>
                <w:sz w:val="22"/>
                <w:szCs w:val="22"/>
                <w:lang w:eastAsia="es-CO"/>
              </w:rPr>
            </w:pPr>
          </w:p>
          <w:p w14:paraId="408AEAC0" w14:textId="77777777" w:rsidR="00812DCC" w:rsidRPr="00A91350" w:rsidRDefault="00812DCC" w:rsidP="00812DCC">
            <w:pPr>
              <w:jc w:val="both"/>
              <w:rPr>
                <w:rFonts w:ascii="Arial" w:hAnsi="Arial" w:cs="Arial"/>
                <w:color w:val="000000"/>
                <w:kern w:val="3"/>
                <w:sz w:val="22"/>
                <w:szCs w:val="22"/>
                <w:lang w:eastAsia="es-CO"/>
              </w:rPr>
            </w:pPr>
            <w:r w:rsidRPr="00A91350">
              <w:rPr>
                <w:rFonts w:ascii="Arial" w:hAnsi="Arial" w:cs="Arial"/>
                <w:color w:val="000000"/>
                <w:kern w:val="3"/>
                <w:sz w:val="22"/>
                <w:szCs w:val="22"/>
                <w:lang w:eastAsia="es-CO"/>
              </w:rPr>
              <w:t xml:space="preserve">La interventoría realizó un total de 206 verificaciones de individuos arbóreos en la localidad de Suba, encontrando 23 hallazgos correspondientes a la no aplicación del cicatrizante hormonal en cortes realizados y presencia de tocones o cortes con protuberancia. </w:t>
            </w:r>
          </w:p>
          <w:p w14:paraId="2C5CA93C" w14:textId="77777777" w:rsidR="00812DCC" w:rsidRPr="00A91350" w:rsidRDefault="00812DCC" w:rsidP="00812DCC">
            <w:pPr>
              <w:jc w:val="both"/>
              <w:rPr>
                <w:rFonts w:ascii="Arial" w:hAnsi="Arial" w:cs="Arial"/>
                <w:color w:val="000000"/>
                <w:kern w:val="3"/>
                <w:sz w:val="22"/>
                <w:szCs w:val="22"/>
                <w:lang w:eastAsia="es-CO"/>
              </w:rPr>
            </w:pPr>
          </w:p>
          <w:p w14:paraId="79D52255" w14:textId="77777777" w:rsidR="00812DCC" w:rsidRPr="00A91350" w:rsidRDefault="00812DCC" w:rsidP="00812DCC">
            <w:pPr>
              <w:jc w:val="both"/>
              <w:rPr>
                <w:rFonts w:ascii="Arial" w:hAnsi="Arial" w:cs="Arial"/>
                <w:color w:val="000000"/>
                <w:kern w:val="3"/>
                <w:sz w:val="22"/>
                <w:szCs w:val="22"/>
                <w:lang w:eastAsia="es-CO"/>
              </w:rPr>
            </w:pPr>
            <w:r w:rsidRPr="00A91350">
              <w:rPr>
                <w:rFonts w:ascii="Arial" w:hAnsi="Arial" w:cs="Arial"/>
                <w:color w:val="000000"/>
                <w:kern w:val="3"/>
                <w:sz w:val="22"/>
                <w:szCs w:val="22"/>
                <w:lang w:eastAsia="es-CO"/>
              </w:rPr>
              <w:t xml:space="preserve">En la matriz interactiva al finalizar Junio, el prestador tenía cerrados 32 hallazgos y 7 en estado gestionado. </w:t>
            </w:r>
          </w:p>
          <w:p w14:paraId="00931849" w14:textId="181923B9" w:rsidR="00812DCC" w:rsidRDefault="00812DCC" w:rsidP="00812DCC">
            <w:pPr>
              <w:autoSpaceDE w:val="0"/>
              <w:autoSpaceDN w:val="0"/>
              <w:adjustRightInd w:val="0"/>
              <w:spacing w:after="14"/>
              <w:jc w:val="both"/>
              <w:rPr>
                <w:rFonts w:ascii="Arial" w:hAnsi="Arial" w:cs="Arial"/>
              </w:rPr>
            </w:pPr>
          </w:p>
          <w:p w14:paraId="2617504F" w14:textId="77777777" w:rsidR="00812DCC" w:rsidRPr="00093AC0" w:rsidRDefault="00812DCC" w:rsidP="00812DCC">
            <w:pPr>
              <w:pStyle w:val="Standard"/>
              <w:numPr>
                <w:ilvl w:val="0"/>
                <w:numId w:val="5"/>
              </w:numPr>
              <w:jc w:val="both"/>
              <w:rPr>
                <w:rFonts w:ascii="Arial" w:hAnsi="Arial" w:cs="Arial"/>
                <w:b/>
                <w:sz w:val="24"/>
                <w:szCs w:val="24"/>
              </w:rPr>
            </w:pPr>
            <w:r w:rsidRPr="008143B9">
              <w:rPr>
                <w:rFonts w:ascii="Arial" w:hAnsi="Arial" w:cs="Arial"/>
                <w:sz w:val="24"/>
                <w:szCs w:val="24"/>
              </w:rPr>
              <w:t>DESCRIPCIÓN DE LAS ACTIVIDADES DE SEGUIMIENTO, REALIZADO POR LA</w:t>
            </w:r>
            <w:r>
              <w:rPr>
                <w:rFonts w:ascii="Arial" w:hAnsi="Arial" w:cs="Arial"/>
                <w:sz w:val="24"/>
                <w:szCs w:val="24"/>
              </w:rPr>
              <w:t xml:space="preserve"> UAESP</w:t>
            </w:r>
          </w:p>
          <w:p w14:paraId="6770AB7C" w14:textId="77777777" w:rsidR="00812DCC" w:rsidRDefault="00812DCC" w:rsidP="00812DCC">
            <w:pPr>
              <w:pStyle w:val="Standard"/>
              <w:jc w:val="both"/>
              <w:rPr>
                <w:rFonts w:ascii="Arial" w:hAnsi="Arial" w:cs="Arial"/>
                <w:b/>
                <w:sz w:val="24"/>
                <w:szCs w:val="24"/>
              </w:rPr>
            </w:pPr>
          </w:p>
          <w:p w14:paraId="686F8FA5" w14:textId="77777777" w:rsidR="00812DCC" w:rsidRPr="00A91350" w:rsidRDefault="00812DCC" w:rsidP="00812DCC">
            <w:pPr>
              <w:pStyle w:val="Standard"/>
              <w:jc w:val="both"/>
              <w:rPr>
                <w:rFonts w:ascii="Arial" w:hAnsi="Arial" w:cs="Arial"/>
                <w:color w:val="000000"/>
                <w:sz w:val="22"/>
                <w:szCs w:val="22"/>
                <w:lang w:val="es-CO" w:eastAsia="es-CO"/>
              </w:rPr>
            </w:pPr>
            <w:r w:rsidRPr="00A91350">
              <w:rPr>
                <w:rFonts w:ascii="Arial" w:hAnsi="Arial" w:cs="Arial"/>
                <w:color w:val="000000"/>
                <w:sz w:val="22"/>
                <w:szCs w:val="22"/>
                <w:lang w:val="es-CO" w:eastAsia="es-CO"/>
              </w:rPr>
              <w:t>Durante el periodo del presente informe el prestador realizó el reporte de 1647 novedades del arbolado según lo identificado en campo; en donde no fue posible la atención silvicultural por identificar diferentes situaciones entre ellas; individuos emplazados en predios privados (Competencia de terceros) un total de 592 ejemplares, árboles con interferencia de redes eléctricas (CODENSA) un total de 180, Árboles ausentes, sin código SIGAU, con altura inferior a 2 metros (Competencia de jardín botánico) y con situaciones que ameritan evaluación silvicultural de la SDA. Dichas novedades fueron registradas en el Drive de novedades y comunicadas a las entidades respectivas SDA y JBB mediante comunicado UAESP 20202000102731</w:t>
            </w:r>
          </w:p>
          <w:p w14:paraId="1AE69C23" w14:textId="77777777" w:rsidR="00812DCC" w:rsidRPr="00A91350" w:rsidRDefault="00812DCC" w:rsidP="00812DCC">
            <w:pPr>
              <w:pStyle w:val="Standard"/>
              <w:jc w:val="both"/>
              <w:rPr>
                <w:rFonts w:ascii="Arial" w:hAnsi="Arial" w:cs="Arial"/>
                <w:b/>
                <w:sz w:val="22"/>
                <w:szCs w:val="22"/>
              </w:rPr>
            </w:pPr>
          </w:p>
          <w:p w14:paraId="1C00B379" w14:textId="77777777" w:rsidR="00812DCC" w:rsidRPr="00A91350" w:rsidRDefault="00812DCC" w:rsidP="00812DCC">
            <w:pPr>
              <w:pStyle w:val="Standard"/>
              <w:jc w:val="both"/>
              <w:rPr>
                <w:rFonts w:ascii="Arial" w:hAnsi="Arial" w:cs="Arial"/>
                <w:b/>
                <w:sz w:val="22"/>
                <w:szCs w:val="22"/>
              </w:rPr>
            </w:pPr>
          </w:p>
          <w:p w14:paraId="61F1EABE" w14:textId="77777777" w:rsidR="00812DCC" w:rsidRPr="00A91350" w:rsidRDefault="00812DCC" w:rsidP="00812DCC">
            <w:pPr>
              <w:pStyle w:val="Standard"/>
              <w:jc w:val="both"/>
              <w:rPr>
                <w:rFonts w:ascii="Arial" w:hAnsi="Arial" w:cs="Arial"/>
                <w:b/>
                <w:sz w:val="22"/>
                <w:szCs w:val="22"/>
              </w:rPr>
            </w:pPr>
            <w:r w:rsidRPr="00A91350">
              <w:rPr>
                <w:rFonts w:ascii="Arial" w:hAnsi="Arial" w:cs="Arial"/>
                <w:b/>
                <w:sz w:val="22"/>
                <w:szCs w:val="22"/>
              </w:rPr>
              <w:t>CONCLUSIONES:</w:t>
            </w:r>
          </w:p>
          <w:p w14:paraId="18C7674C" w14:textId="77777777" w:rsidR="00812DCC" w:rsidRPr="00A91350" w:rsidRDefault="00812DCC" w:rsidP="00812DCC">
            <w:pPr>
              <w:autoSpaceDE w:val="0"/>
              <w:autoSpaceDN w:val="0"/>
              <w:adjustRightInd w:val="0"/>
              <w:spacing w:after="14"/>
              <w:jc w:val="both"/>
              <w:rPr>
                <w:rFonts w:ascii="Arial" w:hAnsi="Arial" w:cs="Arial"/>
                <w:sz w:val="22"/>
                <w:szCs w:val="22"/>
                <w:highlight w:val="yellow"/>
              </w:rPr>
            </w:pPr>
          </w:p>
          <w:p w14:paraId="34D29425" w14:textId="77777777" w:rsidR="00812DCC" w:rsidRPr="00A91350" w:rsidRDefault="00812DCC" w:rsidP="00812DCC">
            <w:pPr>
              <w:numPr>
                <w:ilvl w:val="0"/>
                <w:numId w:val="8"/>
              </w:numPr>
              <w:jc w:val="both"/>
              <w:rPr>
                <w:rFonts w:ascii="Arial" w:hAnsi="Arial" w:cs="Arial"/>
                <w:sz w:val="22"/>
                <w:szCs w:val="22"/>
              </w:rPr>
            </w:pPr>
            <w:r w:rsidRPr="00A91350">
              <w:rPr>
                <w:rFonts w:ascii="Arial" w:hAnsi="Arial" w:cs="Arial"/>
                <w:sz w:val="22"/>
                <w:szCs w:val="22"/>
              </w:rPr>
              <w:t xml:space="preserve">El plan de podas se ha ejecutado bajo las programaciones establecidas, las desviaciones presentadas durante los meses de ejecución se han atribuido a los retrasos propios de la operación, condiciones climáticas adversas y para este mes en particular, por la emergencia sanitaria del COVID-19. </w:t>
            </w:r>
          </w:p>
          <w:p w14:paraId="0D8A1880" w14:textId="77777777" w:rsidR="00812DCC" w:rsidRPr="00A91350" w:rsidRDefault="00812DCC" w:rsidP="00812DCC">
            <w:pPr>
              <w:autoSpaceDE w:val="0"/>
              <w:autoSpaceDN w:val="0"/>
              <w:adjustRightInd w:val="0"/>
              <w:spacing w:after="14"/>
              <w:ind w:left="720"/>
              <w:jc w:val="both"/>
              <w:rPr>
                <w:rFonts w:ascii="Arial" w:hAnsi="Arial" w:cs="Arial"/>
                <w:sz w:val="22"/>
                <w:szCs w:val="22"/>
                <w:highlight w:val="yellow"/>
              </w:rPr>
            </w:pPr>
          </w:p>
          <w:p w14:paraId="05DA9DCD" w14:textId="77777777" w:rsidR="00812DCC" w:rsidRPr="00A91350" w:rsidRDefault="00812DCC" w:rsidP="00812DCC">
            <w:pPr>
              <w:numPr>
                <w:ilvl w:val="0"/>
                <w:numId w:val="8"/>
              </w:numPr>
              <w:autoSpaceDE w:val="0"/>
              <w:autoSpaceDN w:val="0"/>
              <w:adjustRightInd w:val="0"/>
              <w:spacing w:after="14"/>
              <w:jc w:val="both"/>
              <w:rPr>
                <w:rFonts w:ascii="Arial" w:hAnsi="Arial" w:cs="Arial"/>
                <w:sz w:val="22"/>
                <w:szCs w:val="22"/>
              </w:rPr>
            </w:pPr>
            <w:r w:rsidRPr="00A91350">
              <w:rPr>
                <w:rFonts w:ascii="Arial" w:hAnsi="Arial" w:cs="Arial"/>
                <w:sz w:val="22"/>
                <w:szCs w:val="22"/>
              </w:rPr>
              <w:t>El Concesionario ha dado respuesta a los hallazgos de manera oportuna reportados por la Interventoría mediante la Matriz Interactiva.</w:t>
            </w:r>
          </w:p>
          <w:p w14:paraId="2EE476E6" w14:textId="77777777" w:rsidR="00812DCC" w:rsidRPr="00A91350" w:rsidRDefault="00812DCC" w:rsidP="00812DCC">
            <w:pPr>
              <w:autoSpaceDE w:val="0"/>
              <w:autoSpaceDN w:val="0"/>
              <w:adjustRightInd w:val="0"/>
              <w:spacing w:after="14"/>
              <w:ind w:firstLine="60"/>
              <w:jc w:val="both"/>
              <w:rPr>
                <w:rFonts w:ascii="Arial" w:hAnsi="Arial" w:cs="Arial"/>
                <w:sz w:val="22"/>
                <w:szCs w:val="22"/>
              </w:rPr>
            </w:pPr>
          </w:p>
          <w:p w14:paraId="0DB21C97" w14:textId="77777777" w:rsidR="00812DCC" w:rsidRPr="00A91350" w:rsidRDefault="00812DCC" w:rsidP="00812DCC">
            <w:pPr>
              <w:numPr>
                <w:ilvl w:val="0"/>
                <w:numId w:val="8"/>
              </w:numPr>
              <w:autoSpaceDE w:val="0"/>
              <w:autoSpaceDN w:val="0"/>
              <w:adjustRightInd w:val="0"/>
              <w:spacing w:after="14"/>
              <w:jc w:val="both"/>
              <w:rPr>
                <w:rFonts w:ascii="Arial" w:hAnsi="Arial" w:cs="Arial"/>
                <w:sz w:val="22"/>
                <w:szCs w:val="22"/>
              </w:rPr>
            </w:pPr>
            <w:r w:rsidRPr="00A91350">
              <w:rPr>
                <w:rFonts w:ascii="Arial" w:hAnsi="Arial" w:cs="Arial"/>
                <w:sz w:val="22"/>
                <w:szCs w:val="22"/>
              </w:rPr>
              <w:t xml:space="preserve">Los hallazgos identificados se relacionan con no realizar la aplicación del cicatrizante hormonal en los cortes realizados después de la poda. </w:t>
            </w:r>
          </w:p>
          <w:p w14:paraId="04FF87D4" w14:textId="77777777" w:rsidR="00812DCC" w:rsidRPr="00A91350" w:rsidRDefault="00812DCC" w:rsidP="00812DCC">
            <w:pPr>
              <w:autoSpaceDE w:val="0"/>
              <w:autoSpaceDN w:val="0"/>
              <w:adjustRightInd w:val="0"/>
              <w:spacing w:after="14"/>
              <w:jc w:val="both"/>
              <w:rPr>
                <w:rFonts w:ascii="Arial" w:hAnsi="Arial" w:cs="Arial"/>
                <w:sz w:val="22"/>
                <w:szCs w:val="22"/>
              </w:rPr>
            </w:pPr>
          </w:p>
          <w:p w14:paraId="5A0A819E" w14:textId="77777777" w:rsidR="00812DCC" w:rsidRPr="00A91350" w:rsidRDefault="00812DCC" w:rsidP="00812DCC">
            <w:pPr>
              <w:numPr>
                <w:ilvl w:val="0"/>
                <w:numId w:val="8"/>
              </w:numPr>
              <w:autoSpaceDE w:val="0"/>
              <w:autoSpaceDN w:val="0"/>
              <w:adjustRightInd w:val="0"/>
              <w:spacing w:after="14"/>
              <w:jc w:val="both"/>
              <w:rPr>
                <w:rFonts w:ascii="Arial" w:hAnsi="Arial" w:cs="Arial"/>
                <w:sz w:val="22"/>
                <w:szCs w:val="22"/>
              </w:rPr>
            </w:pPr>
            <w:r w:rsidRPr="00A91350">
              <w:rPr>
                <w:rFonts w:ascii="Arial" w:hAnsi="Arial" w:cs="Arial"/>
                <w:sz w:val="22"/>
                <w:szCs w:val="22"/>
              </w:rPr>
              <w:t>Se debe hacer seguimiento por parte de la Unidad al diligenciamiento de la base de datos de poda, toda vez que hay muchas solicitudes con información incompleta y pendientes de atención.</w:t>
            </w:r>
          </w:p>
          <w:p w14:paraId="601B6DAD" w14:textId="77777777" w:rsidR="00812DCC" w:rsidRPr="00A91350" w:rsidRDefault="00812DCC" w:rsidP="00812DCC">
            <w:pPr>
              <w:pStyle w:val="Prrafodelista"/>
              <w:rPr>
                <w:rFonts w:ascii="Arial" w:hAnsi="Arial" w:cs="Arial"/>
                <w:sz w:val="22"/>
                <w:szCs w:val="22"/>
              </w:rPr>
            </w:pPr>
          </w:p>
          <w:p w14:paraId="174B798A" w14:textId="77777777" w:rsidR="00812DCC" w:rsidRPr="00A91350" w:rsidRDefault="00812DCC" w:rsidP="00812DCC">
            <w:pPr>
              <w:numPr>
                <w:ilvl w:val="0"/>
                <w:numId w:val="9"/>
              </w:numPr>
              <w:autoSpaceDE w:val="0"/>
              <w:autoSpaceDN w:val="0"/>
              <w:adjustRightInd w:val="0"/>
              <w:spacing w:after="14"/>
              <w:jc w:val="both"/>
              <w:rPr>
                <w:rFonts w:ascii="Arial" w:hAnsi="Arial" w:cs="Arial"/>
                <w:sz w:val="22"/>
                <w:szCs w:val="22"/>
              </w:rPr>
            </w:pPr>
            <w:r w:rsidRPr="00A91350">
              <w:rPr>
                <w:rFonts w:ascii="Arial" w:hAnsi="Arial" w:cs="Arial"/>
                <w:sz w:val="22"/>
                <w:szCs w:val="22"/>
              </w:rPr>
              <w:t>La Interventoría no generó comunicados ni SAC al Concesionario.</w:t>
            </w:r>
          </w:p>
          <w:p w14:paraId="458267FE" w14:textId="77777777" w:rsidR="00812DCC" w:rsidRPr="00A91350" w:rsidRDefault="00812DCC" w:rsidP="00812DCC">
            <w:pPr>
              <w:pStyle w:val="Prrafodelista"/>
              <w:spacing w:before="120" w:after="120"/>
              <w:ind w:left="1788"/>
              <w:jc w:val="both"/>
              <w:rPr>
                <w:rFonts w:ascii="Arial" w:hAnsi="Arial" w:cs="Arial"/>
                <w:b/>
                <w:sz w:val="22"/>
                <w:szCs w:val="22"/>
                <w:u w:val="single"/>
              </w:rPr>
            </w:pPr>
          </w:p>
          <w:p w14:paraId="36DC5257" w14:textId="0BDE8BCA" w:rsidR="00812DCC" w:rsidRDefault="00812DCC" w:rsidP="00812DCC">
            <w:pPr>
              <w:pStyle w:val="Prrafodelista"/>
              <w:spacing w:before="120" w:after="120"/>
              <w:ind w:left="1788"/>
              <w:jc w:val="both"/>
              <w:rPr>
                <w:rFonts w:ascii="Arial" w:hAnsi="Arial" w:cs="Arial"/>
                <w:b/>
                <w:sz w:val="22"/>
                <w:szCs w:val="22"/>
                <w:u w:val="single"/>
              </w:rPr>
            </w:pPr>
          </w:p>
          <w:p w14:paraId="73A56BB8" w14:textId="77777777" w:rsidR="00A91350" w:rsidRPr="00A91350" w:rsidRDefault="00A91350" w:rsidP="00812DCC">
            <w:pPr>
              <w:pStyle w:val="Prrafodelista"/>
              <w:spacing w:before="120" w:after="120"/>
              <w:ind w:left="1788"/>
              <w:jc w:val="both"/>
              <w:rPr>
                <w:rFonts w:ascii="Arial" w:hAnsi="Arial" w:cs="Arial"/>
                <w:b/>
                <w:sz w:val="22"/>
                <w:szCs w:val="22"/>
                <w:u w:val="single"/>
              </w:rPr>
            </w:pPr>
          </w:p>
          <w:p w14:paraId="13D8F5AB" w14:textId="77777777" w:rsidR="00812DCC" w:rsidRDefault="00812DCC" w:rsidP="00812DCC">
            <w:pPr>
              <w:pStyle w:val="Ttulo1"/>
            </w:pPr>
            <w:r>
              <w:t>GESTIÓN SOCIAL</w:t>
            </w:r>
          </w:p>
          <w:p w14:paraId="055555BA" w14:textId="77777777" w:rsidR="00812DCC"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Para este componente y desde la gestión adelantada por parte de la UAESP</w:t>
            </w:r>
            <w:r>
              <w:rPr>
                <w:rFonts w:ascii="Arial" w:hAnsi="Arial" w:cs="Arial"/>
                <w:bCs/>
                <w:kern w:val="3"/>
                <w:sz w:val="22"/>
                <w:szCs w:val="22"/>
                <w:shd w:val="clear" w:color="auto" w:fill="FFFFFF"/>
              </w:rPr>
              <w:t xml:space="preserve"> para el mes de junio se asiste a la CAL para el mes de junio en la localidad Suba, se asiste a los encuentros comunitarios de los CAI: Rincón, Pinar, Aures, Fontanar, Andes y Gaitana, se asiste a reunión con los administradores y la comunidad del barrio Britalia, se apoyan jornadas de guardianes del ambiente en el barrio Britalia los días 14 y 16 de junio, se apoya el conversatorio de Área Limpia sobre tarifa multiusuario y manejo integral de residuos sólidos, se apoya jornada de corte y poda en el parque rosales de Suba, </w:t>
            </w:r>
            <w:r w:rsidRPr="00401F5F">
              <w:rPr>
                <w:rFonts w:ascii="Arial" w:hAnsi="Arial" w:cs="Arial"/>
                <w:bCs/>
                <w:kern w:val="3"/>
                <w:sz w:val="22"/>
                <w:szCs w:val="22"/>
                <w:shd w:val="clear" w:color="auto" w:fill="FFFFFF"/>
              </w:rPr>
              <w:t>tal como se observa en los soportes adjuntos al presente informe.</w:t>
            </w:r>
          </w:p>
          <w:p w14:paraId="35C66151" w14:textId="77777777" w:rsidR="00812DCC" w:rsidRDefault="00812DCC" w:rsidP="00812DCC">
            <w:pPr>
              <w:spacing w:before="120" w:after="120"/>
              <w:jc w:val="center"/>
              <w:rPr>
                <w:rFonts w:ascii="Arial" w:hAnsi="Arial" w:cs="Arial"/>
                <w:bCs/>
                <w:kern w:val="3"/>
                <w:sz w:val="22"/>
                <w:szCs w:val="22"/>
                <w:shd w:val="clear" w:color="auto" w:fill="FFFFFF"/>
              </w:rPr>
            </w:pPr>
          </w:p>
          <w:p w14:paraId="1690225E" w14:textId="5FF01316" w:rsidR="00812DCC" w:rsidRDefault="00812DCC" w:rsidP="00812DCC">
            <w:pPr>
              <w:spacing w:before="120" w:after="120"/>
              <w:jc w:val="center"/>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lastRenderedPageBreak/>
              <w:t xml:space="preserve">Tabla No. </w:t>
            </w:r>
            <w:r w:rsidR="00C1019A">
              <w:rPr>
                <w:rFonts w:ascii="Arial" w:hAnsi="Arial" w:cs="Arial"/>
                <w:bCs/>
                <w:kern w:val="3"/>
                <w:sz w:val="22"/>
                <w:szCs w:val="22"/>
                <w:shd w:val="clear" w:color="auto" w:fill="FFFFFF"/>
              </w:rPr>
              <w:t>4</w:t>
            </w:r>
            <w:r w:rsidRPr="00401F5F">
              <w:rPr>
                <w:rFonts w:ascii="Arial" w:hAnsi="Arial" w:cs="Arial"/>
                <w:bCs/>
                <w:kern w:val="3"/>
                <w:sz w:val="22"/>
                <w:szCs w:val="22"/>
                <w:shd w:val="clear" w:color="auto" w:fill="FFFFFF"/>
              </w:rPr>
              <w:t xml:space="preserve"> relación de actividades con la comunidad acompañadas por la UAESP</w:t>
            </w:r>
          </w:p>
          <w:tbl>
            <w:tblPr>
              <w:tblW w:w="9341" w:type="dxa"/>
              <w:jc w:val="center"/>
              <w:tblLayout w:type="fixed"/>
              <w:tblCellMar>
                <w:left w:w="70" w:type="dxa"/>
                <w:right w:w="70" w:type="dxa"/>
              </w:tblCellMar>
              <w:tblLook w:val="04A0" w:firstRow="1" w:lastRow="0" w:firstColumn="1" w:lastColumn="0" w:noHBand="0" w:noVBand="1"/>
            </w:tblPr>
            <w:tblGrid>
              <w:gridCol w:w="5151"/>
              <w:gridCol w:w="4190"/>
            </w:tblGrid>
            <w:tr w:rsidR="00812DCC" w:rsidRPr="00C06FCF" w14:paraId="0E778E40" w14:textId="77777777" w:rsidTr="00A63FFE">
              <w:trPr>
                <w:trHeight w:val="53"/>
                <w:jc w:val="center"/>
              </w:trPr>
              <w:tc>
                <w:tcPr>
                  <w:tcW w:w="5151" w:type="dxa"/>
                  <w:tcBorders>
                    <w:top w:val="single" w:sz="8" w:space="0" w:color="auto"/>
                    <w:left w:val="single" w:sz="8" w:space="0" w:color="auto"/>
                    <w:bottom w:val="double" w:sz="6" w:space="0" w:color="auto"/>
                    <w:right w:val="single" w:sz="4" w:space="0" w:color="auto"/>
                  </w:tcBorders>
                  <w:shd w:val="clear" w:color="auto" w:fill="auto"/>
                  <w:noWrap/>
                  <w:vAlign w:val="center"/>
                  <w:hideMark/>
                </w:tcPr>
                <w:p w14:paraId="32831DA2" w14:textId="77777777" w:rsidR="00812DCC" w:rsidRPr="00C06FCF" w:rsidRDefault="00812DCC" w:rsidP="00812DCC">
                  <w:pPr>
                    <w:jc w:val="center"/>
                    <w:rPr>
                      <w:rFonts w:ascii="Arial" w:hAnsi="Arial" w:cs="Arial"/>
                      <w:bCs/>
                      <w:kern w:val="3"/>
                      <w:sz w:val="22"/>
                      <w:szCs w:val="22"/>
                      <w:shd w:val="clear" w:color="auto" w:fill="FFFFFF"/>
                    </w:rPr>
                  </w:pPr>
                  <w:r w:rsidRPr="00C06FCF">
                    <w:rPr>
                      <w:rFonts w:ascii="Arial" w:hAnsi="Arial" w:cs="Arial"/>
                      <w:bCs/>
                      <w:kern w:val="3"/>
                      <w:sz w:val="22"/>
                      <w:szCs w:val="22"/>
                      <w:shd w:val="clear" w:color="auto" w:fill="FFFFFF"/>
                    </w:rPr>
                    <w:t>ACTIVIDAD.</w:t>
                  </w:r>
                </w:p>
              </w:tc>
              <w:tc>
                <w:tcPr>
                  <w:tcW w:w="4190" w:type="dxa"/>
                  <w:tcBorders>
                    <w:top w:val="single" w:sz="8" w:space="0" w:color="auto"/>
                    <w:left w:val="nil"/>
                    <w:bottom w:val="double" w:sz="6" w:space="0" w:color="auto"/>
                    <w:right w:val="single" w:sz="8" w:space="0" w:color="auto"/>
                  </w:tcBorders>
                  <w:shd w:val="clear" w:color="auto" w:fill="auto"/>
                  <w:noWrap/>
                  <w:vAlign w:val="center"/>
                  <w:hideMark/>
                </w:tcPr>
                <w:p w14:paraId="6B148D24" w14:textId="77777777" w:rsidR="00812DCC" w:rsidRPr="00C06FCF" w:rsidRDefault="00812DCC" w:rsidP="00812DCC">
                  <w:pPr>
                    <w:jc w:val="center"/>
                    <w:rPr>
                      <w:rFonts w:ascii="Arial" w:hAnsi="Arial" w:cs="Arial"/>
                      <w:bCs/>
                      <w:kern w:val="3"/>
                      <w:sz w:val="22"/>
                      <w:szCs w:val="22"/>
                      <w:shd w:val="clear" w:color="auto" w:fill="FFFFFF"/>
                    </w:rPr>
                  </w:pPr>
                  <w:r w:rsidRPr="00C06FCF">
                    <w:rPr>
                      <w:rFonts w:ascii="Arial" w:hAnsi="Arial" w:cs="Arial"/>
                      <w:bCs/>
                      <w:kern w:val="3"/>
                      <w:sz w:val="22"/>
                      <w:szCs w:val="22"/>
                      <w:shd w:val="clear" w:color="auto" w:fill="FFFFFF"/>
                    </w:rPr>
                    <w:t>SOPORTES.</w:t>
                  </w:r>
                </w:p>
              </w:tc>
            </w:tr>
            <w:tr w:rsidR="00812DCC" w:rsidRPr="00C06FCF" w14:paraId="13FEF182" w14:textId="77777777" w:rsidTr="00A63FFE">
              <w:trPr>
                <w:trHeight w:val="104"/>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1B98DD95" w14:textId="77777777" w:rsidR="00812DCC" w:rsidRPr="00C06FCF"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CAL sesión ordinaria mes de junio localidad Suba</w:t>
                  </w:r>
                </w:p>
              </w:tc>
              <w:tc>
                <w:tcPr>
                  <w:tcW w:w="4190" w:type="dxa"/>
                  <w:tcBorders>
                    <w:top w:val="nil"/>
                    <w:left w:val="nil"/>
                    <w:bottom w:val="single" w:sz="4" w:space="0" w:color="auto"/>
                    <w:right w:val="single" w:sz="8" w:space="0" w:color="auto"/>
                  </w:tcBorders>
                  <w:shd w:val="clear" w:color="auto" w:fill="auto"/>
                  <w:vAlign w:val="center"/>
                </w:tcPr>
                <w:p w14:paraId="527956AC" w14:textId="77777777" w:rsidR="00812DCC" w:rsidRPr="00C06FCF"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r w:rsidR="00812DCC" w:rsidRPr="00C06FCF" w14:paraId="46919F21" w14:textId="77777777" w:rsidTr="00A63FFE">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3683C6B8" w14:textId="77777777" w:rsidR="00812DCC" w:rsidRPr="000300DD"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Encuentros comunitarios CAI</w:t>
                  </w:r>
                </w:p>
              </w:tc>
              <w:tc>
                <w:tcPr>
                  <w:tcW w:w="4190" w:type="dxa"/>
                  <w:tcBorders>
                    <w:top w:val="nil"/>
                    <w:left w:val="nil"/>
                    <w:bottom w:val="single" w:sz="4" w:space="0" w:color="auto"/>
                    <w:right w:val="single" w:sz="8" w:space="0" w:color="auto"/>
                  </w:tcBorders>
                  <w:shd w:val="clear" w:color="auto" w:fill="auto"/>
                  <w:vAlign w:val="center"/>
                </w:tcPr>
                <w:p w14:paraId="786B470C" w14:textId="77777777" w:rsidR="00812DCC" w:rsidRPr="00C06FCF"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informes de campo correspondientes </w:t>
                  </w:r>
                </w:p>
              </w:tc>
            </w:tr>
            <w:tr w:rsidR="00812DCC" w:rsidRPr="00C06FCF" w14:paraId="6E3955E4" w14:textId="77777777" w:rsidTr="00A63FFE">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5B9293EC" w14:textId="77777777" w:rsidR="00812DCC"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Reunión Barrio Britalia </w:t>
                  </w:r>
                </w:p>
              </w:tc>
              <w:tc>
                <w:tcPr>
                  <w:tcW w:w="4190" w:type="dxa"/>
                  <w:tcBorders>
                    <w:top w:val="nil"/>
                    <w:left w:val="nil"/>
                    <w:bottom w:val="single" w:sz="4" w:space="0" w:color="auto"/>
                    <w:right w:val="single" w:sz="8" w:space="0" w:color="auto"/>
                  </w:tcBorders>
                  <w:shd w:val="clear" w:color="auto" w:fill="auto"/>
                  <w:vAlign w:val="center"/>
                </w:tcPr>
                <w:p w14:paraId="2141A3E5" w14:textId="77777777" w:rsidR="00812DCC"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acta de reunión </w:t>
                  </w:r>
                </w:p>
              </w:tc>
            </w:tr>
            <w:tr w:rsidR="00812DCC" w:rsidRPr="00C06FCF" w14:paraId="682FA4E8" w14:textId="77777777" w:rsidTr="00A63FFE">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28A0F388" w14:textId="77777777" w:rsidR="00812DCC"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Jornadas Guardianes del Ambiente </w:t>
                  </w:r>
                </w:p>
              </w:tc>
              <w:tc>
                <w:tcPr>
                  <w:tcW w:w="4190" w:type="dxa"/>
                  <w:tcBorders>
                    <w:top w:val="nil"/>
                    <w:left w:val="nil"/>
                    <w:bottom w:val="single" w:sz="4" w:space="0" w:color="auto"/>
                    <w:right w:val="single" w:sz="8" w:space="0" w:color="auto"/>
                  </w:tcBorders>
                  <w:shd w:val="clear" w:color="auto" w:fill="auto"/>
                  <w:vAlign w:val="center"/>
                </w:tcPr>
                <w:p w14:paraId="41AB6ADE" w14:textId="77777777" w:rsidR="00812DCC"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adjuntan informes de campo </w:t>
                  </w:r>
                </w:p>
              </w:tc>
            </w:tr>
            <w:tr w:rsidR="00812DCC" w:rsidRPr="00C06FCF" w14:paraId="7A1A8200" w14:textId="77777777" w:rsidTr="00A63FFE">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06D64575" w14:textId="77777777" w:rsidR="00812DCC"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Conversatorio tarifa multiusuario </w:t>
                  </w:r>
                </w:p>
              </w:tc>
              <w:tc>
                <w:tcPr>
                  <w:tcW w:w="4190" w:type="dxa"/>
                  <w:tcBorders>
                    <w:top w:val="nil"/>
                    <w:left w:val="nil"/>
                    <w:bottom w:val="single" w:sz="4" w:space="0" w:color="auto"/>
                    <w:right w:val="single" w:sz="8" w:space="0" w:color="auto"/>
                  </w:tcBorders>
                  <w:shd w:val="clear" w:color="auto" w:fill="auto"/>
                  <w:vAlign w:val="center"/>
                </w:tcPr>
                <w:p w14:paraId="65333F91" w14:textId="77777777" w:rsidR="00812DCC"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Se adjunta informe de campo</w:t>
                  </w:r>
                </w:p>
              </w:tc>
            </w:tr>
            <w:tr w:rsidR="00812DCC" w:rsidRPr="00C06FCF" w14:paraId="659E4D4E" w14:textId="77777777" w:rsidTr="00A63FFE">
              <w:trPr>
                <w:trHeight w:val="101"/>
                <w:jc w:val="center"/>
              </w:trPr>
              <w:tc>
                <w:tcPr>
                  <w:tcW w:w="5151" w:type="dxa"/>
                  <w:tcBorders>
                    <w:top w:val="nil"/>
                    <w:left w:val="single" w:sz="8" w:space="0" w:color="auto"/>
                    <w:bottom w:val="single" w:sz="4" w:space="0" w:color="auto"/>
                    <w:right w:val="single" w:sz="4" w:space="0" w:color="auto"/>
                  </w:tcBorders>
                  <w:shd w:val="clear" w:color="auto" w:fill="auto"/>
                  <w:vAlign w:val="center"/>
                </w:tcPr>
                <w:p w14:paraId="65FA4284" w14:textId="77777777" w:rsidR="00812DCC" w:rsidRPr="00C06FCF"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Jornada parque rosales de Suba </w:t>
                  </w:r>
                </w:p>
              </w:tc>
              <w:tc>
                <w:tcPr>
                  <w:tcW w:w="4190" w:type="dxa"/>
                  <w:tcBorders>
                    <w:top w:val="nil"/>
                    <w:left w:val="nil"/>
                    <w:bottom w:val="single" w:sz="4" w:space="0" w:color="auto"/>
                    <w:right w:val="single" w:sz="8" w:space="0" w:color="auto"/>
                  </w:tcBorders>
                  <w:shd w:val="clear" w:color="auto" w:fill="auto"/>
                  <w:vAlign w:val="center"/>
                </w:tcPr>
                <w:p w14:paraId="4CD6C05B" w14:textId="77777777" w:rsidR="00812DCC" w:rsidRPr="00C06FCF" w:rsidRDefault="00812DCC" w:rsidP="00812DCC">
                  <w:pPr>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 adjunta informe de campo </w:t>
                  </w:r>
                </w:p>
              </w:tc>
            </w:tr>
          </w:tbl>
          <w:p w14:paraId="050898E8" w14:textId="77777777" w:rsidR="00812DCC" w:rsidRDefault="00812DCC" w:rsidP="00812DCC">
            <w:pPr>
              <w:pStyle w:val="Standard"/>
              <w:jc w:val="center"/>
              <w:rPr>
                <w:rFonts w:ascii="Arial" w:hAnsi="Arial" w:cs="Arial"/>
                <w:bCs/>
                <w:sz w:val="22"/>
                <w:szCs w:val="22"/>
                <w:shd w:val="clear" w:color="auto" w:fill="FFFFFF"/>
              </w:rPr>
            </w:pPr>
            <w:r w:rsidRPr="00C06FCF">
              <w:rPr>
                <w:rFonts w:ascii="Arial" w:hAnsi="Arial" w:cs="Arial"/>
                <w:bCs/>
                <w:sz w:val="22"/>
                <w:szCs w:val="22"/>
                <w:shd w:val="clear" w:color="auto" w:fill="FFFFFF"/>
              </w:rPr>
              <w:t>Fuente: Elaboración propia</w:t>
            </w:r>
          </w:p>
          <w:p w14:paraId="35DEC184" w14:textId="77777777" w:rsidR="00812DCC" w:rsidRDefault="00812DCC" w:rsidP="00812DCC">
            <w:pPr>
              <w:pStyle w:val="Standard"/>
              <w:jc w:val="center"/>
              <w:rPr>
                <w:rFonts w:ascii="Arial" w:hAnsi="Arial" w:cs="Arial"/>
                <w:bCs/>
                <w:sz w:val="22"/>
                <w:szCs w:val="22"/>
                <w:shd w:val="clear" w:color="auto" w:fill="FFFFFF"/>
              </w:rPr>
            </w:pPr>
          </w:p>
          <w:p w14:paraId="3DB2B880" w14:textId="77777777" w:rsidR="00812DCC"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Adicionalmente la interventoría en el informe No. </w:t>
            </w:r>
            <w:r>
              <w:rPr>
                <w:rFonts w:ascii="Arial" w:hAnsi="Arial" w:cs="Arial"/>
                <w:bCs/>
                <w:kern w:val="3"/>
                <w:sz w:val="22"/>
                <w:szCs w:val="22"/>
                <w:shd w:val="clear" w:color="auto" w:fill="FFFFFF"/>
              </w:rPr>
              <w:t>28</w:t>
            </w:r>
            <w:r w:rsidRPr="00401F5F">
              <w:rPr>
                <w:rFonts w:ascii="Arial" w:hAnsi="Arial" w:cs="Arial"/>
                <w:bCs/>
                <w:kern w:val="3"/>
                <w:sz w:val="22"/>
                <w:szCs w:val="22"/>
                <w:shd w:val="clear" w:color="auto" w:fill="FFFFFF"/>
              </w:rPr>
              <w:t xml:space="preserve"> que entrega información del 1 al 3</w:t>
            </w:r>
            <w:r>
              <w:rPr>
                <w:rFonts w:ascii="Arial" w:hAnsi="Arial" w:cs="Arial"/>
                <w:bCs/>
                <w:kern w:val="3"/>
                <w:sz w:val="22"/>
                <w:szCs w:val="22"/>
                <w:shd w:val="clear" w:color="auto" w:fill="FFFFFF"/>
              </w:rPr>
              <w:t>0</w:t>
            </w:r>
            <w:r w:rsidRPr="00401F5F">
              <w:rPr>
                <w:rFonts w:ascii="Arial" w:hAnsi="Arial" w:cs="Arial"/>
                <w:bCs/>
                <w:kern w:val="3"/>
                <w:sz w:val="22"/>
                <w:szCs w:val="22"/>
                <w:shd w:val="clear" w:color="auto" w:fill="FFFFFF"/>
              </w:rPr>
              <w:t xml:space="preserve"> de </w:t>
            </w:r>
            <w:r>
              <w:rPr>
                <w:rFonts w:ascii="Arial" w:hAnsi="Arial" w:cs="Arial"/>
                <w:bCs/>
                <w:kern w:val="3"/>
                <w:sz w:val="22"/>
                <w:szCs w:val="22"/>
                <w:shd w:val="clear" w:color="auto" w:fill="FFFFFF"/>
              </w:rPr>
              <w:t>Junio de 2020</w:t>
            </w:r>
            <w:r w:rsidRPr="00401F5F">
              <w:rPr>
                <w:rFonts w:ascii="Arial" w:hAnsi="Arial" w:cs="Arial"/>
                <w:bCs/>
                <w:kern w:val="3"/>
                <w:sz w:val="22"/>
                <w:szCs w:val="22"/>
                <w:shd w:val="clear" w:color="auto" w:fill="FFFFFF"/>
              </w:rPr>
              <w:t>, program</w:t>
            </w:r>
            <w:r>
              <w:rPr>
                <w:rFonts w:ascii="Arial" w:hAnsi="Arial" w:cs="Arial"/>
                <w:bCs/>
                <w:kern w:val="3"/>
                <w:sz w:val="22"/>
                <w:szCs w:val="22"/>
                <w:shd w:val="clear" w:color="auto" w:fill="FFFFFF"/>
              </w:rPr>
              <w:t>ó</w:t>
            </w:r>
            <w:r w:rsidRPr="00401F5F">
              <w:rPr>
                <w:rFonts w:ascii="Arial" w:hAnsi="Arial" w:cs="Arial"/>
                <w:bCs/>
                <w:kern w:val="3"/>
                <w:sz w:val="22"/>
                <w:szCs w:val="22"/>
                <w:shd w:val="clear" w:color="auto" w:fill="FFFFFF"/>
              </w:rPr>
              <w:t xml:space="preserve"> y realiz</w:t>
            </w:r>
            <w:r>
              <w:rPr>
                <w:rFonts w:ascii="Arial" w:hAnsi="Arial" w:cs="Arial"/>
                <w:bCs/>
                <w:kern w:val="3"/>
                <w:sz w:val="22"/>
                <w:szCs w:val="22"/>
                <w:shd w:val="clear" w:color="auto" w:fill="FFFFFF"/>
              </w:rPr>
              <w:t>ó</w:t>
            </w:r>
            <w:r w:rsidRPr="00401F5F">
              <w:rPr>
                <w:rFonts w:ascii="Arial" w:hAnsi="Arial" w:cs="Arial"/>
                <w:bCs/>
                <w:kern w:val="3"/>
                <w:sz w:val="22"/>
                <w:szCs w:val="22"/>
                <w:shd w:val="clear" w:color="auto" w:fill="FFFFFF"/>
              </w:rPr>
              <w:t xml:space="preserve"> un total de </w:t>
            </w:r>
            <w:r>
              <w:rPr>
                <w:rFonts w:ascii="Arial" w:hAnsi="Arial" w:cs="Arial"/>
                <w:bCs/>
                <w:kern w:val="3"/>
                <w:sz w:val="22"/>
                <w:szCs w:val="22"/>
                <w:shd w:val="clear" w:color="auto" w:fill="FFFFFF"/>
              </w:rPr>
              <w:t xml:space="preserve">15 verificaciones a las </w:t>
            </w:r>
            <w:r w:rsidRPr="00401F5F">
              <w:rPr>
                <w:rFonts w:ascii="Arial" w:hAnsi="Arial" w:cs="Arial"/>
                <w:bCs/>
                <w:kern w:val="3"/>
                <w:sz w:val="22"/>
                <w:szCs w:val="22"/>
                <w:shd w:val="clear" w:color="auto" w:fill="FFFFFF"/>
              </w:rPr>
              <w:t>actividades</w:t>
            </w:r>
            <w:r>
              <w:rPr>
                <w:rFonts w:ascii="Arial" w:hAnsi="Arial" w:cs="Arial"/>
                <w:bCs/>
                <w:kern w:val="3"/>
                <w:sz w:val="22"/>
                <w:szCs w:val="22"/>
                <w:shd w:val="clear" w:color="auto" w:fill="FFFFFF"/>
              </w:rPr>
              <w:t xml:space="preserve"> ejecutadas y </w:t>
            </w:r>
            <w:r w:rsidRPr="00401F5F">
              <w:rPr>
                <w:rFonts w:ascii="Arial" w:hAnsi="Arial" w:cs="Arial"/>
                <w:bCs/>
                <w:kern w:val="3"/>
                <w:sz w:val="22"/>
                <w:szCs w:val="22"/>
                <w:shd w:val="clear" w:color="auto" w:fill="FFFFFF"/>
              </w:rPr>
              <w:t>reportadas por el área de gestión social del concesionario en la programación semanal</w:t>
            </w:r>
            <w:r>
              <w:rPr>
                <w:rFonts w:ascii="Arial" w:hAnsi="Arial" w:cs="Arial"/>
                <w:bCs/>
                <w:kern w:val="3"/>
                <w:sz w:val="22"/>
                <w:szCs w:val="22"/>
                <w:shd w:val="clear" w:color="auto" w:fill="FFFFFF"/>
              </w:rPr>
              <w:t>:</w:t>
            </w:r>
          </w:p>
          <w:p w14:paraId="0C5CCE49" w14:textId="77777777" w:rsidR="00812DCC" w:rsidRPr="00401F5F"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Actividades de coordinación ________</w:t>
            </w:r>
            <w:r>
              <w:rPr>
                <w:rFonts w:ascii="Arial" w:hAnsi="Arial" w:cs="Arial"/>
                <w:bCs/>
                <w:kern w:val="3"/>
                <w:sz w:val="22"/>
                <w:szCs w:val="22"/>
                <w:shd w:val="clear" w:color="auto" w:fill="FFFFFF"/>
              </w:rPr>
              <w:t>7</w:t>
            </w:r>
          </w:p>
          <w:p w14:paraId="5F627A71" w14:textId="77777777" w:rsidR="00812DCC" w:rsidRPr="00401F5F"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Actividades informativas ___________</w:t>
            </w:r>
            <w:r>
              <w:rPr>
                <w:rFonts w:ascii="Arial" w:hAnsi="Arial" w:cs="Arial"/>
                <w:bCs/>
                <w:kern w:val="3"/>
                <w:sz w:val="22"/>
                <w:szCs w:val="22"/>
                <w:shd w:val="clear" w:color="auto" w:fill="FFFFFF"/>
              </w:rPr>
              <w:t>1</w:t>
            </w:r>
          </w:p>
          <w:p w14:paraId="60003C88" w14:textId="77777777" w:rsidR="00812DCC" w:rsidRPr="00401F5F"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operativas ____________ </w:t>
            </w:r>
            <w:r>
              <w:rPr>
                <w:rFonts w:ascii="Arial" w:hAnsi="Arial" w:cs="Arial"/>
                <w:bCs/>
                <w:kern w:val="3"/>
                <w:sz w:val="22"/>
                <w:szCs w:val="22"/>
                <w:shd w:val="clear" w:color="auto" w:fill="FFFFFF"/>
              </w:rPr>
              <w:t>4</w:t>
            </w:r>
          </w:p>
          <w:p w14:paraId="041F1470" w14:textId="77777777" w:rsidR="00812DCC" w:rsidRPr="00401F5F"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pedagógicas __________ </w:t>
            </w:r>
            <w:r>
              <w:rPr>
                <w:rFonts w:ascii="Arial" w:hAnsi="Arial" w:cs="Arial"/>
                <w:bCs/>
                <w:kern w:val="3"/>
                <w:sz w:val="22"/>
                <w:szCs w:val="22"/>
                <w:shd w:val="clear" w:color="auto" w:fill="FFFFFF"/>
              </w:rPr>
              <w:t>2</w:t>
            </w:r>
          </w:p>
          <w:p w14:paraId="375FB6CC" w14:textId="77777777" w:rsidR="00812DCC" w:rsidRPr="00401F5F"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de tipo evento _________ </w:t>
            </w:r>
            <w:r>
              <w:rPr>
                <w:rFonts w:ascii="Arial" w:hAnsi="Arial" w:cs="Arial"/>
                <w:bCs/>
                <w:kern w:val="3"/>
                <w:sz w:val="22"/>
                <w:szCs w:val="22"/>
                <w:shd w:val="clear" w:color="auto" w:fill="FFFFFF"/>
              </w:rPr>
              <w:t>0</w:t>
            </w:r>
          </w:p>
          <w:p w14:paraId="6DF48D18" w14:textId="77777777" w:rsidR="00812DCC"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Actividades Fallidas ______________ </w:t>
            </w:r>
            <w:r>
              <w:rPr>
                <w:rFonts w:ascii="Arial" w:hAnsi="Arial" w:cs="Arial"/>
                <w:bCs/>
                <w:kern w:val="3"/>
                <w:sz w:val="22"/>
                <w:szCs w:val="22"/>
                <w:shd w:val="clear" w:color="auto" w:fill="FFFFFF"/>
              </w:rPr>
              <w:t>1</w:t>
            </w:r>
          </w:p>
          <w:p w14:paraId="59D5BB84" w14:textId="77777777" w:rsidR="00812DCC" w:rsidRPr="00401F5F" w:rsidRDefault="00812DCC" w:rsidP="00812DCC">
            <w:pPr>
              <w:spacing w:before="120" w:after="120"/>
              <w:jc w:val="both"/>
              <w:rPr>
                <w:rFonts w:ascii="Arial" w:hAnsi="Arial" w:cs="Arial"/>
                <w:bCs/>
                <w:kern w:val="3"/>
                <w:sz w:val="22"/>
                <w:szCs w:val="22"/>
                <w:shd w:val="clear" w:color="auto" w:fill="FFFFFF"/>
              </w:rPr>
            </w:pPr>
          </w:p>
          <w:p w14:paraId="7787A312" w14:textId="77777777" w:rsidR="00812DCC"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 xml:space="preserve">Para un total de </w:t>
            </w:r>
            <w:r>
              <w:rPr>
                <w:rFonts w:ascii="Arial" w:hAnsi="Arial" w:cs="Arial"/>
                <w:bCs/>
                <w:kern w:val="3"/>
                <w:sz w:val="22"/>
                <w:szCs w:val="22"/>
                <w:shd w:val="clear" w:color="auto" w:fill="FFFFFF"/>
              </w:rPr>
              <w:t>15</w:t>
            </w:r>
            <w:r w:rsidRPr="00401F5F">
              <w:rPr>
                <w:rFonts w:ascii="Arial" w:hAnsi="Arial" w:cs="Arial"/>
                <w:bCs/>
                <w:kern w:val="3"/>
                <w:sz w:val="22"/>
                <w:szCs w:val="22"/>
                <w:shd w:val="clear" w:color="auto" w:fill="FFFFFF"/>
              </w:rPr>
              <w:t xml:space="preserve"> actividades verificadas en el mes de </w:t>
            </w:r>
            <w:r>
              <w:rPr>
                <w:rFonts w:ascii="Arial" w:hAnsi="Arial" w:cs="Arial"/>
                <w:bCs/>
                <w:kern w:val="3"/>
                <w:sz w:val="22"/>
                <w:szCs w:val="22"/>
                <w:shd w:val="clear" w:color="auto" w:fill="FFFFFF"/>
              </w:rPr>
              <w:t xml:space="preserve">junio </w:t>
            </w:r>
            <w:r w:rsidRPr="00401F5F">
              <w:rPr>
                <w:rFonts w:ascii="Arial" w:hAnsi="Arial" w:cs="Arial"/>
                <w:bCs/>
                <w:kern w:val="3"/>
                <w:sz w:val="22"/>
                <w:szCs w:val="22"/>
                <w:shd w:val="clear" w:color="auto" w:fill="FFFFFF"/>
              </w:rPr>
              <w:t xml:space="preserve">por parte de la interventoría, El Concesionario desarrolló las actividades acordes a lo establecido en el Programa de Gestión Social, Anexo 2 y Anexo 11. “información tomada del informe No </w:t>
            </w:r>
            <w:r>
              <w:rPr>
                <w:rFonts w:ascii="Arial" w:hAnsi="Arial" w:cs="Arial"/>
                <w:bCs/>
                <w:kern w:val="3"/>
                <w:sz w:val="22"/>
                <w:szCs w:val="22"/>
                <w:shd w:val="clear" w:color="auto" w:fill="FFFFFF"/>
              </w:rPr>
              <w:t>28</w:t>
            </w:r>
            <w:r w:rsidRPr="00401F5F">
              <w:rPr>
                <w:rFonts w:ascii="Arial" w:hAnsi="Arial" w:cs="Arial"/>
                <w:bCs/>
                <w:kern w:val="3"/>
                <w:sz w:val="22"/>
                <w:szCs w:val="22"/>
                <w:shd w:val="clear" w:color="auto" w:fill="FFFFFF"/>
              </w:rPr>
              <w:t xml:space="preserve"> del </w:t>
            </w:r>
            <w:r>
              <w:rPr>
                <w:rFonts w:ascii="Arial" w:hAnsi="Arial" w:cs="Arial"/>
                <w:bCs/>
                <w:kern w:val="3"/>
                <w:sz w:val="22"/>
                <w:szCs w:val="22"/>
                <w:shd w:val="clear" w:color="auto" w:fill="FFFFFF"/>
              </w:rPr>
              <w:t>C</w:t>
            </w:r>
            <w:r w:rsidRPr="00401F5F">
              <w:rPr>
                <w:rFonts w:ascii="Arial" w:hAnsi="Arial" w:cs="Arial"/>
                <w:bCs/>
                <w:kern w:val="3"/>
                <w:sz w:val="22"/>
                <w:szCs w:val="22"/>
                <w:shd w:val="clear" w:color="auto" w:fill="FFFFFF"/>
              </w:rPr>
              <w:t xml:space="preserve">onsorcio </w:t>
            </w:r>
            <w:r>
              <w:rPr>
                <w:rFonts w:ascii="Arial" w:hAnsi="Arial" w:cs="Arial"/>
                <w:bCs/>
                <w:kern w:val="3"/>
                <w:sz w:val="22"/>
                <w:szCs w:val="22"/>
                <w:shd w:val="clear" w:color="auto" w:fill="FFFFFF"/>
              </w:rPr>
              <w:t>P</w:t>
            </w:r>
            <w:r w:rsidRPr="00401F5F">
              <w:rPr>
                <w:rFonts w:ascii="Arial" w:hAnsi="Arial" w:cs="Arial"/>
                <w:bCs/>
                <w:kern w:val="3"/>
                <w:sz w:val="22"/>
                <w:szCs w:val="22"/>
                <w:shd w:val="clear" w:color="auto" w:fill="FFFFFF"/>
              </w:rPr>
              <w:t xml:space="preserve">royección </w:t>
            </w:r>
            <w:r>
              <w:rPr>
                <w:rFonts w:ascii="Arial" w:hAnsi="Arial" w:cs="Arial"/>
                <w:bCs/>
                <w:kern w:val="3"/>
                <w:sz w:val="22"/>
                <w:szCs w:val="22"/>
                <w:shd w:val="clear" w:color="auto" w:fill="FFFFFF"/>
              </w:rPr>
              <w:t>C</w:t>
            </w:r>
            <w:r w:rsidRPr="00401F5F">
              <w:rPr>
                <w:rFonts w:ascii="Arial" w:hAnsi="Arial" w:cs="Arial"/>
                <w:bCs/>
                <w:kern w:val="3"/>
                <w:sz w:val="22"/>
                <w:szCs w:val="22"/>
                <w:shd w:val="clear" w:color="auto" w:fill="FFFFFF"/>
              </w:rPr>
              <w:t>apital”</w:t>
            </w:r>
          </w:p>
          <w:p w14:paraId="2987EDDD" w14:textId="77777777" w:rsidR="00812DCC" w:rsidRDefault="00812DCC" w:rsidP="00812DCC">
            <w:pPr>
              <w:spacing w:before="120" w:after="120"/>
              <w:jc w:val="both"/>
              <w:rPr>
                <w:rFonts w:ascii="Arial" w:hAnsi="Arial" w:cs="Arial"/>
                <w:bCs/>
                <w:kern w:val="3"/>
                <w:sz w:val="22"/>
                <w:szCs w:val="22"/>
                <w:shd w:val="clear" w:color="auto" w:fill="FFFFFF"/>
              </w:rPr>
            </w:pPr>
            <w:r w:rsidRPr="00401F5F">
              <w:rPr>
                <w:rFonts w:ascii="Arial" w:hAnsi="Arial" w:cs="Arial"/>
                <w:bCs/>
                <w:kern w:val="3"/>
                <w:sz w:val="22"/>
                <w:szCs w:val="22"/>
                <w:shd w:val="clear" w:color="auto" w:fill="FFFFFF"/>
              </w:rPr>
              <w:t>En el informe del mes de</w:t>
            </w:r>
            <w:r>
              <w:rPr>
                <w:rFonts w:ascii="Arial" w:hAnsi="Arial" w:cs="Arial"/>
                <w:bCs/>
                <w:kern w:val="3"/>
                <w:sz w:val="22"/>
                <w:szCs w:val="22"/>
                <w:shd w:val="clear" w:color="auto" w:fill="FFFFFF"/>
              </w:rPr>
              <w:t xml:space="preserve"> junio 2020. </w:t>
            </w:r>
            <w:r w:rsidRPr="00401F5F">
              <w:rPr>
                <w:rFonts w:ascii="Arial" w:hAnsi="Arial" w:cs="Arial"/>
                <w:bCs/>
                <w:kern w:val="3"/>
                <w:sz w:val="22"/>
                <w:szCs w:val="22"/>
                <w:shd w:val="clear" w:color="auto" w:fill="FFFFFF"/>
              </w:rPr>
              <w:t>entregado por el consorcio Área Limpia,</w:t>
            </w:r>
            <w:r>
              <w:rPr>
                <w:rFonts w:ascii="Arial" w:hAnsi="Arial" w:cs="Arial"/>
                <w:bCs/>
                <w:kern w:val="3"/>
                <w:sz w:val="22"/>
                <w:szCs w:val="22"/>
                <w:shd w:val="clear" w:color="auto" w:fill="FFFFFF"/>
              </w:rPr>
              <w:t xml:space="preserve"> reportaron actividades dentro de los 7 proyectos que tiene la empresa Área Limpia para dar cumplimiento al programa de gestión social, de la siguiente manera:</w:t>
            </w:r>
          </w:p>
          <w:p w14:paraId="5EBD08BB" w14:textId="77777777" w:rsidR="00812DCC" w:rsidRDefault="00812DCC" w:rsidP="00812DCC">
            <w:pPr>
              <w:numPr>
                <w:ilvl w:val="0"/>
                <w:numId w:val="3"/>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Por mi área residencial limpia. __________08   1 no reportada en programación </w:t>
            </w:r>
          </w:p>
          <w:p w14:paraId="1504D8C9" w14:textId="77777777" w:rsidR="00812DCC" w:rsidRDefault="00812DCC" w:rsidP="00812DCC">
            <w:pPr>
              <w:numPr>
                <w:ilvl w:val="0"/>
                <w:numId w:val="3"/>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Por mi área comercial limpia.   __________04 </w:t>
            </w:r>
          </w:p>
          <w:p w14:paraId="75FD4B3E" w14:textId="77777777" w:rsidR="00812DCC" w:rsidRDefault="00812DCC" w:rsidP="00812DCC">
            <w:pPr>
              <w:numPr>
                <w:ilvl w:val="0"/>
                <w:numId w:val="3"/>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Comprometido con mi institución. ________01</w:t>
            </w:r>
          </w:p>
          <w:p w14:paraId="113C7A85" w14:textId="77777777" w:rsidR="00812DCC" w:rsidRDefault="00812DCC" w:rsidP="00812DCC">
            <w:pPr>
              <w:numPr>
                <w:ilvl w:val="0"/>
                <w:numId w:val="3"/>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Mi mascota limpiecita. _________________00</w:t>
            </w:r>
          </w:p>
          <w:p w14:paraId="5834F07F" w14:textId="77777777" w:rsidR="00812DCC" w:rsidRDefault="00812DCC" w:rsidP="00812DCC">
            <w:pPr>
              <w:numPr>
                <w:ilvl w:val="0"/>
                <w:numId w:val="3"/>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lastRenderedPageBreak/>
              <w:t>Todos por una Suba limpia. _____________09    3 no reportadas en programación.</w:t>
            </w:r>
          </w:p>
          <w:p w14:paraId="01FB0A1D" w14:textId="77777777" w:rsidR="00812DCC" w:rsidRDefault="00812DCC" w:rsidP="00812DCC">
            <w:pPr>
              <w:numPr>
                <w:ilvl w:val="0"/>
                <w:numId w:val="3"/>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Por más puntos limpios. ________________09   2 no reportadas en programación.</w:t>
            </w:r>
          </w:p>
          <w:p w14:paraId="16BFA313" w14:textId="77777777" w:rsidR="00812DCC" w:rsidRPr="00FA4E90" w:rsidRDefault="00812DCC" w:rsidP="00812DCC">
            <w:pPr>
              <w:numPr>
                <w:ilvl w:val="0"/>
                <w:numId w:val="3"/>
              </w:num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Cuentas limpias. ______________________00 </w:t>
            </w:r>
            <w:bookmarkStart w:id="0" w:name="_Toc42250406"/>
            <w:bookmarkStart w:id="1" w:name="_Toc42578172"/>
            <w:r w:rsidRPr="00FA4E90">
              <w:rPr>
                <w:rFonts w:ascii="Arial" w:hAnsi="Arial" w:cs="Arial"/>
                <w:bCs/>
                <w:kern w:val="3"/>
                <w:sz w:val="22"/>
                <w:szCs w:val="22"/>
                <w:shd w:val="clear" w:color="auto" w:fill="FFFFFF"/>
              </w:rPr>
              <w:t>No se ejecuta ninguna actividad en este proyecto ya que está estipulado para el 2021.</w:t>
            </w:r>
            <w:bookmarkEnd w:id="0"/>
            <w:bookmarkEnd w:id="1"/>
          </w:p>
          <w:p w14:paraId="50DFCDA5" w14:textId="77777777" w:rsidR="00812DCC" w:rsidRPr="008F1F39" w:rsidRDefault="00812DCC" w:rsidP="00812DCC">
            <w:pPr>
              <w:spacing w:before="120" w:after="120"/>
              <w:ind w:left="720"/>
              <w:jc w:val="both"/>
              <w:rPr>
                <w:rFonts w:ascii="Arial" w:hAnsi="Arial" w:cs="Arial"/>
                <w:bCs/>
                <w:kern w:val="3"/>
                <w:sz w:val="22"/>
                <w:szCs w:val="22"/>
                <w:shd w:val="clear" w:color="auto" w:fill="FFFFFF"/>
              </w:rPr>
            </w:pPr>
          </w:p>
          <w:p w14:paraId="34E11732" w14:textId="77777777" w:rsidR="00812DCC" w:rsidRDefault="00812DCC" w:rsidP="00812DCC">
            <w:p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 xml:space="preserve">Según lo reportado en el informe el prestador realizo 31 actividades que están enfocadas </w:t>
            </w:r>
            <w:r w:rsidRPr="00401F5F">
              <w:rPr>
                <w:rFonts w:ascii="Arial" w:hAnsi="Arial" w:cs="Arial"/>
                <w:bCs/>
                <w:kern w:val="3"/>
                <w:sz w:val="22"/>
                <w:szCs w:val="22"/>
                <w:shd w:val="clear" w:color="auto" w:fill="FFFFFF"/>
              </w:rPr>
              <w:t>a sensibilizar a la comunidad de la localidad suba, en el manejo de residuos, separación en la fuente, el uso de la línea 110 para la recolección de escombros, y procesos de contenerizacion (frecuencias de recolección y lavado)</w:t>
            </w:r>
            <w:r>
              <w:rPr>
                <w:rFonts w:ascii="Arial" w:hAnsi="Arial" w:cs="Arial"/>
                <w:bCs/>
                <w:kern w:val="3"/>
                <w:sz w:val="22"/>
                <w:szCs w:val="22"/>
                <w:shd w:val="clear" w:color="auto" w:fill="FFFFFF"/>
              </w:rPr>
              <w:t>, y manejo de residuos de sospechosos o positivos para Covid-19.</w:t>
            </w:r>
          </w:p>
          <w:p w14:paraId="3A43B45A" w14:textId="77777777" w:rsidR="00812DCC" w:rsidRDefault="00812DCC" w:rsidP="00812DCC">
            <w:pPr>
              <w:spacing w:before="120" w:after="120"/>
              <w:jc w:val="both"/>
              <w:rPr>
                <w:rFonts w:ascii="Arial" w:hAnsi="Arial" w:cs="Arial"/>
                <w:bCs/>
                <w:kern w:val="3"/>
                <w:sz w:val="22"/>
                <w:szCs w:val="22"/>
                <w:shd w:val="clear" w:color="auto" w:fill="FFFFFF"/>
              </w:rPr>
            </w:pPr>
            <w:r>
              <w:rPr>
                <w:rFonts w:ascii="Arial" w:hAnsi="Arial" w:cs="Arial"/>
                <w:bCs/>
                <w:kern w:val="3"/>
                <w:sz w:val="22"/>
                <w:szCs w:val="22"/>
                <w:shd w:val="clear" w:color="auto" w:fill="FFFFFF"/>
              </w:rPr>
              <w:t>En el informe entregado el operador en este periodo reportó 03 jornadas de operativos de imposición de comparendos en la localidad, una en el barrio Toscana y dos en el barrio Villa de Prado, , durante estas jornadas se contó con el apoyo de Policía, pero se aclara que en ninguna jornada se impusieron comparendos.</w:t>
            </w:r>
          </w:p>
          <w:p w14:paraId="526ABCB5" w14:textId="77777777" w:rsidR="00812DCC" w:rsidRDefault="00812DCC" w:rsidP="00812DCC">
            <w:pPr>
              <w:spacing w:before="120" w:after="120"/>
              <w:jc w:val="both"/>
              <w:rPr>
                <w:rFonts w:ascii="Arial" w:hAnsi="Arial" w:cs="Arial"/>
                <w:bCs/>
                <w:kern w:val="3"/>
                <w:sz w:val="22"/>
                <w:szCs w:val="22"/>
                <w:shd w:val="clear" w:color="auto" w:fill="FFFFFF"/>
              </w:rPr>
            </w:pPr>
            <w:r w:rsidRPr="009C62D5">
              <w:rPr>
                <w:rFonts w:ascii="Arial" w:hAnsi="Arial" w:cs="Arial"/>
                <w:b/>
                <w:bCs/>
                <w:kern w:val="3"/>
                <w:sz w:val="22"/>
                <w:szCs w:val="22"/>
                <w:shd w:val="clear" w:color="auto" w:fill="FFFFFF"/>
              </w:rPr>
              <w:t>Conclusiones</w:t>
            </w:r>
            <w:r>
              <w:rPr>
                <w:rFonts w:ascii="Arial" w:hAnsi="Arial" w:cs="Arial"/>
                <w:b/>
                <w:bCs/>
                <w:kern w:val="3"/>
                <w:sz w:val="22"/>
                <w:szCs w:val="22"/>
                <w:shd w:val="clear" w:color="auto" w:fill="FFFFFF"/>
              </w:rPr>
              <w:t xml:space="preserve">: </w:t>
            </w:r>
            <w:r>
              <w:rPr>
                <w:rFonts w:ascii="Arial" w:hAnsi="Arial" w:cs="Arial"/>
                <w:bCs/>
                <w:kern w:val="3"/>
                <w:sz w:val="22"/>
                <w:szCs w:val="22"/>
                <w:shd w:val="clear" w:color="auto" w:fill="FFFFFF"/>
              </w:rPr>
              <w:t xml:space="preserve"> según lo reportado por el concesionario de las 31 actividades, 06 no se reportaron en la programación semanal, esto evidencia que 19.35% de las actividades no fueron reportadas, para este mes la cantidad de actividades no reportadas disminuyo notablemente.</w:t>
            </w:r>
          </w:p>
          <w:p w14:paraId="63D647B0" w14:textId="77777777" w:rsidR="00812DCC" w:rsidRDefault="00812DCC" w:rsidP="00812DCC">
            <w:pPr>
              <w:spacing w:before="120" w:after="120"/>
              <w:jc w:val="both"/>
              <w:rPr>
                <w:rFonts w:ascii="Arial" w:hAnsi="Arial" w:cs="Arial"/>
                <w:sz w:val="22"/>
                <w:szCs w:val="22"/>
                <w:lang w:eastAsia="es-CO"/>
              </w:rPr>
            </w:pPr>
            <w:r>
              <w:rPr>
                <w:rFonts w:ascii="Arial" w:hAnsi="Arial" w:cs="Arial"/>
                <w:sz w:val="22"/>
                <w:szCs w:val="22"/>
                <w:lang w:eastAsia="es-CO"/>
              </w:rPr>
              <w:t>En las diferentes reuniones, jornadas y actividades se tuvo contacto con 453 usuarios de la localidad de Suba con los cuales se realizó proceso de sensibilización en manejo integral de residuos, separación en la fuente, uso de la línea 110 para la recolección de escombros y residuos especiales, y proceso de contenerizacion, frecuencias de recolección y lavado.</w:t>
            </w:r>
          </w:p>
          <w:p w14:paraId="2E892645" w14:textId="77777777" w:rsidR="00812DCC" w:rsidRDefault="00812DCC" w:rsidP="00812DCC">
            <w:pPr>
              <w:spacing w:before="120" w:after="120"/>
              <w:jc w:val="both"/>
              <w:rPr>
                <w:rFonts w:ascii="Arial" w:hAnsi="Arial" w:cs="Arial"/>
                <w:sz w:val="22"/>
                <w:szCs w:val="22"/>
                <w:lang w:eastAsia="es-CO"/>
              </w:rPr>
            </w:pPr>
          </w:p>
          <w:p w14:paraId="5E8DFE28" w14:textId="77777777" w:rsidR="00812DCC" w:rsidRPr="0065062E" w:rsidRDefault="00812DCC" w:rsidP="00812DCC">
            <w:pPr>
              <w:spacing w:before="120" w:after="120"/>
              <w:jc w:val="both"/>
              <w:rPr>
                <w:rFonts w:ascii="Arial" w:hAnsi="Arial" w:cs="Arial"/>
                <w:b/>
                <w:sz w:val="22"/>
                <w:szCs w:val="22"/>
                <w:u w:val="single"/>
              </w:rPr>
            </w:pPr>
          </w:p>
          <w:p w14:paraId="085C1D40" w14:textId="77777777" w:rsidR="00812DCC" w:rsidRPr="003072B7" w:rsidRDefault="00812DCC" w:rsidP="00812DCC">
            <w:pPr>
              <w:pStyle w:val="Ttulo1"/>
            </w:pPr>
            <w:r w:rsidRPr="003072B7">
              <w:t>SOLICITUDES DE ACCIÓN CORRECTIVAS:</w:t>
            </w:r>
          </w:p>
          <w:p w14:paraId="50DAD61F" w14:textId="77777777" w:rsidR="00812DCC" w:rsidRDefault="00812DCC" w:rsidP="00812DCC">
            <w:pPr>
              <w:pStyle w:val="Standard"/>
              <w:jc w:val="both"/>
              <w:rPr>
                <w:rFonts w:ascii="Arial" w:hAnsi="Arial" w:cs="Arial"/>
                <w:noProof/>
                <w:sz w:val="22"/>
                <w:szCs w:val="22"/>
              </w:rPr>
            </w:pPr>
          </w:p>
          <w:p w14:paraId="7655541A" w14:textId="77777777" w:rsidR="00812DCC" w:rsidRDefault="00812DCC" w:rsidP="00812DCC">
            <w:pPr>
              <w:pStyle w:val="Standard"/>
              <w:jc w:val="both"/>
              <w:rPr>
                <w:rFonts w:ascii="Arial" w:hAnsi="Arial" w:cs="Arial"/>
                <w:noProof/>
                <w:sz w:val="22"/>
                <w:szCs w:val="22"/>
              </w:rPr>
            </w:pPr>
            <w:r w:rsidRPr="002D77F2">
              <w:rPr>
                <w:rFonts w:ascii="Arial" w:hAnsi="Arial" w:cs="Arial"/>
                <w:noProof/>
                <w:sz w:val="22"/>
                <w:szCs w:val="22"/>
              </w:rPr>
              <w:t xml:space="preserve">De acuerdo con las obligaciones de la interventoría Proyección Capital y retomando la gestión de la matriz interactiva, para el mes de </w:t>
            </w:r>
            <w:r>
              <w:rPr>
                <w:rFonts w:ascii="Arial" w:hAnsi="Arial" w:cs="Arial"/>
                <w:noProof/>
                <w:sz w:val="22"/>
                <w:szCs w:val="22"/>
              </w:rPr>
              <w:t>junio</w:t>
            </w:r>
            <w:r w:rsidRPr="002D77F2">
              <w:rPr>
                <w:rFonts w:ascii="Arial" w:hAnsi="Arial" w:cs="Arial"/>
                <w:noProof/>
                <w:sz w:val="22"/>
                <w:szCs w:val="22"/>
              </w:rPr>
              <w:t xml:space="preserve"> se presentan los siguientes hallazgos para el ASE 5: </w:t>
            </w:r>
          </w:p>
          <w:p w14:paraId="4288586A" w14:textId="77777777" w:rsidR="00812DCC" w:rsidRDefault="00812DCC" w:rsidP="00812DCC">
            <w:pPr>
              <w:pStyle w:val="Standard"/>
              <w:jc w:val="both"/>
              <w:rPr>
                <w:rFonts w:ascii="Arial" w:hAnsi="Arial" w:cs="Arial"/>
                <w:noProof/>
                <w:sz w:val="22"/>
                <w:szCs w:val="22"/>
              </w:rPr>
            </w:pPr>
          </w:p>
          <w:p w14:paraId="03B4B4CD" w14:textId="3DDBFAA0" w:rsidR="00812DCC" w:rsidRDefault="00C1019A" w:rsidP="00C1019A">
            <w:pPr>
              <w:jc w:val="center"/>
              <w:rPr>
                <w:rFonts w:ascii="Arial" w:hAnsi="Arial" w:cs="Arial"/>
                <w:noProof/>
              </w:rPr>
            </w:pPr>
            <w:r>
              <w:rPr>
                <w:rFonts w:ascii="Arial" w:hAnsi="Arial" w:cs="Arial"/>
                <w:noProof/>
              </w:rPr>
              <w:t>Tabla 5: Matriz interactiva hasta el mes de junio 2020</w:t>
            </w:r>
          </w:p>
          <w:p w14:paraId="2E052A1D" w14:textId="77777777" w:rsidR="00C1019A" w:rsidRPr="00A414E0" w:rsidRDefault="00C1019A" w:rsidP="00C1019A">
            <w:pPr>
              <w:jc w:val="center"/>
              <w:rPr>
                <w:rFonts w:ascii="Arial" w:hAnsi="Arial" w:cs="Arial"/>
                <w:noProof/>
              </w:rPr>
            </w:pPr>
          </w:p>
          <w:tbl>
            <w:tblPr>
              <w:tblW w:w="9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7"/>
              <w:gridCol w:w="1157"/>
              <w:gridCol w:w="1064"/>
              <w:gridCol w:w="1277"/>
              <w:gridCol w:w="1117"/>
              <w:gridCol w:w="942"/>
              <w:gridCol w:w="1117"/>
              <w:gridCol w:w="1013"/>
              <w:gridCol w:w="758"/>
            </w:tblGrid>
            <w:tr w:rsidR="00812DCC" w:rsidRPr="00A414E0" w14:paraId="08E9571A" w14:textId="77777777" w:rsidTr="00A63FFE">
              <w:trPr>
                <w:trHeight w:val="208"/>
                <w:jc w:val="center"/>
              </w:trPr>
              <w:tc>
                <w:tcPr>
                  <w:tcW w:w="9822" w:type="dxa"/>
                  <w:gridSpan w:val="9"/>
                  <w:vAlign w:val="center"/>
                </w:tcPr>
                <w:p w14:paraId="4688CB3A"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ESTADO DEL TOTAL DE HALLAZGOS REPORTADOS EN CADA MES</w:t>
                  </w:r>
                </w:p>
              </w:tc>
            </w:tr>
            <w:tr w:rsidR="00812DCC" w:rsidRPr="00A414E0" w14:paraId="252FA469" w14:textId="77777777" w:rsidTr="00A63FFE">
              <w:trPr>
                <w:trHeight w:val="302"/>
                <w:jc w:val="center"/>
              </w:trPr>
              <w:tc>
                <w:tcPr>
                  <w:tcW w:w="1377" w:type="dxa"/>
                  <w:vAlign w:val="center"/>
                </w:tcPr>
                <w:p w14:paraId="7ABF2A8D"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Mes</w:t>
                  </w:r>
                </w:p>
              </w:tc>
              <w:tc>
                <w:tcPr>
                  <w:tcW w:w="1157" w:type="dxa"/>
                  <w:vAlign w:val="center"/>
                </w:tcPr>
                <w:p w14:paraId="12D06693"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Total, de hallazgos reportados en la matriz</w:t>
                  </w:r>
                </w:p>
              </w:tc>
              <w:tc>
                <w:tcPr>
                  <w:tcW w:w="1064" w:type="dxa"/>
                  <w:vAlign w:val="center"/>
                </w:tcPr>
                <w:p w14:paraId="5FFBD8E9"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Sin gestionar</w:t>
                  </w:r>
                </w:p>
              </w:tc>
              <w:tc>
                <w:tcPr>
                  <w:tcW w:w="1277" w:type="dxa"/>
                  <w:vAlign w:val="center"/>
                </w:tcPr>
                <w:p w14:paraId="5BBD55BC"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*Gestionado</w:t>
                  </w:r>
                </w:p>
              </w:tc>
              <w:tc>
                <w:tcPr>
                  <w:tcW w:w="1117" w:type="dxa"/>
                  <w:vAlign w:val="center"/>
                </w:tcPr>
                <w:p w14:paraId="098EE72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**Prórroga</w:t>
                  </w:r>
                </w:p>
              </w:tc>
              <w:tc>
                <w:tcPr>
                  <w:tcW w:w="942" w:type="dxa"/>
                  <w:vAlign w:val="center"/>
                </w:tcPr>
                <w:p w14:paraId="4A45FB63"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En revisión</w:t>
                  </w:r>
                </w:p>
              </w:tc>
              <w:tc>
                <w:tcPr>
                  <w:tcW w:w="1117" w:type="dxa"/>
                  <w:vAlign w:val="center"/>
                </w:tcPr>
                <w:p w14:paraId="79C9DE5A"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***Cerrado</w:t>
                  </w:r>
                </w:p>
              </w:tc>
              <w:tc>
                <w:tcPr>
                  <w:tcW w:w="1013" w:type="dxa"/>
                  <w:vAlign w:val="center"/>
                </w:tcPr>
                <w:p w14:paraId="5064174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Devuelto</w:t>
                  </w:r>
                </w:p>
              </w:tc>
              <w:tc>
                <w:tcPr>
                  <w:tcW w:w="758" w:type="dxa"/>
                  <w:vAlign w:val="center"/>
                </w:tcPr>
                <w:p w14:paraId="2ADE1746"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b/>
                      <w:bCs/>
                      <w:sz w:val="18"/>
                      <w:szCs w:val="18"/>
                      <w:lang w:eastAsia="es-CO"/>
                    </w:rPr>
                    <w:t>No aplica</w:t>
                  </w:r>
                </w:p>
              </w:tc>
            </w:tr>
            <w:tr w:rsidR="00812DCC" w:rsidRPr="00A414E0" w14:paraId="3B479600" w14:textId="77777777" w:rsidTr="00A63FFE">
              <w:trPr>
                <w:trHeight w:val="50"/>
                <w:jc w:val="center"/>
              </w:trPr>
              <w:tc>
                <w:tcPr>
                  <w:tcW w:w="1377" w:type="dxa"/>
                </w:tcPr>
                <w:p w14:paraId="2FC30AAA"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 xml:space="preserve">MAYO 2019 </w:t>
                  </w:r>
                </w:p>
              </w:tc>
              <w:tc>
                <w:tcPr>
                  <w:tcW w:w="1157" w:type="dxa"/>
                  <w:vAlign w:val="center"/>
                </w:tcPr>
                <w:p w14:paraId="687CF046"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814</w:t>
                  </w:r>
                </w:p>
              </w:tc>
              <w:tc>
                <w:tcPr>
                  <w:tcW w:w="1064" w:type="dxa"/>
                  <w:vAlign w:val="center"/>
                </w:tcPr>
                <w:p w14:paraId="1C1AA970"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277" w:type="dxa"/>
                  <w:vAlign w:val="center"/>
                </w:tcPr>
                <w:p w14:paraId="45E2F8C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2F6E5131"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942" w:type="dxa"/>
                  <w:vAlign w:val="center"/>
                </w:tcPr>
                <w:p w14:paraId="362DA469"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1009214C"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814</w:t>
                  </w:r>
                </w:p>
              </w:tc>
              <w:tc>
                <w:tcPr>
                  <w:tcW w:w="1013" w:type="dxa"/>
                  <w:vAlign w:val="center"/>
                </w:tcPr>
                <w:p w14:paraId="494F093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758" w:type="dxa"/>
                  <w:vAlign w:val="center"/>
                </w:tcPr>
                <w:p w14:paraId="7821946A"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r>
            <w:tr w:rsidR="00812DCC" w:rsidRPr="00A414E0" w14:paraId="209AE531" w14:textId="77777777" w:rsidTr="00A63FFE">
              <w:trPr>
                <w:trHeight w:val="50"/>
                <w:jc w:val="center"/>
              </w:trPr>
              <w:tc>
                <w:tcPr>
                  <w:tcW w:w="1377" w:type="dxa"/>
                </w:tcPr>
                <w:p w14:paraId="445262A1"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 xml:space="preserve">JUNIO 2019 </w:t>
                  </w:r>
                </w:p>
              </w:tc>
              <w:tc>
                <w:tcPr>
                  <w:tcW w:w="1157" w:type="dxa"/>
                  <w:vAlign w:val="center"/>
                </w:tcPr>
                <w:p w14:paraId="279E922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664</w:t>
                  </w:r>
                </w:p>
              </w:tc>
              <w:tc>
                <w:tcPr>
                  <w:tcW w:w="1064" w:type="dxa"/>
                  <w:vAlign w:val="center"/>
                </w:tcPr>
                <w:p w14:paraId="0959CFF1"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277" w:type="dxa"/>
                  <w:vAlign w:val="center"/>
                </w:tcPr>
                <w:p w14:paraId="558B07FF"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51BEAB5C"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942" w:type="dxa"/>
                  <w:vAlign w:val="center"/>
                </w:tcPr>
                <w:p w14:paraId="1AC0CD9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719B627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664</w:t>
                  </w:r>
                </w:p>
              </w:tc>
              <w:tc>
                <w:tcPr>
                  <w:tcW w:w="1013" w:type="dxa"/>
                  <w:vAlign w:val="center"/>
                </w:tcPr>
                <w:p w14:paraId="711DFFF7"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758" w:type="dxa"/>
                  <w:vAlign w:val="center"/>
                </w:tcPr>
                <w:p w14:paraId="26F1AD87"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r>
            <w:tr w:rsidR="00812DCC" w:rsidRPr="00A414E0" w14:paraId="269B71FC" w14:textId="77777777" w:rsidTr="00A63FFE">
              <w:trPr>
                <w:trHeight w:val="50"/>
                <w:jc w:val="center"/>
              </w:trPr>
              <w:tc>
                <w:tcPr>
                  <w:tcW w:w="1377" w:type="dxa"/>
                </w:tcPr>
                <w:p w14:paraId="715757C6"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 xml:space="preserve">JULIO 2019 </w:t>
                  </w:r>
                </w:p>
              </w:tc>
              <w:tc>
                <w:tcPr>
                  <w:tcW w:w="1157" w:type="dxa"/>
                  <w:vAlign w:val="center"/>
                </w:tcPr>
                <w:p w14:paraId="3ECF3201"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620</w:t>
                  </w:r>
                </w:p>
              </w:tc>
              <w:tc>
                <w:tcPr>
                  <w:tcW w:w="1064" w:type="dxa"/>
                  <w:vAlign w:val="center"/>
                </w:tcPr>
                <w:p w14:paraId="2DBE1992"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277" w:type="dxa"/>
                  <w:vAlign w:val="center"/>
                </w:tcPr>
                <w:p w14:paraId="70E7BB45"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05083FF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942" w:type="dxa"/>
                  <w:vAlign w:val="center"/>
                </w:tcPr>
                <w:p w14:paraId="288B21AE"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7C97CB1A"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620</w:t>
                  </w:r>
                </w:p>
              </w:tc>
              <w:tc>
                <w:tcPr>
                  <w:tcW w:w="1013" w:type="dxa"/>
                  <w:vAlign w:val="center"/>
                </w:tcPr>
                <w:p w14:paraId="66579BCE"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758" w:type="dxa"/>
                  <w:vAlign w:val="center"/>
                </w:tcPr>
                <w:p w14:paraId="4A011550"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r>
            <w:tr w:rsidR="00812DCC" w:rsidRPr="00A414E0" w14:paraId="7E874618" w14:textId="77777777" w:rsidTr="00A63FFE">
              <w:trPr>
                <w:trHeight w:val="112"/>
                <w:jc w:val="center"/>
              </w:trPr>
              <w:tc>
                <w:tcPr>
                  <w:tcW w:w="1377" w:type="dxa"/>
                </w:tcPr>
                <w:p w14:paraId="347094CF"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lastRenderedPageBreak/>
                    <w:t xml:space="preserve">AGOSTO 2019 </w:t>
                  </w:r>
                </w:p>
              </w:tc>
              <w:tc>
                <w:tcPr>
                  <w:tcW w:w="1157" w:type="dxa"/>
                  <w:vAlign w:val="center"/>
                </w:tcPr>
                <w:p w14:paraId="5E098EE2"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763</w:t>
                  </w:r>
                </w:p>
              </w:tc>
              <w:tc>
                <w:tcPr>
                  <w:tcW w:w="1064" w:type="dxa"/>
                  <w:vAlign w:val="center"/>
                </w:tcPr>
                <w:p w14:paraId="2FBB4B1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277" w:type="dxa"/>
                  <w:vAlign w:val="center"/>
                </w:tcPr>
                <w:p w14:paraId="3F3CAD23"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2</w:t>
                  </w:r>
                </w:p>
              </w:tc>
              <w:tc>
                <w:tcPr>
                  <w:tcW w:w="1117" w:type="dxa"/>
                  <w:vAlign w:val="center"/>
                </w:tcPr>
                <w:p w14:paraId="15CAF441"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942" w:type="dxa"/>
                  <w:vAlign w:val="center"/>
                </w:tcPr>
                <w:p w14:paraId="2609219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475AEF6E"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759</w:t>
                  </w:r>
                </w:p>
              </w:tc>
              <w:tc>
                <w:tcPr>
                  <w:tcW w:w="1013" w:type="dxa"/>
                  <w:vAlign w:val="center"/>
                </w:tcPr>
                <w:p w14:paraId="06A02AAD"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2</w:t>
                  </w:r>
                </w:p>
              </w:tc>
              <w:tc>
                <w:tcPr>
                  <w:tcW w:w="758" w:type="dxa"/>
                  <w:vAlign w:val="center"/>
                </w:tcPr>
                <w:p w14:paraId="4991EEE9"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r>
            <w:tr w:rsidR="00812DCC" w:rsidRPr="00A414E0" w14:paraId="1FB8DFB9" w14:textId="77777777" w:rsidTr="00A63FFE">
              <w:trPr>
                <w:trHeight w:val="112"/>
                <w:jc w:val="center"/>
              </w:trPr>
              <w:tc>
                <w:tcPr>
                  <w:tcW w:w="1377" w:type="dxa"/>
                </w:tcPr>
                <w:p w14:paraId="269904AD"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 xml:space="preserve">SEPTIEMBRE 2019 </w:t>
                  </w:r>
                </w:p>
              </w:tc>
              <w:tc>
                <w:tcPr>
                  <w:tcW w:w="1157" w:type="dxa"/>
                  <w:vAlign w:val="center"/>
                </w:tcPr>
                <w:p w14:paraId="5755215C"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588</w:t>
                  </w:r>
                </w:p>
              </w:tc>
              <w:tc>
                <w:tcPr>
                  <w:tcW w:w="1064" w:type="dxa"/>
                  <w:vAlign w:val="center"/>
                </w:tcPr>
                <w:p w14:paraId="77EDAF52"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10</w:t>
                  </w:r>
                </w:p>
              </w:tc>
              <w:tc>
                <w:tcPr>
                  <w:tcW w:w="1277" w:type="dxa"/>
                  <w:vAlign w:val="center"/>
                </w:tcPr>
                <w:p w14:paraId="746BC20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15</w:t>
                  </w:r>
                </w:p>
              </w:tc>
              <w:tc>
                <w:tcPr>
                  <w:tcW w:w="1117" w:type="dxa"/>
                  <w:vAlign w:val="center"/>
                </w:tcPr>
                <w:p w14:paraId="64FEFC93"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5</w:t>
                  </w:r>
                </w:p>
              </w:tc>
              <w:tc>
                <w:tcPr>
                  <w:tcW w:w="942" w:type="dxa"/>
                  <w:vAlign w:val="center"/>
                </w:tcPr>
                <w:p w14:paraId="252C8D9D"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39417D5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548</w:t>
                  </w:r>
                </w:p>
              </w:tc>
              <w:tc>
                <w:tcPr>
                  <w:tcW w:w="1013" w:type="dxa"/>
                  <w:vAlign w:val="center"/>
                </w:tcPr>
                <w:p w14:paraId="2071C952"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4</w:t>
                  </w:r>
                </w:p>
              </w:tc>
              <w:tc>
                <w:tcPr>
                  <w:tcW w:w="758" w:type="dxa"/>
                  <w:vAlign w:val="center"/>
                </w:tcPr>
                <w:p w14:paraId="4845256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6</w:t>
                  </w:r>
                </w:p>
              </w:tc>
            </w:tr>
            <w:tr w:rsidR="00812DCC" w:rsidRPr="00A414E0" w14:paraId="0DAE2CFB" w14:textId="77777777" w:rsidTr="00A63FFE">
              <w:trPr>
                <w:trHeight w:val="112"/>
                <w:jc w:val="center"/>
              </w:trPr>
              <w:tc>
                <w:tcPr>
                  <w:tcW w:w="1377" w:type="dxa"/>
                </w:tcPr>
                <w:p w14:paraId="126B86FD"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OCTUBRE 2019</w:t>
                  </w:r>
                </w:p>
              </w:tc>
              <w:tc>
                <w:tcPr>
                  <w:tcW w:w="1157" w:type="dxa"/>
                  <w:vAlign w:val="center"/>
                </w:tcPr>
                <w:p w14:paraId="42265607"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507</w:t>
                  </w:r>
                </w:p>
              </w:tc>
              <w:tc>
                <w:tcPr>
                  <w:tcW w:w="1064" w:type="dxa"/>
                  <w:vAlign w:val="center"/>
                </w:tcPr>
                <w:p w14:paraId="53BF1446"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83</w:t>
                  </w:r>
                </w:p>
              </w:tc>
              <w:tc>
                <w:tcPr>
                  <w:tcW w:w="1277" w:type="dxa"/>
                  <w:vAlign w:val="center"/>
                </w:tcPr>
                <w:p w14:paraId="6479911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152</w:t>
                  </w:r>
                </w:p>
              </w:tc>
              <w:tc>
                <w:tcPr>
                  <w:tcW w:w="1117" w:type="dxa"/>
                  <w:vAlign w:val="center"/>
                </w:tcPr>
                <w:p w14:paraId="26BF895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w:t>
                  </w:r>
                </w:p>
              </w:tc>
              <w:tc>
                <w:tcPr>
                  <w:tcW w:w="942" w:type="dxa"/>
                  <w:vAlign w:val="center"/>
                </w:tcPr>
                <w:p w14:paraId="1D0425EC"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432F905F"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263</w:t>
                  </w:r>
                </w:p>
              </w:tc>
              <w:tc>
                <w:tcPr>
                  <w:tcW w:w="1013" w:type="dxa"/>
                  <w:vAlign w:val="center"/>
                </w:tcPr>
                <w:p w14:paraId="12C26AD9"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3</w:t>
                  </w:r>
                </w:p>
              </w:tc>
              <w:tc>
                <w:tcPr>
                  <w:tcW w:w="758" w:type="dxa"/>
                  <w:vAlign w:val="center"/>
                </w:tcPr>
                <w:p w14:paraId="4789D49C"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5</w:t>
                  </w:r>
                </w:p>
              </w:tc>
            </w:tr>
            <w:tr w:rsidR="00812DCC" w:rsidRPr="00A414E0" w14:paraId="05A002F3" w14:textId="77777777" w:rsidTr="00A63FFE">
              <w:trPr>
                <w:trHeight w:val="161"/>
                <w:jc w:val="center"/>
              </w:trPr>
              <w:tc>
                <w:tcPr>
                  <w:tcW w:w="1377" w:type="dxa"/>
                </w:tcPr>
                <w:p w14:paraId="6E005785"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NOVIEMBRE 2019</w:t>
                  </w:r>
                </w:p>
              </w:tc>
              <w:tc>
                <w:tcPr>
                  <w:tcW w:w="1157" w:type="dxa"/>
                  <w:vAlign w:val="center"/>
                </w:tcPr>
                <w:p w14:paraId="1E2A8E51"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475</w:t>
                  </w:r>
                </w:p>
              </w:tc>
              <w:tc>
                <w:tcPr>
                  <w:tcW w:w="1064" w:type="dxa"/>
                  <w:vAlign w:val="center"/>
                </w:tcPr>
                <w:p w14:paraId="61A27CC9"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87</w:t>
                  </w:r>
                </w:p>
              </w:tc>
              <w:tc>
                <w:tcPr>
                  <w:tcW w:w="1277" w:type="dxa"/>
                  <w:vAlign w:val="center"/>
                </w:tcPr>
                <w:p w14:paraId="319A102D"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25</w:t>
                  </w:r>
                </w:p>
              </w:tc>
              <w:tc>
                <w:tcPr>
                  <w:tcW w:w="1117" w:type="dxa"/>
                  <w:vAlign w:val="center"/>
                </w:tcPr>
                <w:p w14:paraId="7E6B4A10"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w:t>
                  </w:r>
                </w:p>
              </w:tc>
              <w:tc>
                <w:tcPr>
                  <w:tcW w:w="942" w:type="dxa"/>
                  <w:vAlign w:val="center"/>
                </w:tcPr>
                <w:p w14:paraId="75053F1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65528283"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336</w:t>
                  </w:r>
                </w:p>
              </w:tc>
              <w:tc>
                <w:tcPr>
                  <w:tcW w:w="1013" w:type="dxa"/>
                  <w:vAlign w:val="center"/>
                </w:tcPr>
                <w:p w14:paraId="2965D31A"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26</w:t>
                  </w:r>
                </w:p>
              </w:tc>
              <w:tc>
                <w:tcPr>
                  <w:tcW w:w="758" w:type="dxa"/>
                  <w:vAlign w:val="center"/>
                </w:tcPr>
                <w:p w14:paraId="42605B6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r>
            <w:tr w:rsidR="00812DCC" w:rsidRPr="00A414E0" w14:paraId="53DF27E6" w14:textId="77777777" w:rsidTr="00A63FFE">
              <w:trPr>
                <w:trHeight w:val="112"/>
                <w:jc w:val="center"/>
              </w:trPr>
              <w:tc>
                <w:tcPr>
                  <w:tcW w:w="1377" w:type="dxa"/>
                </w:tcPr>
                <w:p w14:paraId="669DC70B"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DICIEMBRE 2019</w:t>
                  </w:r>
                </w:p>
              </w:tc>
              <w:tc>
                <w:tcPr>
                  <w:tcW w:w="1157" w:type="dxa"/>
                  <w:vAlign w:val="center"/>
                </w:tcPr>
                <w:p w14:paraId="4DE9D5A0"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510</w:t>
                  </w:r>
                </w:p>
              </w:tc>
              <w:tc>
                <w:tcPr>
                  <w:tcW w:w="1064" w:type="dxa"/>
                  <w:vAlign w:val="center"/>
                </w:tcPr>
                <w:p w14:paraId="1EB532C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277" w:type="dxa"/>
                  <w:vAlign w:val="center"/>
                </w:tcPr>
                <w:p w14:paraId="286A5D2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w:t>
                  </w:r>
                </w:p>
              </w:tc>
              <w:tc>
                <w:tcPr>
                  <w:tcW w:w="1117" w:type="dxa"/>
                  <w:vAlign w:val="center"/>
                </w:tcPr>
                <w:p w14:paraId="13847EF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942" w:type="dxa"/>
                  <w:vAlign w:val="center"/>
                </w:tcPr>
                <w:p w14:paraId="5D08268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1CBB87A7"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397</w:t>
                  </w:r>
                </w:p>
              </w:tc>
              <w:tc>
                <w:tcPr>
                  <w:tcW w:w="1013" w:type="dxa"/>
                  <w:vAlign w:val="center"/>
                </w:tcPr>
                <w:p w14:paraId="614FCD62"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17</w:t>
                  </w:r>
                </w:p>
              </w:tc>
              <w:tc>
                <w:tcPr>
                  <w:tcW w:w="758" w:type="dxa"/>
                  <w:vAlign w:val="center"/>
                </w:tcPr>
                <w:p w14:paraId="4D871FE3"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r>
            <w:tr w:rsidR="00812DCC" w:rsidRPr="00A414E0" w14:paraId="11BB965F" w14:textId="77777777" w:rsidTr="00A63FFE">
              <w:trPr>
                <w:trHeight w:val="112"/>
                <w:jc w:val="center"/>
              </w:trPr>
              <w:tc>
                <w:tcPr>
                  <w:tcW w:w="1377" w:type="dxa"/>
                </w:tcPr>
                <w:p w14:paraId="330A73A1" w14:textId="77777777" w:rsidR="00812DCC" w:rsidRPr="00A414E0" w:rsidRDefault="00812DCC" w:rsidP="00812DCC">
                  <w:pPr>
                    <w:autoSpaceDE w:val="0"/>
                    <w:autoSpaceDN w:val="0"/>
                    <w:adjustRightInd w:val="0"/>
                    <w:rPr>
                      <w:rFonts w:ascii="Arial" w:hAnsi="Arial" w:cs="Arial"/>
                      <w:sz w:val="18"/>
                      <w:szCs w:val="18"/>
                      <w:lang w:eastAsia="es-CO"/>
                    </w:rPr>
                  </w:pPr>
                  <w:r w:rsidRPr="00A414E0">
                    <w:rPr>
                      <w:rFonts w:ascii="Arial" w:hAnsi="Arial" w:cs="Arial"/>
                      <w:sz w:val="18"/>
                      <w:szCs w:val="18"/>
                      <w:lang w:eastAsia="es-CO"/>
                    </w:rPr>
                    <w:t>ENERO 2020</w:t>
                  </w:r>
                </w:p>
              </w:tc>
              <w:tc>
                <w:tcPr>
                  <w:tcW w:w="1157" w:type="dxa"/>
                  <w:vAlign w:val="center"/>
                </w:tcPr>
                <w:p w14:paraId="3302AF7F"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488</w:t>
                  </w:r>
                </w:p>
              </w:tc>
              <w:tc>
                <w:tcPr>
                  <w:tcW w:w="1064" w:type="dxa"/>
                  <w:vAlign w:val="center"/>
                </w:tcPr>
                <w:p w14:paraId="091363F8"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69</w:t>
                  </w:r>
                </w:p>
              </w:tc>
              <w:tc>
                <w:tcPr>
                  <w:tcW w:w="1277" w:type="dxa"/>
                  <w:vAlign w:val="center"/>
                </w:tcPr>
                <w:p w14:paraId="47EEE9D9"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5</w:t>
                  </w:r>
                </w:p>
              </w:tc>
              <w:tc>
                <w:tcPr>
                  <w:tcW w:w="1117" w:type="dxa"/>
                  <w:vAlign w:val="center"/>
                </w:tcPr>
                <w:p w14:paraId="338E11FC"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942" w:type="dxa"/>
                  <w:vAlign w:val="center"/>
                </w:tcPr>
                <w:p w14:paraId="6C54B674"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c>
                <w:tcPr>
                  <w:tcW w:w="1117" w:type="dxa"/>
                  <w:vAlign w:val="center"/>
                </w:tcPr>
                <w:p w14:paraId="08E86C0B"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397</w:t>
                  </w:r>
                </w:p>
              </w:tc>
              <w:tc>
                <w:tcPr>
                  <w:tcW w:w="1013" w:type="dxa"/>
                  <w:vAlign w:val="center"/>
                </w:tcPr>
                <w:p w14:paraId="578584B0"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17</w:t>
                  </w:r>
                </w:p>
              </w:tc>
              <w:tc>
                <w:tcPr>
                  <w:tcW w:w="758" w:type="dxa"/>
                  <w:vAlign w:val="center"/>
                </w:tcPr>
                <w:p w14:paraId="38403199" w14:textId="77777777" w:rsidR="00812DCC" w:rsidRPr="00A414E0" w:rsidRDefault="00812DCC" w:rsidP="00812DCC">
                  <w:pPr>
                    <w:autoSpaceDE w:val="0"/>
                    <w:autoSpaceDN w:val="0"/>
                    <w:adjustRightInd w:val="0"/>
                    <w:jc w:val="center"/>
                    <w:rPr>
                      <w:rFonts w:ascii="Arial" w:hAnsi="Arial" w:cs="Arial"/>
                      <w:sz w:val="18"/>
                      <w:szCs w:val="18"/>
                      <w:lang w:eastAsia="es-CO"/>
                    </w:rPr>
                  </w:pPr>
                  <w:r w:rsidRPr="00A414E0">
                    <w:rPr>
                      <w:rFonts w:ascii="Arial" w:hAnsi="Arial" w:cs="Arial"/>
                      <w:sz w:val="18"/>
                      <w:szCs w:val="18"/>
                      <w:lang w:eastAsia="es-CO"/>
                    </w:rPr>
                    <w:t>0</w:t>
                  </w:r>
                </w:p>
              </w:tc>
            </w:tr>
            <w:tr w:rsidR="00812DCC" w:rsidRPr="00A414E0" w14:paraId="36796617" w14:textId="77777777" w:rsidTr="00A63FFE">
              <w:trPr>
                <w:trHeight w:val="112"/>
                <w:jc w:val="center"/>
              </w:trPr>
              <w:tc>
                <w:tcPr>
                  <w:tcW w:w="1377" w:type="dxa"/>
                </w:tcPr>
                <w:p w14:paraId="6484818B" w14:textId="77777777" w:rsidR="00812DCC" w:rsidRPr="00A414E0" w:rsidRDefault="00812DCC" w:rsidP="00812DCC">
                  <w:pPr>
                    <w:autoSpaceDE w:val="0"/>
                    <w:autoSpaceDN w:val="0"/>
                    <w:adjustRightInd w:val="0"/>
                    <w:rPr>
                      <w:rFonts w:ascii="Arial" w:hAnsi="Arial" w:cs="Arial"/>
                      <w:sz w:val="18"/>
                      <w:szCs w:val="18"/>
                      <w:lang w:eastAsia="es-CO"/>
                    </w:rPr>
                  </w:pPr>
                  <w:r>
                    <w:rPr>
                      <w:rFonts w:ascii="Arial" w:hAnsi="Arial" w:cs="Arial"/>
                      <w:sz w:val="18"/>
                      <w:szCs w:val="18"/>
                      <w:lang w:eastAsia="es-CO"/>
                    </w:rPr>
                    <w:t>FEBRERO</w:t>
                  </w:r>
                  <w:r w:rsidRPr="00A414E0">
                    <w:rPr>
                      <w:rFonts w:ascii="Arial" w:hAnsi="Arial" w:cs="Arial"/>
                      <w:sz w:val="18"/>
                      <w:szCs w:val="18"/>
                      <w:lang w:eastAsia="es-CO"/>
                    </w:rPr>
                    <w:t xml:space="preserve"> 2020</w:t>
                  </w:r>
                </w:p>
              </w:tc>
              <w:tc>
                <w:tcPr>
                  <w:tcW w:w="1157" w:type="dxa"/>
                  <w:vAlign w:val="center"/>
                </w:tcPr>
                <w:p w14:paraId="4A6A92D4"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406</w:t>
                  </w:r>
                </w:p>
              </w:tc>
              <w:tc>
                <w:tcPr>
                  <w:tcW w:w="1064" w:type="dxa"/>
                  <w:vAlign w:val="center"/>
                </w:tcPr>
                <w:p w14:paraId="758FA6FA"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c>
                <w:tcPr>
                  <w:tcW w:w="1277" w:type="dxa"/>
                  <w:vAlign w:val="center"/>
                </w:tcPr>
                <w:p w14:paraId="2305CE77"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5</w:t>
                  </w:r>
                </w:p>
              </w:tc>
              <w:tc>
                <w:tcPr>
                  <w:tcW w:w="1117" w:type="dxa"/>
                  <w:vAlign w:val="center"/>
                </w:tcPr>
                <w:p w14:paraId="30CE78A2" w14:textId="77777777" w:rsidR="00812DCC"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c>
                <w:tcPr>
                  <w:tcW w:w="942" w:type="dxa"/>
                  <w:vAlign w:val="center"/>
                </w:tcPr>
                <w:p w14:paraId="7BF6AAAD" w14:textId="77777777" w:rsidR="00812DCC"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c>
                <w:tcPr>
                  <w:tcW w:w="1117" w:type="dxa"/>
                  <w:vAlign w:val="center"/>
                </w:tcPr>
                <w:p w14:paraId="40FEA828" w14:textId="77777777" w:rsidR="00812DCC"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401</w:t>
                  </w:r>
                </w:p>
              </w:tc>
              <w:tc>
                <w:tcPr>
                  <w:tcW w:w="1013" w:type="dxa"/>
                  <w:vAlign w:val="center"/>
                </w:tcPr>
                <w:p w14:paraId="0485E35F" w14:textId="77777777" w:rsidR="00812DCC"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c>
                <w:tcPr>
                  <w:tcW w:w="758" w:type="dxa"/>
                  <w:vAlign w:val="center"/>
                </w:tcPr>
                <w:p w14:paraId="1F706903" w14:textId="77777777" w:rsidR="00812DCC"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r>
            <w:tr w:rsidR="00812DCC" w:rsidRPr="00A414E0" w14:paraId="1137007D" w14:textId="77777777" w:rsidTr="00A63FFE">
              <w:trPr>
                <w:trHeight w:val="112"/>
                <w:jc w:val="center"/>
              </w:trPr>
              <w:tc>
                <w:tcPr>
                  <w:tcW w:w="1377" w:type="dxa"/>
                </w:tcPr>
                <w:p w14:paraId="6A4E5D90" w14:textId="77777777" w:rsidR="00812DCC" w:rsidRDefault="00812DCC" w:rsidP="00812DCC">
                  <w:pPr>
                    <w:autoSpaceDE w:val="0"/>
                    <w:autoSpaceDN w:val="0"/>
                    <w:adjustRightInd w:val="0"/>
                    <w:rPr>
                      <w:rFonts w:ascii="Arial" w:hAnsi="Arial" w:cs="Arial"/>
                      <w:sz w:val="18"/>
                      <w:szCs w:val="18"/>
                      <w:lang w:eastAsia="es-CO"/>
                    </w:rPr>
                  </w:pPr>
                  <w:r w:rsidRPr="00045F83">
                    <w:rPr>
                      <w:rFonts w:ascii="Arial" w:hAnsi="Arial" w:cs="Arial"/>
                      <w:sz w:val="18"/>
                      <w:szCs w:val="18"/>
                      <w:lang w:eastAsia="es-CO"/>
                    </w:rPr>
                    <w:t>MARZO 2020</w:t>
                  </w:r>
                </w:p>
              </w:tc>
              <w:tc>
                <w:tcPr>
                  <w:tcW w:w="1157" w:type="dxa"/>
                  <w:vAlign w:val="center"/>
                </w:tcPr>
                <w:p w14:paraId="5B685C04"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430</w:t>
                  </w:r>
                </w:p>
              </w:tc>
              <w:tc>
                <w:tcPr>
                  <w:tcW w:w="1064" w:type="dxa"/>
                  <w:vAlign w:val="center"/>
                </w:tcPr>
                <w:p w14:paraId="4D9EE536"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1277" w:type="dxa"/>
                  <w:vAlign w:val="center"/>
                </w:tcPr>
                <w:p w14:paraId="63CC27B3"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1117" w:type="dxa"/>
                  <w:vAlign w:val="center"/>
                </w:tcPr>
                <w:p w14:paraId="2A1BEB20"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942" w:type="dxa"/>
                  <w:vAlign w:val="center"/>
                </w:tcPr>
                <w:p w14:paraId="0C17F016"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1117" w:type="dxa"/>
                  <w:vAlign w:val="center"/>
                </w:tcPr>
                <w:p w14:paraId="0D623E15"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430</w:t>
                  </w:r>
                </w:p>
              </w:tc>
              <w:tc>
                <w:tcPr>
                  <w:tcW w:w="1013" w:type="dxa"/>
                  <w:vAlign w:val="center"/>
                </w:tcPr>
                <w:p w14:paraId="0CF4670D"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758" w:type="dxa"/>
                  <w:vAlign w:val="center"/>
                </w:tcPr>
                <w:p w14:paraId="172212C6"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r>
            <w:tr w:rsidR="00812DCC" w:rsidRPr="00A414E0" w14:paraId="233DD463" w14:textId="77777777" w:rsidTr="00A63FFE">
              <w:trPr>
                <w:trHeight w:val="112"/>
                <w:jc w:val="center"/>
              </w:trPr>
              <w:tc>
                <w:tcPr>
                  <w:tcW w:w="1377" w:type="dxa"/>
                </w:tcPr>
                <w:p w14:paraId="061A64A0" w14:textId="77777777" w:rsidR="00812DCC" w:rsidRDefault="00812DCC" w:rsidP="00812DCC">
                  <w:pPr>
                    <w:autoSpaceDE w:val="0"/>
                    <w:autoSpaceDN w:val="0"/>
                    <w:adjustRightInd w:val="0"/>
                    <w:rPr>
                      <w:rFonts w:ascii="Arial" w:hAnsi="Arial" w:cs="Arial"/>
                      <w:sz w:val="18"/>
                      <w:szCs w:val="18"/>
                      <w:lang w:eastAsia="es-CO"/>
                    </w:rPr>
                  </w:pPr>
                  <w:r w:rsidRPr="00045F83">
                    <w:rPr>
                      <w:rFonts w:ascii="Arial" w:hAnsi="Arial" w:cs="Arial"/>
                      <w:sz w:val="18"/>
                      <w:szCs w:val="18"/>
                      <w:lang w:eastAsia="es-CO"/>
                    </w:rPr>
                    <w:t>ABRIL 2020</w:t>
                  </w:r>
                </w:p>
              </w:tc>
              <w:tc>
                <w:tcPr>
                  <w:tcW w:w="1157" w:type="dxa"/>
                  <w:vAlign w:val="center"/>
                </w:tcPr>
                <w:p w14:paraId="3D92FDDB"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444</w:t>
                  </w:r>
                </w:p>
              </w:tc>
              <w:tc>
                <w:tcPr>
                  <w:tcW w:w="1064" w:type="dxa"/>
                  <w:vAlign w:val="center"/>
                </w:tcPr>
                <w:p w14:paraId="4B218915"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1277" w:type="dxa"/>
                  <w:vAlign w:val="center"/>
                </w:tcPr>
                <w:p w14:paraId="6094D241"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7</w:t>
                  </w:r>
                </w:p>
              </w:tc>
              <w:tc>
                <w:tcPr>
                  <w:tcW w:w="1117" w:type="dxa"/>
                  <w:vAlign w:val="center"/>
                </w:tcPr>
                <w:p w14:paraId="4852E978"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942" w:type="dxa"/>
                  <w:vAlign w:val="center"/>
                </w:tcPr>
                <w:p w14:paraId="2FD382FA"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1117" w:type="dxa"/>
                  <w:vAlign w:val="center"/>
                </w:tcPr>
                <w:p w14:paraId="60547740"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337</w:t>
                  </w:r>
                </w:p>
              </w:tc>
              <w:tc>
                <w:tcPr>
                  <w:tcW w:w="1013" w:type="dxa"/>
                  <w:vAlign w:val="center"/>
                </w:tcPr>
                <w:p w14:paraId="236FC890"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758" w:type="dxa"/>
                  <w:vAlign w:val="center"/>
                </w:tcPr>
                <w:p w14:paraId="126E0EE3"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r>
            <w:tr w:rsidR="00812DCC" w:rsidRPr="00A414E0" w14:paraId="7D36AF1E" w14:textId="77777777" w:rsidTr="00A63FFE">
              <w:trPr>
                <w:trHeight w:val="112"/>
                <w:jc w:val="center"/>
              </w:trPr>
              <w:tc>
                <w:tcPr>
                  <w:tcW w:w="1377" w:type="dxa"/>
                  <w:vAlign w:val="center"/>
                </w:tcPr>
                <w:p w14:paraId="16099D1A" w14:textId="77777777" w:rsidR="00812DCC" w:rsidRDefault="00812DCC" w:rsidP="00812DCC">
                  <w:pPr>
                    <w:autoSpaceDE w:val="0"/>
                    <w:autoSpaceDN w:val="0"/>
                    <w:adjustRightInd w:val="0"/>
                    <w:rPr>
                      <w:rFonts w:ascii="Arial" w:hAnsi="Arial" w:cs="Arial"/>
                      <w:sz w:val="18"/>
                      <w:szCs w:val="18"/>
                      <w:lang w:eastAsia="es-CO"/>
                    </w:rPr>
                  </w:pPr>
                  <w:r w:rsidRPr="00045F83">
                    <w:rPr>
                      <w:rFonts w:ascii="Arial" w:hAnsi="Arial" w:cs="Arial"/>
                      <w:sz w:val="18"/>
                      <w:szCs w:val="18"/>
                      <w:lang w:eastAsia="es-CO"/>
                    </w:rPr>
                    <w:t>MAYO 2020</w:t>
                  </w:r>
                </w:p>
              </w:tc>
              <w:tc>
                <w:tcPr>
                  <w:tcW w:w="1157" w:type="dxa"/>
                  <w:vAlign w:val="center"/>
                </w:tcPr>
                <w:p w14:paraId="09DCBEB2"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536</w:t>
                  </w:r>
                </w:p>
              </w:tc>
              <w:tc>
                <w:tcPr>
                  <w:tcW w:w="1064" w:type="dxa"/>
                  <w:vAlign w:val="center"/>
                </w:tcPr>
                <w:p w14:paraId="748C7ABE"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59</w:t>
                  </w:r>
                </w:p>
              </w:tc>
              <w:tc>
                <w:tcPr>
                  <w:tcW w:w="1277" w:type="dxa"/>
                  <w:vAlign w:val="center"/>
                </w:tcPr>
                <w:p w14:paraId="4C4DC12F" w14:textId="77777777" w:rsidR="00812DCC" w:rsidRPr="003F2195"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1</w:t>
                  </w:r>
                </w:p>
              </w:tc>
              <w:tc>
                <w:tcPr>
                  <w:tcW w:w="1117" w:type="dxa"/>
                  <w:vAlign w:val="center"/>
                </w:tcPr>
                <w:p w14:paraId="5DF91325"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1</w:t>
                  </w:r>
                </w:p>
              </w:tc>
              <w:tc>
                <w:tcPr>
                  <w:tcW w:w="942" w:type="dxa"/>
                  <w:vAlign w:val="center"/>
                </w:tcPr>
                <w:p w14:paraId="376061F0"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0</w:t>
                  </w:r>
                </w:p>
              </w:tc>
              <w:tc>
                <w:tcPr>
                  <w:tcW w:w="1117" w:type="dxa"/>
                  <w:vAlign w:val="center"/>
                </w:tcPr>
                <w:p w14:paraId="0799F275"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471</w:t>
                  </w:r>
                </w:p>
              </w:tc>
              <w:tc>
                <w:tcPr>
                  <w:tcW w:w="1013" w:type="dxa"/>
                  <w:vAlign w:val="center"/>
                </w:tcPr>
                <w:p w14:paraId="37F723CF"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2</w:t>
                  </w:r>
                </w:p>
              </w:tc>
              <w:tc>
                <w:tcPr>
                  <w:tcW w:w="758" w:type="dxa"/>
                  <w:vAlign w:val="center"/>
                </w:tcPr>
                <w:p w14:paraId="1F25839C" w14:textId="77777777" w:rsidR="00812DCC" w:rsidRDefault="00812DCC" w:rsidP="00812DCC">
                  <w:pPr>
                    <w:autoSpaceDE w:val="0"/>
                    <w:autoSpaceDN w:val="0"/>
                    <w:adjustRightInd w:val="0"/>
                    <w:jc w:val="center"/>
                    <w:rPr>
                      <w:rFonts w:ascii="Arial" w:hAnsi="Arial" w:cs="Arial"/>
                      <w:color w:val="000000"/>
                      <w:sz w:val="18"/>
                      <w:szCs w:val="18"/>
                      <w:lang w:eastAsia="es-CO"/>
                    </w:rPr>
                  </w:pPr>
                  <w:r w:rsidRPr="00045F83">
                    <w:rPr>
                      <w:rFonts w:ascii="Arial" w:hAnsi="Arial" w:cs="Arial"/>
                      <w:color w:val="000000"/>
                      <w:sz w:val="18"/>
                      <w:szCs w:val="18"/>
                      <w:lang w:eastAsia="es-CO"/>
                    </w:rPr>
                    <w:t>2</w:t>
                  </w:r>
                </w:p>
              </w:tc>
            </w:tr>
            <w:tr w:rsidR="00812DCC" w:rsidRPr="00A414E0" w14:paraId="1B15C27E" w14:textId="77777777" w:rsidTr="00A63FFE">
              <w:trPr>
                <w:trHeight w:val="112"/>
                <w:jc w:val="center"/>
              </w:trPr>
              <w:tc>
                <w:tcPr>
                  <w:tcW w:w="1377" w:type="dxa"/>
                  <w:vAlign w:val="center"/>
                </w:tcPr>
                <w:p w14:paraId="35E8FBA0" w14:textId="77777777" w:rsidR="00812DCC" w:rsidRPr="00045F83" w:rsidRDefault="00812DCC" w:rsidP="00812DCC">
                  <w:pPr>
                    <w:autoSpaceDE w:val="0"/>
                    <w:autoSpaceDN w:val="0"/>
                    <w:adjustRightInd w:val="0"/>
                    <w:rPr>
                      <w:rFonts w:ascii="Arial" w:hAnsi="Arial" w:cs="Arial"/>
                      <w:sz w:val="18"/>
                      <w:szCs w:val="18"/>
                      <w:lang w:eastAsia="es-CO"/>
                    </w:rPr>
                  </w:pPr>
                  <w:r>
                    <w:rPr>
                      <w:rFonts w:ascii="Arial" w:hAnsi="Arial" w:cs="Arial"/>
                      <w:sz w:val="18"/>
                      <w:szCs w:val="18"/>
                      <w:lang w:eastAsia="es-CO"/>
                    </w:rPr>
                    <w:t>JUNIO 2020</w:t>
                  </w:r>
                </w:p>
              </w:tc>
              <w:tc>
                <w:tcPr>
                  <w:tcW w:w="1157" w:type="dxa"/>
                  <w:vAlign w:val="center"/>
                </w:tcPr>
                <w:p w14:paraId="4609E7FD"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539</w:t>
                  </w:r>
                </w:p>
              </w:tc>
              <w:tc>
                <w:tcPr>
                  <w:tcW w:w="1064" w:type="dxa"/>
                  <w:vAlign w:val="center"/>
                </w:tcPr>
                <w:p w14:paraId="0515BDF7"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40</w:t>
                  </w:r>
                </w:p>
              </w:tc>
              <w:tc>
                <w:tcPr>
                  <w:tcW w:w="1277" w:type="dxa"/>
                  <w:vAlign w:val="center"/>
                </w:tcPr>
                <w:p w14:paraId="2E25532C"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14</w:t>
                  </w:r>
                </w:p>
              </w:tc>
              <w:tc>
                <w:tcPr>
                  <w:tcW w:w="1117" w:type="dxa"/>
                  <w:vAlign w:val="center"/>
                </w:tcPr>
                <w:p w14:paraId="68F4796D"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c>
                <w:tcPr>
                  <w:tcW w:w="942" w:type="dxa"/>
                  <w:vAlign w:val="center"/>
                </w:tcPr>
                <w:p w14:paraId="05E33E84"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c>
                <w:tcPr>
                  <w:tcW w:w="1117" w:type="dxa"/>
                  <w:vAlign w:val="center"/>
                </w:tcPr>
                <w:p w14:paraId="79E2015A"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483</w:t>
                  </w:r>
                </w:p>
              </w:tc>
              <w:tc>
                <w:tcPr>
                  <w:tcW w:w="1013" w:type="dxa"/>
                  <w:vAlign w:val="center"/>
                </w:tcPr>
                <w:p w14:paraId="6E5ACAC2"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2</w:t>
                  </w:r>
                </w:p>
              </w:tc>
              <w:tc>
                <w:tcPr>
                  <w:tcW w:w="758" w:type="dxa"/>
                  <w:vAlign w:val="center"/>
                </w:tcPr>
                <w:p w14:paraId="2C21786D" w14:textId="77777777" w:rsidR="00812DCC" w:rsidRPr="00045F83" w:rsidRDefault="00812DCC" w:rsidP="00812DCC">
                  <w:pPr>
                    <w:autoSpaceDE w:val="0"/>
                    <w:autoSpaceDN w:val="0"/>
                    <w:adjustRightInd w:val="0"/>
                    <w:jc w:val="center"/>
                    <w:rPr>
                      <w:rFonts w:ascii="Arial" w:hAnsi="Arial" w:cs="Arial"/>
                      <w:color w:val="000000"/>
                      <w:sz w:val="18"/>
                      <w:szCs w:val="18"/>
                      <w:lang w:eastAsia="es-CO"/>
                    </w:rPr>
                  </w:pPr>
                  <w:r>
                    <w:rPr>
                      <w:rFonts w:ascii="Arial" w:hAnsi="Arial" w:cs="Arial"/>
                      <w:color w:val="000000"/>
                      <w:sz w:val="18"/>
                      <w:szCs w:val="18"/>
                      <w:lang w:eastAsia="es-CO"/>
                    </w:rPr>
                    <w:t>0</w:t>
                  </w:r>
                </w:p>
              </w:tc>
            </w:tr>
          </w:tbl>
          <w:p w14:paraId="2CD32DE5" w14:textId="77777777" w:rsidR="00812DCC" w:rsidRPr="00A414E0" w:rsidRDefault="00812DCC" w:rsidP="00812DCC">
            <w:pPr>
              <w:jc w:val="center"/>
              <w:rPr>
                <w:rFonts w:ascii="Arial" w:hAnsi="Arial" w:cs="Arial"/>
                <w:bCs/>
                <w:kern w:val="3"/>
                <w:sz w:val="18"/>
                <w:szCs w:val="18"/>
                <w:shd w:val="clear" w:color="auto" w:fill="FFFFFF"/>
              </w:rPr>
            </w:pPr>
            <w:r w:rsidRPr="00A414E0">
              <w:rPr>
                <w:rFonts w:ascii="Arial" w:hAnsi="Arial" w:cs="Arial"/>
                <w:bCs/>
                <w:kern w:val="3"/>
                <w:sz w:val="18"/>
                <w:szCs w:val="18"/>
                <w:shd w:val="clear" w:color="auto" w:fill="FFFFFF"/>
              </w:rPr>
              <w:t xml:space="preserve">Fuente: Información tomada del informe de Proyección Capital </w:t>
            </w:r>
            <w:r>
              <w:rPr>
                <w:rFonts w:ascii="Arial" w:hAnsi="Arial" w:cs="Arial"/>
                <w:bCs/>
                <w:kern w:val="3"/>
                <w:sz w:val="18"/>
                <w:szCs w:val="18"/>
                <w:shd w:val="clear" w:color="auto" w:fill="FFFFFF"/>
              </w:rPr>
              <w:t>junio</w:t>
            </w:r>
            <w:r w:rsidRPr="00A414E0">
              <w:rPr>
                <w:rFonts w:ascii="Arial" w:hAnsi="Arial" w:cs="Arial"/>
                <w:bCs/>
                <w:kern w:val="3"/>
                <w:sz w:val="18"/>
                <w:szCs w:val="18"/>
                <w:shd w:val="clear" w:color="auto" w:fill="FFFFFF"/>
              </w:rPr>
              <w:t xml:space="preserve"> 2020.</w:t>
            </w:r>
          </w:p>
          <w:p w14:paraId="3C948707" w14:textId="77777777" w:rsidR="00812DCC" w:rsidRDefault="00812DCC" w:rsidP="00812DCC">
            <w:pPr>
              <w:pStyle w:val="Standard"/>
              <w:ind w:left="708"/>
              <w:jc w:val="both"/>
              <w:rPr>
                <w:rFonts w:ascii="Arial" w:hAnsi="Arial" w:cs="Arial"/>
                <w:noProof/>
                <w:sz w:val="18"/>
                <w:szCs w:val="18"/>
              </w:rPr>
            </w:pPr>
          </w:p>
          <w:p w14:paraId="290CF368" w14:textId="77777777" w:rsidR="00812DCC" w:rsidRPr="00A414E0" w:rsidRDefault="00812DCC" w:rsidP="00812DCC">
            <w:pPr>
              <w:pStyle w:val="Standard"/>
              <w:ind w:left="708"/>
              <w:jc w:val="both"/>
              <w:rPr>
                <w:rFonts w:ascii="Arial" w:hAnsi="Arial" w:cs="Arial"/>
                <w:noProof/>
                <w:sz w:val="18"/>
                <w:szCs w:val="18"/>
              </w:rPr>
            </w:pPr>
            <w:r w:rsidRPr="00A414E0">
              <w:rPr>
                <w:rFonts w:ascii="Arial" w:hAnsi="Arial" w:cs="Arial"/>
                <w:noProof/>
                <w:sz w:val="18"/>
                <w:szCs w:val="18"/>
              </w:rPr>
              <w:t>*Gestionado, es el estado cuando el concesionario de aseo emite respuesta al hallazgo pero no ha sido revisado y aprobado por la interventoría.</w:t>
            </w:r>
          </w:p>
          <w:p w14:paraId="70E2AAC7" w14:textId="77777777" w:rsidR="00812DCC" w:rsidRPr="00A414E0" w:rsidRDefault="00812DCC" w:rsidP="00812DCC">
            <w:pPr>
              <w:pStyle w:val="Standard"/>
              <w:ind w:left="708"/>
              <w:jc w:val="both"/>
              <w:rPr>
                <w:rFonts w:ascii="Arial" w:hAnsi="Arial" w:cs="Arial"/>
                <w:noProof/>
                <w:sz w:val="18"/>
                <w:szCs w:val="18"/>
              </w:rPr>
            </w:pPr>
            <w:r w:rsidRPr="00A414E0">
              <w:rPr>
                <w:rFonts w:ascii="Arial" w:hAnsi="Arial" w:cs="Arial"/>
                <w:noProof/>
                <w:sz w:val="18"/>
                <w:szCs w:val="18"/>
              </w:rPr>
              <w:t>**Prorroga: Cuando el concesionario de aseo solicita a la interventoría ampliar el plazo para resolver el hallazgo por su complejidad.</w:t>
            </w:r>
          </w:p>
          <w:p w14:paraId="42BE97DE" w14:textId="77777777" w:rsidR="00812DCC" w:rsidRPr="00A414E0" w:rsidRDefault="00812DCC" w:rsidP="00812DCC">
            <w:pPr>
              <w:pStyle w:val="Standard"/>
              <w:ind w:left="708"/>
              <w:jc w:val="both"/>
              <w:rPr>
                <w:rFonts w:ascii="Arial" w:hAnsi="Arial" w:cs="Arial"/>
                <w:noProof/>
                <w:sz w:val="18"/>
                <w:szCs w:val="18"/>
              </w:rPr>
            </w:pPr>
            <w:r w:rsidRPr="00A414E0">
              <w:rPr>
                <w:rFonts w:ascii="Arial" w:hAnsi="Arial" w:cs="Arial"/>
                <w:noProof/>
                <w:sz w:val="18"/>
                <w:szCs w:val="18"/>
              </w:rPr>
              <w:t xml:space="preserve">*** Cerrado: estado del hallazgo cuando la interventoría revisó y aprobó la respuesta emitida por el concesionario de aseo </w:t>
            </w:r>
          </w:p>
          <w:p w14:paraId="24D4F7FE" w14:textId="77777777" w:rsidR="00812DCC" w:rsidRDefault="00812DCC" w:rsidP="00812DCC">
            <w:pPr>
              <w:pStyle w:val="Standard"/>
              <w:jc w:val="both"/>
              <w:rPr>
                <w:rFonts w:ascii="Arial" w:hAnsi="Arial" w:cs="Arial"/>
                <w:noProof/>
                <w:sz w:val="22"/>
                <w:szCs w:val="22"/>
              </w:rPr>
            </w:pPr>
          </w:p>
          <w:p w14:paraId="193A84AC" w14:textId="77777777" w:rsidR="00812DCC" w:rsidRDefault="00812DCC" w:rsidP="00812DCC">
            <w:pPr>
              <w:pStyle w:val="Standard"/>
              <w:jc w:val="both"/>
              <w:rPr>
                <w:rFonts w:ascii="Arial" w:hAnsi="Arial" w:cs="Arial"/>
                <w:bCs/>
                <w:sz w:val="22"/>
                <w:szCs w:val="22"/>
                <w:shd w:val="clear" w:color="auto" w:fill="FFFFFF"/>
              </w:rPr>
            </w:pPr>
            <w:r w:rsidRPr="00592E4B">
              <w:rPr>
                <w:rFonts w:ascii="Arial" w:hAnsi="Arial" w:cs="Arial"/>
                <w:bCs/>
                <w:sz w:val="22"/>
                <w:szCs w:val="22"/>
                <w:shd w:val="clear" w:color="auto" w:fill="FFFFFF"/>
              </w:rPr>
              <w:t xml:space="preserve">Así las cosas, y de acuerdo con la gestión de la matriz interactiva la Interventoría en el mes de </w:t>
            </w:r>
            <w:r>
              <w:rPr>
                <w:rFonts w:ascii="Arial" w:hAnsi="Arial" w:cs="Arial"/>
                <w:bCs/>
                <w:sz w:val="22"/>
                <w:szCs w:val="22"/>
                <w:shd w:val="clear" w:color="auto" w:fill="FFFFFF"/>
              </w:rPr>
              <w:t>mayo</w:t>
            </w:r>
            <w:r w:rsidRPr="00592E4B">
              <w:rPr>
                <w:rFonts w:ascii="Arial" w:hAnsi="Arial" w:cs="Arial"/>
                <w:bCs/>
                <w:sz w:val="22"/>
                <w:szCs w:val="22"/>
                <w:shd w:val="clear" w:color="auto" w:fill="FFFFFF"/>
              </w:rPr>
              <w:t xml:space="preserve">, la Interventoría se inició </w:t>
            </w:r>
            <w:r>
              <w:rPr>
                <w:rFonts w:ascii="Arial" w:hAnsi="Arial" w:cs="Arial"/>
                <w:bCs/>
                <w:sz w:val="22"/>
                <w:szCs w:val="22"/>
                <w:shd w:val="clear" w:color="auto" w:fill="FFFFFF"/>
              </w:rPr>
              <w:t>una</w:t>
            </w:r>
            <w:r w:rsidRPr="00592E4B">
              <w:rPr>
                <w:rFonts w:ascii="Arial" w:hAnsi="Arial" w:cs="Arial"/>
                <w:bCs/>
                <w:sz w:val="22"/>
                <w:szCs w:val="22"/>
                <w:shd w:val="clear" w:color="auto" w:fill="FFFFFF"/>
              </w:rPr>
              <w:t xml:space="preserve"> (</w:t>
            </w:r>
            <w:r>
              <w:rPr>
                <w:rFonts w:ascii="Arial" w:hAnsi="Arial" w:cs="Arial"/>
                <w:bCs/>
                <w:sz w:val="22"/>
                <w:szCs w:val="22"/>
                <w:shd w:val="clear" w:color="auto" w:fill="FFFFFF"/>
              </w:rPr>
              <w:t>1</w:t>
            </w:r>
            <w:r w:rsidRPr="00592E4B">
              <w:rPr>
                <w:rFonts w:ascii="Arial" w:hAnsi="Arial" w:cs="Arial"/>
                <w:bCs/>
                <w:sz w:val="22"/>
                <w:szCs w:val="22"/>
                <w:shd w:val="clear" w:color="auto" w:fill="FFFFFF"/>
              </w:rPr>
              <w:t>) Solicitud de a Acción Correctiva hacia el concesionario Área Limpia D.C. S.A.S. E.S.P., relacionadas con:</w:t>
            </w:r>
          </w:p>
          <w:p w14:paraId="75007334" w14:textId="77777777" w:rsidR="00812DCC" w:rsidRDefault="00812DCC" w:rsidP="00812DCC">
            <w:pPr>
              <w:pStyle w:val="Standard"/>
              <w:jc w:val="both"/>
              <w:rPr>
                <w:rFonts w:ascii="Arial" w:hAnsi="Arial" w:cs="Arial"/>
                <w:bCs/>
                <w:sz w:val="22"/>
                <w:szCs w:val="22"/>
                <w:shd w:val="clear" w:color="auto" w:fill="FFFFFF"/>
              </w:rPr>
            </w:pPr>
          </w:p>
          <w:p w14:paraId="2D507EFD" w14:textId="77777777" w:rsidR="00812DCC" w:rsidRPr="007C5E36" w:rsidRDefault="00812DCC" w:rsidP="00812DCC">
            <w:pPr>
              <w:pStyle w:val="Standard"/>
              <w:numPr>
                <w:ilvl w:val="0"/>
                <w:numId w:val="5"/>
              </w:numPr>
              <w:jc w:val="both"/>
              <w:rPr>
                <w:rFonts w:ascii="Arial" w:hAnsi="Arial" w:cs="Arial"/>
                <w:noProof/>
                <w:sz w:val="22"/>
                <w:szCs w:val="22"/>
              </w:rPr>
            </w:pPr>
            <w:r w:rsidRPr="007C5E36">
              <w:rPr>
                <w:rFonts w:ascii="Arial" w:hAnsi="Arial" w:cs="Arial"/>
                <w:noProof/>
                <w:sz w:val="22"/>
                <w:szCs w:val="22"/>
              </w:rPr>
              <w:t xml:space="preserve">SAC 68 relacionadas con la recolección y transporte de residuos sólidos de arrojo clandestino y puntos críticos – correspondiente a las adiciones No 11 y 14, iniciada con radicado UAESP </w:t>
            </w:r>
            <w:r w:rsidRPr="007C5E36">
              <w:rPr>
                <w:rFonts w:ascii="Arial" w:hAnsi="Arial" w:cs="Arial"/>
                <w:color w:val="000000"/>
                <w:sz w:val="22"/>
                <w:szCs w:val="22"/>
                <w:shd w:val="clear" w:color="auto" w:fill="FFFFFF"/>
              </w:rPr>
              <w:t>20207000206662 del 15/06/2020.</w:t>
            </w:r>
          </w:p>
          <w:p w14:paraId="0424755F" w14:textId="77777777" w:rsidR="00812DCC" w:rsidRPr="007C5E36" w:rsidRDefault="00812DCC" w:rsidP="00812DCC">
            <w:pPr>
              <w:pStyle w:val="Standard"/>
              <w:jc w:val="both"/>
              <w:rPr>
                <w:rFonts w:ascii="Arial" w:hAnsi="Arial" w:cs="Arial"/>
                <w:noProof/>
                <w:sz w:val="22"/>
                <w:szCs w:val="22"/>
              </w:rPr>
            </w:pPr>
          </w:p>
          <w:p w14:paraId="05B77F9A" w14:textId="3B2A9987" w:rsidR="00812DCC" w:rsidRDefault="00812DCC" w:rsidP="00812DCC">
            <w:pPr>
              <w:jc w:val="both"/>
              <w:rPr>
                <w:rFonts w:ascii="Arial" w:hAnsi="Arial" w:cs="Arial"/>
                <w:bCs/>
                <w:kern w:val="3"/>
                <w:shd w:val="clear" w:color="auto" w:fill="FFFFFF"/>
              </w:rPr>
            </w:pPr>
            <w:r w:rsidRPr="00A414E0">
              <w:rPr>
                <w:rFonts w:ascii="Arial" w:hAnsi="Arial" w:cs="Arial"/>
                <w:bCs/>
                <w:kern w:val="3"/>
                <w:shd w:val="clear" w:color="auto" w:fill="FFFFFF"/>
              </w:rPr>
              <w:t xml:space="preserve">Sin embargo, a continuación, se presentan las SAC que continúan en seguimiento en el mes de </w:t>
            </w:r>
            <w:r>
              <w:rPr>
                <w:rFonts w:ascii="Arial" w:hAnsi="Arial" w:cs="Arial"/>
                <w:bCs/>
                <w:kern w:val="3"/>
                <w:shd w:val="clear" w:color="auto" w:fill="FFFFFF"/>
              </w:rPr>
              <w:t>junio</w:t>
            </w:r>
            <w:r w:rsidRPr="00A414E0">
              <w:rPr>
                <w:rFonts w:ascii="Arial" w:hAnsi="Arial" w:cs="Arial"/>
                <w:bCs/>
                <w:kern w:val="3"/>
                <w:shd w:val="clear" w:color="auto" w:fill="FFFFFF"/>
              </w:rPr>
              <w:t>:</w:t>
            </w:r>
          </w:p>
          <w:p w14:paraId="6C509BDE" w14:textId="77777777" w:rsidR="00C1019A" w:rsidRDefault="00C1019A" w:rsidP="00812DCC">
            <w:pPr>
              <w:jc w:val="both"/>
              <w:rPr>
                <w:rFonts w:ascii="Arial" w:hAnsi="Arial" w:cs="Arial"/>
                <w:bCs/>
                <w:kern w:val="3"/>
                <w:shd w:val="clear" w:color="auto" w:fill="FFFFFF"/>
              </w:rPr>
            </w:pPr>
          </w:p>
          <w:p w14:paraId="6BA6F25C" w14:textId="389ABF8D" w:rsidR="00812DCC" w:rsidRDefault="00C1019A" w:rsidP="00C1019A">
            <w:pPr>
              <w:jc w:val="center"/>
              <w:rPr>
                <w:rFonts w:ascii="Arial" w:hAnsi="Arial" w:cs="Arial"/>
                <w:b/>
              </w:rPr>
            </w:pPr>
            <w:r>
              <w:rPr>
                <w:rFonts w:ascii="Arial" w:hAnsi="Arial" w:cs="Arial"/>
                <w:b/>
              </w:rPr>
              <w:t>Tabla 6: Seguimiento a las SAC</w:t>
            </w:r>
          </w:p>
          <w:p w14:paraId="23B3609C" w14:textId="77777777" w:rsidR="00C1019A" w:rsidRDefault="00C1019A" w:rsidP="00C1019A">
            <w:pPr>
              <w:jc w:val="center"/>
              <w:rPr>
                <w:rFonts w:ascii="Arial" w:hAnsi="Arial" w:cs="Arial"/>
                <w:b/>
              </w:rPr>
            </w:pPr>
          </w:p>
          <w:tbl>
            <w:tblPr>
              <w:tblStyle w:val="Tablaconcuadrcula"/>
              <w:tblW w:w="10268" w:type="dxa"/>
              <w:jc w:val="center"/>
              <w:tblLayout w:type="fixed"/>
              <w:tblLook w:val="04A0" w:firstRow="1" w:lastRow="0" w:firstColumn="1" w:lastColumn="0" w:noHBand="0" w:noVBand="1"/>
            </w:tblPr>
            <w:tblGrid>
              <w:gridCol w:w="932"/>
              <w:gridCol w:w="2925"/>
              <w:gridCol w:w="1489"/>
              <w:gridCol w:w="1278"/>
              <w:gridCol w:w="3644"/>
            </w:tblGrid>
            <w:tr w:rsidR="00812DCC" w:rsidRPr="007C5E36" w14:paraId="2AA40144" w14:textId="77777777" w:rsidTr="00A63FFE">
              <w:trPr>
                <w:trHeight w:val="699"/>
                <w:jc w:val="center"/>
              </w:trPr>
              <w:tc>
                <w:tcPr>
                  <w:tcW w:w="932" w:type="dxa"/>
                  <w:vAlign w:val="center"/>
                </w:tcPr>
                <w:p w14:paraId="7EACB532" w14:textId="77777777" w:rsidR="00812DCC" w:rsidRPr="007C5E36" w:rsidRDefault="00812DCC" w:rsidP="00812DCC">
                  <w:pPr>
                    <w:jc w:val="center"/>
                    <w:rPr>
                      <w:rFonts w:ascii="Arial" w:hAnsi="Arial" w:cs="Arial"/>
                      <w:b/>
                      <w:bCs/>
                      <w:sz w:val="22"/>
                      <w:szCs w:val="22"/>
                    </w:rPr>
                  </w:pPr>
                  <w:r w:rsidRPr="007C5E36">
                    <w:rPr>
                      <w:rFonts w:ascii="Arial" w:hAnsi="Arial" w:cs="Arial"/>
                      <w:b/>
                      <w:bCs/>
                      <w:sz w:val="22"/>
                      <w:szCs w:val="22"/>
                    </w:rPr>
                    <w:t>No</w:t>
                  </w:r>
                </w:p>
                <w:p w14:paraId="42B03015" w14:textId="77777777" w:rsidR="00812DCC" w:rsidRPr="007C5E36" w:rsidRDefault="00812DCC" w:rsidP="00812DCC">
                  <w:pPr>
                    <w:jc w:val="center"/>
                    <w:rPr>
                      <w:rFonts w:ascii="Arial" w:hAnsi="Arial" w:cs="Arial"/>
                      <w:b/>
                      <w:bCs/>
                      <w:sz w:val="22"/>
                      <w:szCs w:val="22"/>
                    </w:rPr>
                  </w:pPr>
                  <w:r w:rsidRPr="007C5E36">
                    <w:rPr>
                      <w:rFonts w:ascii="Arial" w:hAnsi="Arial" w:cs="Arial"/>
                      <w:b/>
                      <w:bCs/>
                      <w:sz w:val="22"/>
                      <w:szCs w:val="22"/>
                    </w:rPr>
                    <w:t>SAC</w:t>
                  </w:r>
                </w:p>
              </w:tc>
              <w:tc>
                <w:tcPr>
                  <w:tcW w:w="2925" w:type="dxa"/>
                  <w:vAlign w:val="center"/>
                </w:tcPr>
                <w:p w14:paraId="7C316546" w14:textId="77777777" w:rsidR="00812DCC" w:rsidRPr="007C5E36" w:rsidRDefault="00812DCC" w:rsidP="00812DCC">
                  <w:pPr>
                    <w:jc w:val="center"/>
                    <w:rPr>
                      <w:rFonts w:ascii="Arial" w:hAnsi="Arial" w:cs="Arial"/>
                      <w:b/>
                      <w:bCs/>
                      <w:sz w:val="22"/>
                      <w:szCs w:val="22"/>
                    </w:rPr>
                  </w:pPr>
                  <w:r w:rsidRPr="007C5E36">
                    <w:rPr>
                      <w:rFonts w:ascii="Arial" w:hAnsi="Arial" w:cs="Arial"/>
                      <w:b/>
                      <w:bCs/>
                      <w:sz w:val="22"/>
                      <w:szCs w:val="22"/>
                    </w:rPr>
                    <w:t>TEMA</w:t>
                  </w:r>
                </w:p>
              </w:tc>
              <w:tc>
                <w:tcPr>
                  <w:tcW w:w="1489" w:type="dxa"/>
                  <w:vAlign w:val="center"/>
                </w:tcPr>
                <w:p w14:paraId="0E0731DB" w14:textId="77777777" w:rsidR="00812DCC" w:rsidRPr="007C5E36" w:rsidRDefault="00812DCC" w:rsidP="00812DCC">
                  <w:pPr>
                    <w:jc w:val="center"/>
                    <w:rPr>
                      <w:rFonts w:ascii="Arial" w:hAnsi="Arial" w:cs="Arial"/>
                      <w:b/>
                      <w:bCs/>
                      <w:sz w:val="22"/>
                      <w:szCs w:val="22"/>
                    </w:rPr>
                  </w:pPr>
                  <w:r w:rsidRPr="007C5E36">
                    <w:rPr>
                      <w:rFonts w:ascii="Arial" w:hAnsi="Arial" w:cs="Arial"/>
                      <w:b/>
                      <w:bCs/>
                      <w:sz w:val="22"/>
                      <w:szCs w:val="22"/>
                    </w:rPr>
                    <w:t>FECHA DE INICIO</w:t>
                  </w:r>
                </w:p>
              </w:tc>
              <w:tc>
                <w:tcPr>
                  <w:tcW w:w="1278" w:type="dxa"/>
                  <w:vAlign w:val="center"/>
                </w:tcPr>
                <w:p w14:paraId="4510691D" w14:textId="77777777" w:rsidR="00812DCC" w:rsidRPr="007C5E36" w:rsidRDefault="00812DCC" w:rsidP="00812DCC">
                  <w:pPr>
                    <w:jc w:val="center"/>
                    <w:rPr>
                      <w:rFonts w:ascii="Arial" w:hAnsi="Arial" w:cs="Arial"/>
                      <w:b/>
                      <w:bCs/>
                      <w:sz w:val="22"/>
                      <w:szCs w:val="22"/>
                    </w:rPr>
                  </w:pPr>
                  <w:r w:rsidRPr="007C5E36">
                    <w:rPr>
                      <w:rFonts w:ascii="Arial" w:hAnsi="Arial" w:cs="Arial"/>
                      <w:b/>
                      <w:bCs/>
                      <w:sz w:val="22"/>
                      <w:szCs w:val="22"/>
                    </w:rPr>
                    <w:t>FECHA FINAL</w:t>
                  </w:r>
                </w:p>
              </w:tc>
              <w:tc>
                <w:tcPr>
                  <w:tcW w:w="3644" w:type="dxa"/>
                  <w:vAlign w:val="center"/>
                </w:tcPr>
                <w:p w14:paraId="219D4D1C" w14:textId="77777777" w:rsidR="00812DCC" w:rsidRPr="007C5E36" w:rsidRDefault="00812DCC" w:rsidP="00812DCC">
                  <w:pPr>
                    <w:jc w:val="center"/>
                    <w:rPr>
                      <w:rFonts w:ascii="Arial" w:hAnsi="Arial" w:cs="Arial"/>
                      <w:b/>
                      <w:bCs/>
                      <w:sz w:val="22"/>
                      <w:szCs w:val="22"/>
                    </w:rPr>
                  </w:pPr>
                  <w:r w:rsidRPr="007C5E36">
                    <w:rPr>
                      <w:rFonts w:ascii="Arial" w:hAnsi="Arial" w:cs="Arial"/>
                      <w:b/>
                      <w:bCs/>
                      <w:sz w:val="22"/>
                      <w:szCs w:val="22"/>
                    </w:rPr>
                    <w:t>ACCIONES</w:t>
                  </w:r>
                </w:p>
              </w:tc>
            </w:tr>
            <w:tr w:rsidR="00812DCC" w:rsidRPr="007C5E36" w14:paraId="573C4B30" w14:textId="77777777" w:rsidTr="00A63FFE">
              <w:trPr>
                <w:jc w:val="center"/>
              </w:trPr>
              <w:tc>
                <w:tcPr>
                  <w:tcW w:w="932" w:type="dxa"/>
                  <w:vAlign w:val="center"/>
                </w:tcPr>
                <w:p w14:paraId="70D15C3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SAC </w:t>
                  </w:r>
                </w:p>
                <w:p w14:paraId="2ACC04B3"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No 56</w:t>
                  </w:r>
                </w:p>
              </w:tc>
              <w:tc>
                <w:tcPr>
                  <w:tcW w:w="2925" w:type="dxa"/>
                  <w:vAlign w:val="center"/>
                </w:tcPr>
                <w:p w14:paraId="6FDD0298"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Actividad de Recolección y Transporte. Recolección de bolsas de barrido. (estructural)</w:t>
                  </w:r>
                </w:p>
                <w:p w14:paraId="0CB96A92" w14:textId="77777777" w:rsidR="00812DCC" w:rsidRPr="007C5E36" w:rsidRDefault="00812DCC" w:rsidP="00812DCC">
                  <w:pPr>
                    <w:jc w:val="both"/>
                    <w:rPr>
                      <w:rFonts w:ascii="Arial" w:hAnsi="Arial" w:cs="Arial"/>
                      <w:sz w:val="22"/>
                      <w:szCs w:val="22"/>
                    </w:rPr>
                  </w:pPr>
                </w:p>
              </w:tc>
              <w:tc>
                <w:tcPr>
                  <w:tcW w:w="1489" w:type="dxa"/>
                  <w:vAlign w:val="center"/>
                </w:tcPr>
                <w:p w14:paraId="403A2580"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02/01/2020</w:t>
                  </w:r>
                </w:p>
              </w:tc>
              <w:tc>
                <w:tcPr>
                  <w:tcW w:w="1278" w:type="dxa"/>
                  <w:vAlign w:val="center"/>
                </w:tcPr>
                <w:p w14:paraId="11BD7DC3" w14:textId="77777777" w:rsidR="00812DCC" w:rsidRPr="007C5E36" w:rsidRDefault="00812DCC" w:rsidP="00812DCC">
                  <w:pPr>
                    <w:jc w:val="both"/>
                    <w:rPr>
                      <w:rFonts w:ascii="Arial" w:hAnsi="Arial" w:cs="Arial"/>
                      <w:sz w:val="22"/>
                      <w:szCs w:val="22"/>
                    </w:rPr>
                  </w:pPr>
                </w:p>
              </w:tc>
              <w:tc>
                <w:tcPr>
                  <w:tcW w:w="3644" w:type="dxa"/>
                  <w:vAlign w:val="center"/>
                </w:tcPr>
                <w:p w14:paraId="2D8E68A6"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EN SEGUIMIENTO VALIDACIÓN DE EVIDENCIAS.</w:t>
                  </w:r>
                </w:p>
                <w:p w14:paraId="4B5174BB" w14:textId="77777777" w:rsidR="00812DCC" w:rsidRPr="007C5E36" w:rsidRDefault="00812DCC" w:rsidP="00812DCC">
                  <w:pPr>
                    <w:jc w:val="both"/>
                    <w:rPr>
                      <w:rFonts w:ascii="Arial" w:hAnsi="Arial" w:cs="Arial"/>
                      <w:sz w:val="22"/>
                      <w:szCs w:val="22"/>
                    </w:rPr>
                  </w:pPr>
                </w:p>
                <w:p w14:paraId="0EF80E44"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inicia SAC Con radicado UAESP 20207000002020 del 02/01/2020.</w:t>
                  </w:r>
                </w:p>
                <w:p w14:paraId="5D48027F" w14:textId="77777777" w:rsidR="00812DCC" w:rsidRPr="007C5E36" w:rsidRDefault="00812DCC" w:rsidP="00812DCC">
                  <w:pPr>
                    <w:jc w:val="both"/>
                    <w:rPr>
                      <w:rFonts w:ascii="Arial" w:hAnsi="Arial" w:cs="Arial"/>
                      <w:sz w:val="22"/>
                      <w:szCs w:val="22"/>
                    </w:rPr>
                  </w:pPr>
                </w:p>
                <w:p w14:paraId="2E949A0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El concesionario con radicado UAESP 20207000121712 del </w:t>
                  </w:r>
                  <w:r w:rsidRPr="007C5E36">
                    <w:rPr>
                      <w:rFonts w:ascii="Arial" w:hAnsi="Arial" w:cs="Arial"/>
                      <w:sz w:val="22"/>
                      <w:szCs w:val="22"/>
                    </w:rPr>
                    <w:lastRenderedPageBreak/>
                    <w:t>26/03/2020, remite a la interventoría cronograma.</w:t>
                  </w:r>
                </w:p>
                <w:p w14:paraId="15E5DADC" w14:textId="77777777" w:rsidR="00812DCC" w:rsidRPr="007C5E36" w:rsidRDefault="00812DCC" w:rsidP="00812DCC">
                  <w:pPr>
                    <w:jc w:val="both"/>
                    <w:rPr>
                      <w:rFonts w:ascii="Arial" w:hAnsi="Arial" w:cs="Arial"/>
                      <w:sz w:val="22"/>
                      <w:szCs w:val="22"/>
                    </w:rPr>
                  </w:pPr>
                </w:p>
                <w:p w14:paraId="2E09D502"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El concesionario remitió respuesta al radicado UAESP 20207000115862 en el cual la interventoría envió el cronograma con las modificaciones solicitadas. </w:t>
                  </w:r>
                </w:p>
                <w:p w14:paraId="4A3D7236" w14:textId="77777777" w:rsidR="00812DCC" w:rsidRPr="007C5E36" w:rsidRDefault="00812DCC" w:rsidP="00812DCC">
                  <w:pPr>
                    <w:jc w:val="both"/>
                    <w:rPr>
                      <w:rFonts w:ascii="Arial" w:hAnsi="Arial" w:cs="Arial"/>
                      <w:sz w:val="22"/>
                      <w:szCs w:val="22"/>
                    </w:rPr>
                  </w:pPr>
                </w:p>
                <w:p w14:paraId="32535C35"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Con radicado UAESP 20202000058981 del 13/04/2020, la Subdirección de RBL remite cronograma firmado por el subdirector el Doctor Hermes Forero para que la interventoría continúe con el seguimiento. </w:t>
                  </w:r>
                </w:p>
                <w:p w14:paraId="430527E2" w14:textId="77777777" w:rsidR="00812DCC" w:rsidRPr="007C5E36" w:rsidRDefault="00812DCC" w:rsidP="00812DCC">
                  <w:pPr>
                    <w:jc w:val="both"/>
                    <w:rPr>
                      <w:rFonts w:ascii="Arial" w:hAnsi="Arial" w:cs="Arial"/>
                      <w:sz w:val="22"/>
                      <w:szCs w:val="22"/>
                    </w:rPr>
                  </w:pPr>
                </w:p>
                <w:p w14:paraId="37D7DFA5"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comunica que se encuentra realizando validación de implementación de las actividades dentro del cronograma.</w:t>
                  </w:r>
                </w:p>
                <w:p w14:paraId="6FAB8EE9" w14:textId="77777777" w:rsidR="00812DCC" w:rsidRPr="007C5E36" w:rsidRDefault="00812DCC" w:rsidP="00812DCC">
                  <w:pPr>
                    <w:jc w:val="both"/>
                    <w:rPr>
                      <w:rFonts w:ascii="Arial" w:hAnsi="Arial" w:cs="Arial"/>
                      <w:sz w:val="22"/>
                      <w:szCs w:val="22"/>
                    </w:rPr>
                  </w:pPr>
                </w:p>
                <w:p w14:paraId="239675E9"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El concesionario Con radicado UAESP 20207000202402 del 10/06/2020, remite respuesta en la cual manifiesta que se encuentra en ejecución de las actividades dentro del cronograma especial</w:t>
                  </w:r>
                </w:p>
                <w:p w14:paraId="5E362975" w14:textId="77777777" w:rsidR="00812DCC" w:rsidRPr="007C5E36" w:rsidRDefault="00812DCC" w:rsidP="00812DCC">
                  <w:pPr>
                    <w:jc w:val="both"/>
                    <w:rPr>
                      <w:rFonts w:ascii="Arial" w:hAnsi="Arial" w:cs="Arial"/>
                      <w:sz w:val="22"/>
                      <w:szCs w:val="22"/>
                    </w:rPr>
                  </w:pPr>
                </w:p>
                <w:p w14:paraId="5EE16816"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se encuentra validando las evidencias de la ejecución de las actividades presentadas por el concesionario en el mes de junio 2020.</w:t>
                  </w:r>
                </w:p>
                <w:p w14:paraId="0862F421" w14:textId="77777777" w:rsidR="00812DCC" w:rsidRPr="007C5E36" w:rsidRDefault="00812DCC" w:rsidP="00812DCC">
                  <w:pPr>
                    <w:jc w:val="both"/>
                    <w:rPr>
                      <w:rFonts w:ascii="Arial" w:hAnsi="Arial" w:cs="Arial"/>
                      <w:sz w:val="22"/>
                      <w:szCs w:val="22"/>
                    </w:rPr>
                  </w:pPr>
                </w:p>
              </w:tc>
            </w:tr>
            <w:tr w:rsidR="00812DCC" w:rsidRPr="007C5E36" w14:paraId="15C874C9" w14:textId="77777777" w:rsidTr="00A63FFE">
              <w:trPr>
                <w:jc w:val="center"/>
              </w:trPr>
              <w:tc>
                <w:tcPr>
                  <w:tcW w:w="932" w:type="dxa"/>
                  <w:vAlign w:val="center"/>
                </w:tcPr>
                <w:p w14:paraId="3F1D48EE"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 xml:space="preserve">SAC </w:t>
                  </w:r>
                </w:p>
                <w:p w14:paraId="618399C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No 59</w:t>
                  </w:r>
                </w:p>
              </w:tc>
              <w:tc>
                <w:tcPr>
                  <w:tcW w:w="2925" w:type="dxa"/>
                  <w:vAlign w:val="center"/>
                </w:tcPr>
                <w:p w14:paraId="10AFD79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Pruebas SIGAB 2.0</w:t>
                  </w:r>
                </w:p>
                <w:p w14:paraId="44EE8356" w14:textId="77777777" w:rsidR="00812DCC" w:rsidRPr="007C5E36" w:rsidRDefault="00812DCC" w:rsidP="00812DCC">
                  <w:pPr>
                    <w:jc w:val="both"/>
                    <w:rPr>
                      <w:rFonts w:ascii="Arial" w:hAnsi="Arial" w:cs="Arial"/>
                      <w:sz w:val="22"/>
                      <w:szCs w:val="22"/>
                    </w:rPr>
                  </w:pPr>
                </w:p>
              </w:tc>
              <w:tc>
                <w:tcPr>
                  <w:tcW w:w="1489" w:type="dxa"/>
                  <w:vAlign w:val="center"/>
                </w:tcPr>
                <w:p w14:paraId="0D315F06"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03/02/2020</w:t>
                  </w:r>
                </w:p>
              </w:tc>
              <w:tc>
                <w:tcPr>
                  <w:tcW w:w="1278" w:type="dxa"/>
                  <w:vAlign w:val="center"/>
                </w:tcPr>
                <w:p w14:paraId="3A17286B" w14:textId="77777777" w:rsidR="00812DCC" w:rsidRPr="007C5E36" w:rsidRDefault="00812DCC" w:rsidP="00812DCC">
                  <w:pPr>
                    <w:jc w:val="both"/>
                    <w:rPr>
                      <w:rFonts w:ascii="Arial" w:hAnsi="Arial" w:cs="Arial"/>
                      <w:sz w:val="22"/>
                      <w:szCs w:val="22"/>
                    </w:rPr>
                  </w:pPr>
                </w:p>
              </w:tc>
              <w:tc>
                <w:tcPr>
                  <w:tcW w:w="3644" w:type="dxa"/>
                  <w:vAlign w:val="center"/>
                </w:tcPr>
                <w:p w14:paraId="25767667"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VERIFICACIÓN ACTIVIDADES DEL CRONOGRAMA</w:t>
                  </w:r>
                </w:p>
                <w:p w14:paraId="4CA9059D" w14:textId="77777777" w:rsidR="00812DCC" w:rsidRPr="007C5E36" w:rsidRDefault="00812DCC" w:rsidP="00812DCC">
                  <w:pPr>
                    <w:jc w:val="both"/>
                    <w:rPr>
                      <w:rFonts w:ascii="Arial" w:hAnsi="Arial" w:cs="Arial"/>
                      <w:sz w:val="22"/>
                      <w:szCs w:val="22"/>
                    </w:rPr>
                  </w:pPr>
                </w:p>
                <w:p w14:paraId="0B493AB8"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inicia SAC con radicado UAESP 20207000090152 del 28/02/2020.</w:t>
                  </w:r>
                </w:p>
                <w:p w14:paraId="135E60CA" w14:textId="77777777" w:rsidR="00812DCC" w:rsidRPr="007C5E36" w:rsidRDefault="00812DCC" w:rsidP="00812DCC">
                  <w:pPr>
                    <w:jc w:val="both"/>
                    <w:rPr>
                      <w:rFonts w:ascii="Arial" w:hAnsi="Arial" w:cs="Arial"/>
                      <w:sz w:val="22"/>
                      <w:szCs w:val="22"/>
                    </w:rPr>
                  </w:pPr>
                </w:p>
                <w:p w14:paraId="26B3E4D9"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solicitó al concesionario cronograma al concesionario, con copia a la UAESP con radicado 20207000152382 del 27/04/2020.</w:t>
                  </w:r>
                </w:p>
                <w:p w14:paraId="5E5F2CE6" w14:textId="77777777" w:rsidR="00812DCC" w:rsidRPr="007C5E36" w:rsidRDefault="00812DCC" w:rsidP="00812DCC">
                  <w:pPr>
                    <w:jc w:val="both"/>
                    <w:rPr>
                      <w:rFonts w:ascii="Arial" w:hAnsi="Arial" w:cs="Arial"/>
                      <w:sz w:val="22"/>
                      <w:szCs w:val="22"/>
                    </w:rPr>
                  </w:pPr>
                </w:p>
                <w:p w14:paraId="044A6C1E" w14:textId="77777777" w:rsidR="00812DCC" w:rsidRPr="007C5E36" w:rsidRDefault="00812DCC" w:rsidP="00812DCC">
                  <w:pPr>
                    <w:pStyle w:val="NormalWeb"/>
                    <w:jc w:val="both"/>
                    <w:rPr>
                      <w:rFonts w:ascii="Arial" w:hAnsi="Arial" w:cs="Arial"/>
                      <w:sz w:val="22"/>
                      <w:szCs w:val="22"/>
                    </w:rPr>
                  </w:pPr>
                  <w:r w:rsidRPr="007C5E36">
                    <w:rPr>
                      <w:rFonts w:ascii="Arial" w:hAnsi="Arial" w:cs="Arial"/>
                      <w:sz w:val="22"/>
                      <w:szCs w:val="22"/>
                    </w:rPr>
                    <w:t>Con radicado UAESP 20207000162692 del 06/05/2020, la interventoría remite cronograma aprobada para firma del Subdirector de RBL.</w:t>
                  </w:r>
                </w:p>
                <w:p w14:paraId="36227857" w14:textId="77777777" w:rsidR="00812DCC" w:rsidRPr="007C5E36" w:rsidRDefault="00812DCC" w:rsidP="00812DCC">
                  <w:pPr>
                    <w:pStyle w:val="NormalWeb"/>
                    <w:jc w:val="both"/>
                    <w:rPr>
                      <w:rFonts w:ascii="Arial" w:hAnsi="Arial" w:cs="Arial"/>
                      <w:sz w:val="22"/>
                      <w:szCs w:val="22"/>
                    </w:rPr>
                  </w:pPr>
                  <w:r w:rsidRPr="007C5E36">
                    <w:rPr>
                      <w:rFonts w:ascii="Arial" w:hAnsi="Arial" w:cs="Arial"/>
                      <w:sz w:val="22"/>
                      <w:szCs w:val="22"/>
                    </w:rPr>
                    <w:t xml:space="preserve">El concesionario a través del radicado UAESP 20207000168322 remite procedimiento para los Cuadros de mando de ANS de ENTREGA OPORTUNA en tiempo real </w:t>
                  </w:r>
                </w:p>
                <w:p w14:paraId="636F7958" w14:textId="77777777" w:rsidR="00812DCC" w:rsidRPr="007C5E36" w:rsidRDefault="00812DCC" w:rsidP="00812DCC">
                  <w:pPr>
                    <w:pStyle w:val="NormalWeb"/>
                    <w:jc w:val="both"/>
                    <w:rPr>
                      <w:rFonts w:ascii="Arial" w:hAnsi="Arial" w:cs="Arial"/>
                      <w:sz w:val="22"/>
                      <w:szCs w:val="22"/>
                    </w:rPr>
                  </w:pPr>
                  <w:r w:rsidRPr="007C5E36">
                    <w:rPr>
                      <w:rFonts w:ascii="Arial" w:hAnsi="Arial" w:cs="Arial"/>
                      <w:sz w:val="22"/>
                      <w:szCs w:val="22"/>
                    </w:rPr>
                    <w:t>Radicado UAESP 20202000077051 del 21/05/2020, se remite cronograma debidamente firmado para el seguimiento de la interventoría.</w:t>
                  </w:r>
                </w:p>
                <w:p w14:paraId="468F19B5" w14:textId="77777777" w:rsidR="00812DCC" w:rsidRPr="007C5E36" w:rsidRDefault="00812DCC" w:rsidP="00812DCC">
                  <w:pPr>
                    <w:rPr>
                      <w:rFonts w:ascii="Arial" w:hAnsi="Arial" w:cs="Arial"/>
                      <w:color w:val="000000"/>
                      <w:sz w:val="22"/>
                      <w:szCs w:val="22"/>
                    </w:rPr>
                  </w:pPr>
                  <w:r w:rsidRPr="007C5E36">
                    <w:rPr>
                      <w:rFonts w:ascii="Arial" w:hAnsi="Arial" w:cs="Arial"/>
                      <w:sz w:val="22"/>
                      <w:szCs w:val="22"/>
                    </w:rPr>
                    <w:t xml:space="preserve">La interventoría verificó mediante casos de </w:t>
                  </w:r>
                  <w:r w:rsidRPr="007C5E36">
                    <w:rPr>
                      <w:rFonts w:ascii="Arial" w:hAnsi="Arial" w:cs="Arial"/>
                      <w:color w:val="000000"/>
                      <w:sz w:val="22"/>
                      <w:szCs w:val="22"/>
                    </w:rPr>
                    <w:t>No.161 y 163, en el mes de mayo de 2020, las actividades 1, 3, 4, 7, 9, 10 y 11. Con resultado exitoso.</w:t>
                  </w:r>
                </w:p>
                <w:p w14:paraId="7ADA0E71" w14:textId="77777777" w:rsidR="00812DCC" w:rsidRPr="007C5E36" w:rsidRDefault="00812DCC" w:rsidP="00812DCC">
                  <w:pPr>
                    <w:rPr>
                      <w:rFonts w:ascii="Arial" w:hAnsi="Arial" w:cs="Arial"/>
                      <w:color w:val="000000"/>
                      <w:sz w:val="22"/>
                      <w:szCs w:val="22"/>
                    </w:rPr>
                  </w:pPr>
                </w:p>
                <w:p w14:paraId="1A68EF27" w14:textId="77777777" w:rsidR="00812DCC" w:rsidRPr="007C5E36" w:rsidRDefault="00812DCC" w:rsidP="00812DCC">
                  <w:pPr>
                    <w:rPr>
                      <w:rFonts w:ascii="Arial" w:hAnsi="Arial" w:cs="Arial"/>
                      <w:color w:val="000000"/>
                      <w:sz w:val="22"/>
                      <w:szCs w:val="22"/>
                    </w:rPr>
                  </w:pPr>
                  <w:r w:rsidRPr="007C5E36">
                    <w:rPr>
                      <w:rFonts w:ascii="Arial" w:hAnsi="Arial" w:cs="Arial"/>
                      <w:color w:val="000000"/>
                      <w:sz w:val="22"/>
                      <w:szCs w:val="22"/>
                    </w:rPr>
                    <w:t xml:space="preserve">Se verificó mediante Caso de Prueba No. 164, el 2 de junio de 2020, las actividades 4 y 11, correspondientes a la validación de programaciones cuando pasan de un mes a otro. </w:t>
                  </w:r>
                </w:p>
                <w:p w14:paraId="46AB6670" w14:textId="77777777" w:rsidR="00812DCC" w:rsidRPr="007C5E36" w:rsidRDefault="00812DCC" w:rsidP="00812DCC">
                  <w:pPr>
                    <w:rPr>
                      <w:rFonts w:ascii="Arial" w:hAnsi="Arial" w:cs="Arial"/>
                      <w:color w:val="000000"/>
                      <w:sz w:val="22"/>
                      <w:szCs w:val="22"/>
                    </w:rPr>
                  </w:pPr>
                </w:p>
                <w:p w14:paraId="3885A42A" w14:textId="77777777" w:rsidR="00812DCC" w:rsidRPr="007C5E36" w:rsidRDefault="00812DCC" w:rsidP="00812DCC">
                  <w:pPr>
                    <w:rPr>
                      <w:rFonts w:ascii="Arial" w:hAnsi="Arial" w:cs="Arial"/>
                      <w:color w:val="000000"/>
                      <w:sz w:val="22"/>
                      <w:szCs w:val="22"/>
                    </w:rPr>
                  </w:pPr>
                  <w:r w:rsidRPr="007C5E36">
                    <w:rPr>
                      <w:rFonts w:ascii="Arial" w:hAnsi="Arial" w:cs="Arial"/>
                      <w:color w:val="000000"/>
                      <w:sz w:val="22"/>
                      <w:szCs w:val="22"/>
                    </w:rPr>
                    <w:t>Pendientes por verificar para el mes de Julio y agosto las actividades 5, 6, 8, 12, 13.</w:t>
                  </w:r>
                </w:p>
                <w:p w14:paraId="79F7B20D" w14:textId="77777777" w:rsidR="00812DCC" w:rsidRPr="007C5E36" w:rsidRDefault="00812DCC" w:rsidP="00812DCC">
                  <w:pPr>
                    <w:rPr>
                      <w:rFonts w:ascii="Arial" w:hAnsi="Arial" w:cs="Arial"/>
                      <w:color w:val="000000"/>
                      <w:sz w:val="22"/>
                      <w:szCs w:val="22"/>
                    </w:rPr>
                  </w:pPr>
                </w:p>
                <w:p w14:paraId="2E7691E9" w14:textId="77777777" w:rsidR="00812DCC" w:rsidRPr="007C5E36" w:rsidRDefault="00812DCC" w:rsidP="00812DCC">
                  <w:pPr>
                    <w:rPr>
                      <w:rFonts w:ascii="Arial" w:hAnsi="Arial" w:cs="Arial"/>
                      <w:color w:val="000000"/>
                      <w:sz w:val="22"/>
                      <w:szCs w:val="22"/>
                    </w:rPr>
                  </w:pPr>
                  <w:r w:rsidRPr="007C5E36">
                    <w:rPr>
                      <w:rFonts w:ascii="Arial" w:hAnsi="Arial" w:cs="Arial"/>
                      <w:color w:val="000000"/>
                      <w:sz w:val="22"/>
                      <w:szCs w:val="22"/>
                    </w:rPr>
                    <w:t>De acuerdo con lo anterior, la SAC continua en verificación de actividades de cronograma y continúa abierta hasta cumplir la totalidad de actividades propuestas.</w:t>
                  </w:r>
                </w:p>
              </w:tc>
            </w:tr>
            <w:tr w:rsidR="00812DCC" w:rsidRPr="007C5E36" w14:paraId="3CD7F2DD" w14:textId="77777777" w:rsidTr="00A63FFE">
              <w:trPr>
                <w:trHeight w:val="63"/>
                <w:jc w:val="center"/>
              </w:trPr>
              <w:tc>
                <w:tcPr>
                  <w:tcW w:w="932" w:type="dxa"/>
                  <w:vAlign w:val="center"/>
                </w:tcPr>
                <w:p w14:paraId="4634EE0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 xml:space="preserve">SAC </w:t>
                  </w:r>
                </w:p>
                <w:p w14:paraId="779C666B"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No 60</w:t>
                  </w:r>
                </w:p>
              </w:tc>
              <w:tc>
                <w:tcPr>
                  <w:tcW w:w="2925" w:type="dxa"/>
                  <w:vAlign w:val="center"/>
                </w:tcPr>
                <w:p w14:paraId="46121BF2"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Mantenimiento de Contenedores.</w:t>
                  </w:r>
                </w:p>
                <w:p w14:paraId="3FC6DD2B" w14:textId="77777777" w:rsidR="00812DCC" w:rsidRPr="007C5E36" w:rsidRDefault="00812DCC" w:rsidP="00812DCC">
                  <w:pPr>
                    <w:jc w:val="both"/>
                    <w:rPr>
                      <w:rFonts w:ascii="Arial" w:hAnsi="Arial" w:cs="Arial"/>
                      <w:sz w:val="22"/>
                      <w:szCs w:val="22"/>
                    </w:rPr>
                  </w:pPr>
                </w:p>
              </w:tc>
              <w:tc>
                <w:tcPr>
                  <w:tcW w:w="1489" w:type="dxa"/>
                  <w:vAlign w:val="center"/>
                </w:tcPr>
                <w:p w14:paraId="4B1F94AF"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10/03/2020</w:t>
                  </w:r>
                </w:p>
              </w:tc>
              <w:tc>
                <w:tcPr>
                  <w:tcW w:w="1278" w:type="dxa"/>
                  <w:vAlign w:val="center"/>
                </w:tcPr>
                <w:p w14:paraId="1597E42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21/05/2020</w:t>
                  </w:r>
                </w:p>
              </w:tc>
              <w:tc>
                <w:tcPr>
                  <w:tcW w:w="3644" w:type="dxa"/>
                  <w:vAlign w:val="center"/>
                </w:tcPr>
                <w:p w14:paraId="7F187931"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CERRADA</w:t>
                  </w:r>
                </w:p>
                <w:p w14:paraId="68EE4283" w14:textId="77777777" w:rsidR="00812DCC" w:rsidRPr="007C5E36" w:rsidRDefault="00812DCC" w:rsidP="00812DCC">
                  <w:pPr>
                    <w:jc w:val="both"/>
                    <w:rPr>
                      <w:rFonts w:ascii="Arial" w:hAnsi="Arial" w:cs="Arial"/>
                      <w:sz w:val="22"/>
                      <w:szCs w:val="22"/>
                    </w:rPr>
                  </w:pPr>
                </w:p>
                <w:p w14:paraId="177A8338"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inicia SAC con radicado UAESP 202070000105142 del 09/03/2020.</w:t>
                  </w:r>
                </w:p>
                <w:p w14:paraId="5208B6D6" w14:textId="77777777" w:rsidR="00812DCC" w:rsidRPr="007C5E36" w:rsidRDefault="00812DCC" w:rsidP="00812DCC">
                  <w:pPr>
                    <w:jc w:val="both"/>
                    <w:rPr>
                      <w:rFonts w:ascii="Arial" w:hAnsi="Arial" w:cs="Arial"/>
                      <w:sz w:val="22"/>
                      <w:szCs w:val="22"/>
                    </w:rPr>
                  </w:pPr>
                </w:p>
                <w:p w14:paraId="335B1220"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Se espera comunicación oficio de la interventoría con la revisión de la respuesta emitida por el concesionario, teniendo en cuenta que en el informe técnico operativo del mes de abril, se informa que: </w:t>
                  </w:r>
                </w:p>
                <w:p w14:paraId="47D31C0F" w14:textId="77777777" w:rsidR="00812DCC" w:rsidRPr="007C5E36" w:rsidRDefault="00812DCC" w:rsidP="00812DCC">
                  <w:pPr>
                    <w:jc w:val="both"/>
                    <w:rPr>
                      <w:rFonts w:ascii="Arial" w:hAnsi="Arial" w:cs="Arial"/>
                      <w:sz w:val="22"/>
                      <w:szCs w:val="22"/>
                    </w:rPr>
                  </w:pPr>
                </w:p>
                <w:p w14:paraId="08E83B67" w14:textId="77777777" w:rsidR="00812DCC" w:rsidRPr="007C5E36" w:rsidRDefault="00812DCC" w:rsidP="00812DCC">
                  <w:pPr>
                    <w:jc w:val="both"/>
                    <w:rPr>
                      <w:rFonts w:ascii="Arial" w:hAnsi="Arial" w:cs="Arial"/>
                      <w:i/>
                      <w:iCs/>
                      <w:sz w:val="22"/>
                      <w:szCs w:val="22"/>
                    </w:rPr>
                  </w:pPr>
                  <w:r w:rsidRPr="007C5E36">
                    <w:rPr>
                      <w:rFonts w:ascii="Arial" w:hAnsi="Arial" w:cs="Arial"/>
                      <w:i/>
                      <w:iCs/>
                      <w:sz w:val="22"/>
                      <w:szCs w:val="22"/>
                    </w:rPr>
                    <w:t>“(…)El Concesionario emitió la respuesta mediante comunicado 20201000002571 del 20/03/2020. Se encuentra en revisión por la Interventoría (…)”</w:t>
                  </w:r>
                </w:p>
                <w:p w14:paraId="503B8AA0" w14:textId="77777777" w:rsidR="00812DCC" w:rsidRPr="007C5E36" w:rsidRDefault="00812DCC" w:rsidP="00812DCC">
                  <w:pPr>
                    <w:jc w:val="both"/>
                    <w:rPr>
                      <w:rFonts w:ascii="Arial" w:hAnsi="Arial" w:cs="Arial"/>
                      <w:sz w:val="22"/>
                      <w:szCs w:val="22"/>
                    </w:rPr>
                  </w:pPr>
                </w:p>
                <w:p w14:paraId="1741FC69"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La interventoría da cierre a la SAC con radicado UAESP 20207000179612 del 21/05/2020, con la siguiente información: </w:t>
                  </w:r>
                </w:p>
                <w:p w14:paraId="597D0B47" w14:textId="77777777" w:rsidR="00812DCC" w:rsidRPr="007C5E36" w:rsidRDefault="00812DCC" w:rsidP="00812DCC">
                  <w:pPr>
                    <w:jc w:val="both"/>
                    <w:rPr>
                      <w:rFonts w:ascii="Arial" w:hAnsi="Arial" w:cs="Arial"/>
                      <w:i/>
                      <w:iCs/>
                      <w:sz w:val="22"/>
                      <w:szCs w:val="22"/>
                    </w:rPr>
                  </w:pPr>
                  <w:r w:rsidRPr="007C5E36">
                    <w:rPr>
                      <w:rFonts w:ascii="Arial" w:hAnsi="Arial" w:cs="Arial"/>
                      <w:i/>
                      <w:iCs/>
                      <w:sz w:val="22"/>
                      <w:szCs w:val="22"/>
                    </w:rPr>
                    <w:t>“(…)Una vez analizados los argumentos esgrimidos y la información allegada por el Concesionario, la Interventoría evidenció que el mismo remitió en su respuesta las acciones tomadas para corregir los hallazgos objeto de la SAC en mención, adjuntando como evidencia el registro fotográfico de los contenedores relacionados en esta SAC.(…)”.</w:t>
                  </w:r>
                </w:p>
                <w:p w14:paraId="2D269968" w14:textId="77777777" w:rsidR="00812DCC" w:rsidRPr="007C5E36" w:rsidRDefault="00812DCC" w:rsidP="00812DCC">
                  <w:pPr>
                    <w:jc w:val="both"/>
                    <w:rPr>
                      <w:rFonts w:ascii="Arial" w:hAnsi="Arial" w:cs="Arial"/>
                      <w:b/>
                      <w:bCs/>
                      <w:sz w:val="22"/>
                      <w:szCs w:val="22"/>
                    </w:rPr>
                  </w:pPr>
                </w:p>
              </w:tc>
            </w:tr>
            <w:tr w:rsidR="00812DCC" w:rsidRPr="007C5E36" w14:paraId="769D6C84" w14:textId="77777777" w:rsidTr="00A63FFE">
              <w:trPr>
                <w:jc w:val="center"/>
              </w:trPr>
              <w:tc>
                <w:tcPr>
                  <w:tcW w:w="932" w:type="dxa"/>
                  <w:vAlign w:val="center"/>
                </w:tcPr>
                <w:p w14:paraId="438CD815"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 xml:space="preserve">SAC </w:t>
                  </w:r>
                </w:p>
                <w:p w14:paraId="0D4A88A1"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No 62</w:t>
                  </w:r>
                </w:p>
              </w:tc>
              <w:tc>
                <w:tcPr>
                  <w:tcW w:w="2925" w:type="dxa"/>
                  <w:vAlign w:val="center"/>
                </w:tcPr>
                <w:p w14:paraId="7F684AA5"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Incumplimiento compromisos T.I.</w:t>
                  </w:r>
                </w:p>
              </w:tc>
              <w:tc>
                <w:tcPr>
                  <w:tcW w:w="1489" w:type="dxa"/>
                  <w:vAlign w:val="center"/>
                </w:tcPr>
                <w:p w14:paraId="5F04AB0E"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30/03/2020</w:t>
                  </w:r>
                </w:p>
              </w:tc>
              <w:tc>
                <w:tcPr>
                  <w:tcW w:w="1278" w:type="dxa"/>
                  <w:vAlign w:val="center"/>
                </w:tcPr>
                <w:p w14:paraId="51230F8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27/07/2020</w:t>
                  </w:r>
                </w:p>
              </w:tc>
              <w:tc>
                <w:tcPr>
                  <w:tcW w:w="3644" w:type="dxa"/>
                  <w:vAlign w:val="center"/>
                </w:tcPr>
                <w:p w14:paraId="491786E8"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CERRADA</w:t>
                  </w:r>
                </w:p>
                <w:p w14:paraId="269F5C75" w14:textId="77777777" w:rsidR="00812DCC" w:rsidRPr="007C5E36" w:rsidRDefault="00812DCC" w:rsidP="00812DCC">
                  <w:pPr>
                    <w:jc w:val="both"/>
                    <w:rPr>
                      <w:rFonts w:ascii="Arial" w:hAnsi="Arial" w:cs="Arial"/>
                      <w:sz w:val="22"/>
                      <w:szCs w:val="22"/>
                    </w:rPr>
                  </w:pPr>
                </w:p>
                <w:p w14:paraId="4AAAB6BD"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inicia SAC Con radicado UAESP 20207000105112 del 09/03/2020.</w:t>
                  </w:r>
                </w:p>
                <w:p w14:paraId="12316062" w14:textId="77777777" w:rsidR="00812DCC" w:rsidRPr="007C5E36" w:rsidRDefault="00812DCC" w:rsidP="00812DCC">
                  <w:pPr>
                    <w:jc w:val="both"/>
                    <w:rPr>
                      <w:rFonts w:ascii="Arial" w:hAnsi="Arial" w:cs="Arial"/>
                      <w:sz w:val="22"/>
                      <w:szCs w:val="22"/>
                    </w:rPr>
                  </w:pPr>
                </w:p>
                <w:p w14:paraId="0B4B3C6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se encuentra en revisión de la respuesta del concesionario, con copia a la UAESP con radicado 20207000128882 02/04/2020.</w:t>
                  </w:r>
                </w:p>
                <w:p w14:paraId="60595372" w14:textId="77777777" w:rsidR="00812DCC" w:rsidRPr="007C5E36" w:rsidRDefault="00812DCC" w:rsidP="00812DCC">
                  <w:pPr>
                    <w:jc w:val="both"/>
                    <w:rPr>
                      <w:rFonts w:ascii="Arial" w:hAnsi="Arial" w:cs="Arial"/>
                      <w:sz w:val="22"/>
                      <w:szCs w:val="22"/>
                    </w:rPr>
                  </w:pPr>
                </w:p>
                <w:p w14:paraId="5DE32B4E"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remite cronograma con el radicado 20207000179332 del 21/05/2020, para la firma del Subdirector de RBL.</w:t>
                  </w:r>
                </w:p>
                <w:p w14:paraId="6F0148F1" w14:textId="77777777" w:rsidR="00812DCC" w:rsidRPr="007C5E36" w:rsidRDefault="00812DCC" w:rsidP="00812DCC">
                  <w:pPr>
                    <w:jc w:val="both"/>
                    <w:rPr>
                      <w:rFonts w:ascii="Arial" w:hAnsi="Arial" w:cs="Arial"/>
                      <w:sz w:val="22"/>
                      <w:szCs w:val="22"/>
                    </w:rPr>
                  </w:pPr>
                </w:p>
                <w:p w14:paraId="1F583E30"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Mediante Radicado 20202000086881 del 10/06/2020 la UAESP remite cronograma debidamente firmado, para que se adelanten las acciones correspondientes.</w:t>
                  </w:r>
                </w:p>
                <w:p w14:paraId="17567C00" w14:textId="77777777" w:rsidR="00812DCC" w:rsidRPr="007C5E36" w:rsidRDefault="00812DCC" w:rsidP="00812DCC">
                  <w:pPr>
                    <w:jc w:val="both"/>
                    <w:rPr>
                      <w:rFonts w:ascii="Arial" w:hAnsi="Arial" w:cs="Arial"/>
                      <w:sz w:val="22"/>
                      <w:szCs w:val="22"/>
                    </w:rPr>
                  </w:pPr>
                </w:p>
                <w:p w14:paraId="6BDFC731"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La interventoría da cierre a la SAC con radicado UAESP 20207000250942 del 22/07/2020, con la siguiente información: </w:t>
                  </w:r>
                </w:p>
                <w:p w14:paraId="02E98FAD" w14:textId="77777777" w:rsidR="00812DCC" w:rsidRPr="007C5E36" w:rsidRDefault="00812DCC" w:rsidP="00812DCC">
                  <w:pPr>
                    <w:jc w:val="both"/>
                    <w:rPr>
                      <w:rFonts w:ascii="Arial" w:hAnsi="Arial" w:cs="Arial"/>
                      <w:sz w:val="22"/>
                      <w:szCs w:val="22"/>
                    </w:rPr>
                  </w:pPr>
                </w:p>
                <w:p w14:paraId="5539907A" w14:textId="77777777" w:rsidR="00812DCC" w:rsidRPr="007C5E36" w:rsidRDefault="00812DCC" w:rsidP="00812DCC">
                  <w:pPr>
                    <w:jc w:val="both"/>
                    <w:rPr>
                      <w:rFonts w:ascii="Arial" w:hAnsi="Arial" w:cs="Arial"/>
                      <w:i/>
                      <w:iCs/>
                      <w:sz w:val="22"/>
                      <w:szCs w:val="22"/>
                    </w:rPr>
                  </w:pPr>
                  <w:r w:rsidRPr="007C5E36">
                    <w:rPr>
                      <w:rFonts w:ascii="Arial" w:hAnsi="Arial" w:cs="Arial"/>
                      <w:i/>
                      <w:iCs/>
                      <w:sz w:val="22"/>
                      <w:szCs w:val="22"/>
                    </w:rPr>
                    <w:t>“(…)</w:t>
                  </w:r>
                  <w:r w:rsidRPr="007C5E36">
                    <w:rPr>
                      <w:rFonts w:ascii="Arial" w:hAnsi="Arial" w:cs="Arial"/>
                      <w:i/>
                      <w:iCs/>
                      <w:color w:val="000000"/>
                      <w:sz w:val="22"/>
                      <w:szCs w:val="22"/>
                    </w:rPr>
                    <w:t xml:space="preserve"> Una vez efectuada la validación de los argumentos presentados por el Concesionario, la Interventoría no identificó la adopción de las medidas tendientes a superar los inconvenientes presentados con el incumplimiento a los compromisos bajo responsabilidad del concesionario, tal y como se había solicitado.</w:t>
                  </w:r>
                  <w:r w:rsidRPr="007C5E36">
                    <w:rPr>
                      <w:rFonts w:ascii="Arial" w:hAnsi="Arial" w:cs="Arial"/>
                      <w:i/>
                      <w:iCs/>
                      <w:sz w:val="22"/>
                      <w:szCs w:val="22"/>
                    </w:rPr>
                    <w:t>.(…)”.</w:t>
                  </w:r>
                </w:p>
                <w:p w14:paraId="1C686DBE" w14:textId="77777777" w:rsidR="00812DCC" w:rsidRPr="007C5E36" w:rsidRDefault="00812DCC" w:rsidP="00812DCC">
                  <w:pPr>
                    <w:jc w:val="both"/>
                    <w:rPr>
                      <w:rFonts w:ascii="Arial" w:hAnsi="Arial" w:cs="Arial"/>
                      <w:i/>
                      <w:iCs/>
                      <w:sz w:val="22"/>
                      <w:szCs w:val="22"/>
                    </w:rPr>
                  </w:pPr>
                </w:p>
                <w:p w14:paraId="6D46DF32" w14:textId="77777777" w:rsidR="00812DCC" w:rsidRPr="007C5E36" w:rsidRDefault="00812DCC" w:rsidP="00812DCC">
                  <w:pPr>
                    <w:jc w:val="both"/>
                    <w:rPr>
                      <w:rFonts w:ascii="Arial" w:hAnsi="Arial" w:cs="Arial"/>
                      <w:i/>
                      <w:iCs/>
                      <w:sz w:val="22"/>
                      <w:szCs w:val="22"/>
                    </w:rPr>
                  </w:pPr>
                  <w:r w:rsidRPr="007C5E36">
                    <w:rPr>
                      <w:rFonts w:ascii="Arial" w:hAnsi="Arial" w:cs="Arial"/>
                      <w:i/>
                      <w:iCs/>
                      <w:color w:val="000000"/>
                      <w:sz w:val="22"/>
                      <w:szCs w:val="22"/>
                    </w:rPr>
                    <w:t xml:space="preserve">“(…) lo anterior permite concluir que </w:t>
                  </w:r>
                  <w:r w:rsidRPr="007C5E36">
                    <w:rPr>
                      <w:rFonts w:ascii="Arial" w:hAnsi="Arial" w:cs="Arial"/>
                      <w:b/>
                      <w:bCs/>
                      <w:i/>
                      <w:iCs/>
                      <w:color w:val="000000"/>
                      <w:sz w:val="22"/>
                      <w:szCs w:val="22"/>
                    </w:rPr>
                    <w:t>AREA LIMPIA DISTRITO CAPITAL S.A.S. E.S.P</w:t>
                  </w:r>
                  <w:r w:rsidRPr="007C5E36">
                    <w:rPr>
                      <w:rFonts w:ascii="Arial" w:hAnsi="Arial" w:cs="Arial"/>
                      <w:i/>
                      <w:iCs/>
                      <w:color w:val="000000"/>
                      <w:sz w:val="22"/>
                      <w:szCs w:val="22"/>
                    </w:rPr>
                    <w:t>. ejecutó las acciones correctivas encaminadas a subsanar los hallazgos advertidos en la SAC que aquí nos ocupa (…)”.</w:t>
                  </w:r>
                </w:p>
                <w:p w14:paraId="52ED84D0" w14:textId="77777777" w:rsidR="00812DCC" w:rsidRPr="007C5E36" w:rsidRDefault="00812DCC" w:rsidP="00812DCC">
                  <w:pPr>
                    <w:jc w:val="both"/>
                    <w:rPr>
                      <w:rFonts w:ascii="Arial" w:hAnsi="Arial" w:cs="Arial"/>
                      <w:sz w:val="22"/>
                      <w:szCs w:val="22"/>
                    </w:rPr>
                  </w:pPr>
                </w:p>
                <w:p w14:paraId="7D0CFEF1" w14:textId="77777777" w:rsidR="00812DCC" w:rsidRPr="007C5E36" w:rsidRDefault="00812DCC" w:rsidP="00812DCC">
                  <w:pPr>
                    <w:jc w:val="both"/>
                    <w:rPr>
                      <w:rFonts w:ascii="Arial" w:hAnsi="Arial" w:cs="Arial"/>
                      <w:sz w:val="22"/>
                      <w:szCs w:val="22"/>
                    </w:rPr>
                  </w:pPr>
                </w:p>
              </w:tc>
            </w:tr>
            <w:tr w:rsidR="00812DCC" w:rsidRPr="007C5E36" w14:paraId="1CEA940C" w14:textId="77777777" w:rsidTr="00A63FFE">
              <w:trPr>
                <w:trHeight w:val="405"/>
                <w:jc w:val="center"/>
              </w:trPr>
              <w:tc>
                <w:tcPr>
                  <w:tcW w:w="932" w:type="dxa"/>
                  <w:vAlign w:val="center"/>
                </w:tcPr>
                <w:p w14:paraId="105905A8"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SAC No 63</w:t>
                  </w:r>
                </w:p>
              </w:tc>
              <w:tc>
                <w:tcPr>
                  <w:tcW w:w="2925" w:type="dxa"/>
                  <w:vAlign w:val="center"/>
                </w:tcPr>
                <w:p w14:paraId="423AC1B1"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Entregas de información SIGAB.</w:t>
                  </w:r>
                </w:p>
              </w:tc>
              <w:tc>
                <w:tcPr>
                  <w:tcW w:w="1489" w:type="dxa"/>
                  <w:vAlign w:val="center"/>
                </w:tcPr>
                <w:p w14:paraId="63257DF6"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30/03/2020</w:t>
                  </w:r>
                </w:p>
              </w:tc>
              <w:tc>
                <w:tcPr>
                  <w:tcW w:w="1278" w:type="dxa"/>
                  <w:vAlign w:val="center"/>
                </w:tcPr>
                <w:p w14:paraId="305E3E54" w14:textId="77777777" w:rsidR="00812DCC" w:rsidRPr="007C5E36" w:rsidRDefault="00812DCC" w:rsidP="00812DCC">
                  <w:pPr>
                    <w:jc w:val="both"/>
                    <w:rPr>
                      <w:rFonts w:ascii="Arial" w:hAnsi="Arial" w:cs="Arial"/>
                      <w:sz w:val="22"/>
                      <w:szCs w:val="22"/>
                    </w:rPr>
                  </w:pPr>
                </w:p>
              </w:tc>
              <w:tc>
                <w:tcPr>
                  <w:tcW w:w="3644" w:type="dxa"/>
                  <w:vAlign w:val="center"/>
                </w:tcPr>
                <w:p w14:paraId="2A89EEF0"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SEGUIMIENTO CRONOGRAMA</w:t>
                  </w:r>
                </w:p>
                <w:p w14:paraId="08A03F8A" w14:textId="77777777" w:rsidR="00812DCC" w:rsidRPr="007C5E36" w:rsidRDefault="00812DCC" w:rsidP="00812DCC">
                  <w:pPr>
                    <w:jc w:val="both"/>
                    <w:rPr>
                      <w:rFonts w:ascii="Arial" w:hAnsi="Arial" w:cs="Arial"/>
                      <w:b/>
                      <w:bCs/>
                      <w:sz w:val="22"/>
                      <w:szCs w:val="22"/>
                    </w:rPr>
                  </w:pPr>
                </w:p>
                <w:p w14:paraId="06B2362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se encuentra en revisión de la respuesta del concesionario, con copia a la UAESP con radicado 20207000128882 02/04/2020.</w:t>
                  </w:r>
                </w:p>
                <w:p w14:paraId="7DD41F4D" w14:textId="77777777" w:rsidR="00812DCC" w:rsidRPr="007C5E36" w:rsidRDefault="00812DCC" w:rsidP="00812DCC">
                  <w:pPr>
                    <w:jc w:val="both"/>
                    <w:rPr>
                      <w:rFonts w:ascii="Arial" w:hAnsi="Arial" w:cs="Arial"/>
                      <w:sz w:val="22"/>
                      <w:szCs w:val="22"/>
                    </w:rPr>
                  </w:pPr>
                </w:p>
                <w:p w14:paraId="4DC1C276"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Radicado UAESP 20207000178602 del 21/05/2020, la interventoría remite cronograma para la firma del subdirector de RBL.</w:t>
                  </w:r>
                </w:p>
                <w:p w14:paraId="1D4DFB84" w14:textId="77777777" w:rsidR="00812DCC" w:rsidRPr="007C5E36" w:rsidRDefault="00812DCC" w:rsidP="00812DCC">
                  <w:pPr>
                    <w:jc w:val="both"/>
                    <w:rPr>
                      <w:rFonts w:ascii="Arial" w:hAnsi="Arial" w:cs="Arial"/>
                      <w:sz w:val="22"/>
                      <w:szCs w:val="22"/>
                    </w:rPr>
                  </w:pPr>
                </w:p>
                <w:p w14:paraId="53B6B7D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Mediante Radicado 20202000086881 del 10/06/2020 la UAESP remite cronograma debidamente firmado, para que se adelanten las acciones correspondientes.</w:t>
                  </w:r>
                </w:p>
                <w:p w14:paraId="23B7987C" w14:textId="77777777" w:rsidR="00812DCC" w:rsidRPr="007C5E36" w:rsidRDefault="00812DCC" w:rsidP="00812DCC">
                  <w:pPr>
                    <w:jc w:val="both"/>
                    <w:rPr>
                      <w:rFonts w:ascii="Arial" w:hAnsi="Arial" w:cs="Arial"/>
                      <w:sz w:val="22"/>
                      <w:szCs w:val="22"/>
                    </w:rPr>
                  </w:pPr>
                </w:p>
                <w:p w14:paraId="55619DAB"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La interventoría remitió oficio de cierre el día 26 de junio para su radicación al concesionario, razón por la cual, a final del mes de junio aún se encuentra abierta esta SAC. </w:t>
                  </w:r>
                </w:p>
              </w:tc>
            </w:tr>
            <w:tr w:rsidR="00812DCC" w:rsidRPr="007C5E36" w14:paraId="3889CC2E" w14:textId="77777777" w:rsidTr="00A63FFE">
              <w:trPr>
                <w:jc w:val="center"/>
              </w:trPr>
              <w:tc>
                <w:tcPr>
                  <w:tcW w:w="932" w:type="dxa"/>
                  <w:vAlign w:val="center"/>
                </w:tcPr>
                <w:p w14:paraId="6E3E4B8D"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SAC No 64</w:t>
                  </w:r>
                </w:p>
              </w:tc>
              <w:tc>
                <w:tcPr>
                  <w:tcW w:w="2925" w:type="dxa"/>
                  <w:vAlign w:val="center"/>
                </w:tcPr>
                <w:p w14:paraId="66E54D1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Mantenimiento de contenedores</w:t>
                  </w:r>
                </w:p>
              </w:tc>
              <w:tc>
                <w:tcPr>
                  <w:tcW w:w="1489" w:type="dxa"/>
                  <w:vAlign w:val="center"/>
                </w:tcPr>
                <w:p w14:paraId="05CB68B7"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24/04/2020</w:t>
                  </w:r>
                </w:p>
              </w:tc>
              <w:tc>
                <w:tcPr>
                  <w:tcW w:w="1278" w:type="dxa"/>
                  <w:vAlign w:val="center"/>
                </w:tcPr>
                <w:p w14:paraId="677CE389" w14:textId="77777777" w:rsidR="00812DCC" w:rsidRPr="007C5E36" w:rsidRDefault="00812DCC" w:rsidP="00812DCC">
                  <w:pPr>
                    <w:jc w:val="both"/>
                    <w:rPr>
                      <w:rFonts w:ascii="Arial" w:hAnsi="Arial" w:cs="Arial"/>
                      <w:sz w:val="22"/>
                      <w:szCs w:val="22"/>
                    </w:rPr>
                  </w:pPr>
                </w:p>
              </w:tc>
              <w:tc>
                <w:tcPr>
                  <w:tcW w:w="3644" w:type="dxa"/>
                  <w:vAlign w:val="center"/>
                </w:tcPr>
                <w:p w14:paraId="3D31DB4E"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SEGUIMIENTO CRONOGRAMA</w:t>
                  </w:r>
                </w:p>
                <w:p w14:paraId="3CB725B0" w14:textId="77777777" w:rsidR="00812DCC" w:rsidRPr="007C5E36" w:rsidRDefault="00812DCC" w:rsidP="00812DCC">
                  <w:pPr>
                    <w:jc w:val="both"/>
                    <w:rPr>
                      <w:rFonts w:ascii="Arial" w:hAnsi="Arial" w:cs="Arial"/>
                      <w:b/>
                      <w:bCs/>
                      <w:sz w:val="22"/>
                      <w:szCs w:val="22"/>
                    </w:rPr>
                  </w:pPr>
                </w:p>
                <w:p w14:paraId="592DAF6C"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inicia SAC con radicado UAESP 20207000150832 del 24/04/2020.</w:t>
                  </w:r>
                </w:p>
                <w:p w14:paraId="48AF9DF2" w14:textId="77777777" w:rsidR="00812DCC" w:rsidRPr="007C5E36" w:rsidRDefault="00812DCC" w:rsidP="00812DCC">
                  <w:pPr>
                    <w:jc w:val="both"/>
                    <w:rPr>
                      <w:rFonts w:ascii="Arial" w:hAnsi="Arial" w:cs="Arial"/>
                      <w:sz w:val="22"/>
                      <w:szCs w:val="22"/>
                    </w:rPr>
                  </w:pPr>
                </w:p>
                <w:p w14:paraId="144B3358"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Actualmente se encuentra en solicitud de cronograma.</w:t>
                  </w:r>
                </w:p>
                <w:p w14:paraId="23FD760F" w14:textId="77777777" w:rsidR="00812DCC" w:rsidRPr="007C5E36" w:rsidRDefault="00812DCC" w:rsidP="00812DCC">
                  <w:pPr>
                    <w:jc w:val="both"/>
                    <w:rPr>
                      <w:rFonts w:ascii="Arial" w:hAnsi="Arial" w:cs="Arial"/>
                      <w:sz w:val="22"/>
                      <w:szCs w:val="22"/>
                    </w:rPr>
                  </w:pPr>
                </w:p>
                <w:p w14:paraId="4DA6F50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Con radicado UAESP 20207000160192 del 05/05/2020, el concesionario remite cronograma a la interventoría.</w:t>
                  </w:r>
                </w:p>
                <w:p w14:paraId="19136770" w14:textId="77777777" w:rsidR="00812DCC" w:rsidRPr="007C5E36" w:rsidRDefault="00812DCC" w:rsidP="00812DCC">
                  <w:pPr>
                    <w:jc w:val="both"/>
                    <w:rPr>
                      <w:rFonts w:ascii="Arial" w:hAnsi="Arial" w:cs="Arial"/>
                      <w:sz w:val="22"/>
                      <w:szCs w:val="22"/>
                    </w:rPr>
                  </w:pPr>
                </w:p>
                <w:p w14:paraId="1873EF42"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remite cronograma aprobado para la firma del subdirector de RBL, con radicado 20207000179362 del 21/05/2020.</w:t>
                  </w:r>
                </w:p>
                <w:p w14:paraId="32AE79F7" w14:textId="77777777" w:rsidR="00812DCC" w:rsidRPr="007C5E36" w:rsidRDefault="00812DCC" w:rsidP="00812DCC">
                  <w:pPr>
                    <w:jc w:val="both"/>
                    <w:rPr>
                      <w:rFonts w:ascii="Arial" w:hAnsi="Arial" w:cs="Arial"/>
                      <w:sz w:val="22"/>
                      <w:szCs w:val="22"/>
                    </w:rPr>
                  </w:pPr>
                </w:p>
                <w:p w14:paraId="6A89BB0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Mediante Radicado 20202000086881 del 10/06/2020 la UAESP remite cronograma debidamente firmado, para que se adelanten las acciones correspondientes.</w:t>
                  </w:r>
                </w:p>
                <w:p w14:paraId="40D96552" w14:textId="77777777" w:rsidR="00812DCC" w:rsidRPr="007C5E36" w:rsidRDefault="00812DCC" w:rsidP="00812DCC">
                  <w:pPr>
                    <w:jc w:val="both"/>
                    <w:rPr>
                      <w:rFonts w:ascii="Arial" w:hAnsi="Arial" w:cs="Arial"/>
                      <w:sz w:val="22"/>
                      <w:szCs w:val="22"/>
                    </w:rPr>
                  </w:pPr>
                </w:p>
                <w:p w14:paraId="6F10C9D6"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 xml:space="preserve">La interventoría se encuentra en Proyección de avance de cronograma al concesionario. </w:t>
                  </w:r>
                </w:p>
                <w:p w14:paraId="721C08C8" w14:textId="77777777" w:rsidR="00812DCC" w:rsidRPr="007C5E36" w:rsidRDefault="00812DCC" w:rsidP="00812DCC">
                  <w:pPr>
                    <w:jc w:val="both"/>
                    <w:rPr>
                      <w:rFonts w:ascii="Arial" w:hAnsi="Arial" w:cs="Arial"/>
                      <w:sz w:val="22"/>
                      <w:szCs w:val="22"/>
                    </w:rPr>
                  </w:pPr>
                </w:p>
              </w:tc>
            </w:tr>
            <w:tr w:rsidR="00812DCC" w:rsidRPr="007C5E36" w14:paraId="1BDF5FC4" w14:textId="77777777" w:rsidTr="00A63FFE">
              <w:trPr>
                <w:jc w:val="center"/>
              </w:trPr>
              <w:tc>
                <w:tcPr>
                  <w:tcW w:w="932" w:type="dxa"/>
                  <w:vAlign w:val="center"/>
                </w:tcPr>
                <w:p w14:paraId="196ACD5E"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SAC No 65</w:t>
                  </w:r>
                </w:p>
              </w:tc>
              <w:tc>
                <w:tcPr>
                  <w:tcW w:w="2925" w:type="dxa"/>
                  <w:vAlign w:val="center"/>
                </w:tcPr>
                <w:p w14:paraId="31553BA8"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Lavado de contenedores. (Estructural).</w:t>
                  </w:r>
                </w:p>
              </w:tc>
              <w:tc>
                <w:tcPr>
                  <w:tcW w:w="1489" w:type="dxa"/>
                  <w:vAlign w:val="center"/>
                </w:tcPr>
                <w:p w14:paraId="2DDE71D3"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28/04/2020</w:t>
                  </w:r>
                </w:p>
              </w:tc>
              <w:tc>
                <w:tcPr>
                  <w:tcW w:w="1278" w:type="dxa"/>
                  <w:vAlign w:val="center"/>
                </w:tcPr>
                <w:p w14:paraId="49C184AB" w14:textId="77777777" w:rsidR="00812DCC" w:rsidRPr="007C5E36" w:rsidRDefault="00812DCC" w:rsidP="00812DCC">
                  <w:pPr>
                    <w:jc w:val="both"/>
                    <w:rPr>
                      <w:rFonts w:ascii="Arial" w:hAnsi="Arial" w:cs="Arial"/>
                      <w:sz w:val="22"/>
                      <w:szCs w:val="22"/>
                    </w:rPr>
                  </w:pPr>
                </w:p>
              </w:tc>
              <w:tc>
                <w:tcPr>
                  <w:tcW w:w="3644" w:type="dxa"/>
                  <w:vAlign w:val="center"/>
                </w:tcPr>
                <w:p w14:paraId="200B65DF"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SEGUIMIENTO CRONOGRAMA</w:t>
                  </w:r>
                </w:p>
                <w:p w14:paraId="704FD601" w14:textId="77777777" w:rsidR="00812DCC" w:rsidRPr="007C5E36" w:rsidRDefault="00812DCC" w:rsidP="00812DCC">
                  <w:pPr>
                    <w:jc w:val="both"/>
                    <w:rPr>
                      <w:rFonts w:ascii="Arial" w:hAnsi="Arial" w:cs="Arial"/>
                      <w:b/>
                      <w:bCs/>
                      <w:sz w:val="22"/>
                      <w:szCs w:val="22"/>
                    </w:rPr>
                  </w:pPr>
                </w:p>
                <w:p w14:paraId="41D1D4D5"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inicia SAC con radicado UAESP 20207000154132 del 28/04/2020.</w:t>
                  </w:r>
                </w:p>
                <w:p w14:paraId="29DEBB95" w14:textId="77777777" w:rsidR="00812DCC" w:rsidRPr="007C5E36" w:rsidRDefault="00812DCC" w:rsidP="00812DCC">
                  <w:pPr>
                    <w:jc w:val="both"/>
                    <w:rPr>
                      <w:rFonts w:ascii="Arial" w:hAnsi="Arial" w:cs="Arial"/>
                      <w:sz w:val="22"/>
                      <w:szCs w:val="22"/>
                    </w:rPr>
                  </w:pPr>
                </w:p>
                <w:p w14:paraId="60CF128D"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Área Limpia remite reporte de lavado de contenedores a la interventoría, con copia a la UAESP con radicado 20207000164262 del 07/05/2020.</w:t>
                  </w:r>
                </w:p>
                <w:p w14:paraId="030799BF" w14:textId="77777777" w:rsidR="00812DCC" w:rsidRPr="007C5E36" w:rsidRDefault="00812DCC" w:rsidP="00812DCC">
                  <w:pPr>
                    <w:jc w:val="both"/>
                    <w:rPr>
                      <w:rFonts w:ascii="Arial" w:hAnsi="Arial" w:cs="Arial"/>
                      <w:sz w:val="22"/>
                      <w:szCs w:val="22"/>
                    </w:rPr>
                  </w:pPr>
                </w:p>
                <w:p w14:paraId="55A1E4C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Con radicado UAESP 20207000179122 del 21/05/2020, la interventoría solicita cronograma al concesionario.</w:t>
                  </w:r>
                </w:p>
                <w:p w14:paraId="3ED30043" w14:textId="77777777" w:rsidR="00812DCC" w:rsidRPr="007C5E36" w:rsidRDefault="00812DCC" w:rsidP="00812DCC">
                  <w:pPr>
                    <w:jc w:val="both"/>
                    <w:rPr>
                      <w:rFonts w:ascii="Arial" w:hAnsi="Arial" w:cs="Arial"/>
                      <w:sz w:val="22"/>
                      <w:szCs w:val="22"/>
                    </w:rPr>
                  </w:pPr>
                </w:p>
                <w:p w14:paraId="3FBDE3E1"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El concesionario remite cronograma a la interventoría, con copia a la UAESP a través del radicado 20207000182362 del 26/05/2020.</w:t>
                  </w:r>
                </w:p>
                <w:p w14:paraId="72DC0AE6" w14:textId="77777777" w:rsidR="00812DCC" w:rsidRPr="007C5E36" w:rsidRDefault="00812DCC" w:rsidP="00812DCC">
                  <w:pPr>
                    <w:jc w:val="both"/>
                    <w:rPr>
                      <w:rFonts w:ascii="Arial" w:hAnsi="Arial" w:cs="Arial"/>
                      <w:sz w:val="22"/>
                      <w:szCs w:val="22"/>
                    </w:rPr>
                  </w:pPr>
                </w:p>
                <w:p w14:paraId="7E9B036D"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Mediante Radicado 20202000104391 del 14/07/2020 la UAESP remite cronograma debidamente firmado, para que se adelanten las acciones correspondientes.</w:t>
                  </w:r>
                </w:p>
              </w:tc>
            </w:tr>
            <w:tr w:rsidR="00812DCC" w:rsidRPr="007C5E36" w14:paraId="52D662A1" w14:textId="77777777" w:rsidTr="00A63FFE">
              <w:trPr>
                <w:jc w:val="center"/>
              </w:trPr>
              <w:tc>
                <w:tcPr>
                  <w:tcW w:w="932" w:type="dxa"/>
                  <w:vAlign w:val="center"/>
                </w:tcPr>
                <w:p w14:paraId="63699CB8"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SAC No 66</w:t>
                  </w:r>
                </w:p>
              </w:tc>
              <w:tc>
                <w:tcPr>
                  <w:tcW w:w="2925" w:type="dxa"/>
                  <w:vAlign w:val="center"/>
                </w:tcPr>
                <w:p w14:paraId="65AE39B9" w14:textId="77777777" w:rsidR="00812DCC" w:rsidRPr="007C5E36" w:rsidRDefault="00812DCC" w:rsidP="00812DCC">
                  <w:pPr>
                    <w:jc w:val="both"/>
                    <w:rPr>
                      <w:rFonts w:ascii="Arial" w:hAnsi="Arial" w:cs="Arial"/>
                      <w:sz w:val="22"/>
                      <w:szCs w:val="22"/>
                    </w:rPr>
                  </w:pPr>
                  <w:r w:rsidRPr="007C5E36">
                    <w:rPr>
                      <w:rFonts w:ascii="Arial" w:hAnsi="Arial" w:cs="Arial"/>
                      <w:color w:val="000000"/>
                      <w:sz w:val="22"/>
                      <w:szCs w:val="22"/>
                      <w:shd w:val="clear" w:color="auto" w:fill="FFFFFF"/>
                    </w:rPr>
                    <w:t>Pólizas parque automotor</w:t>
                  </w:r>
                </w:p>
              </w:tc>
              <w:tc>
                <w:tcPr>
                  <w:tcW w:w="1489" w:type="dxa"/>
                  <w:vAlign w:val="center"/>
                </w:tcPr>
                <w:p w14:paraId="67E96A36" w14:textId="77777777" w:rsidR="00812DCC" w:rsidRPr="007C5E36" w:rsidRDefault="00812DCC" w:rsidP="00812DCC">
                  <w:pPr>
                    <w:jc w:val="both"/>
                    <w:rPr>
                      <w:rFonts w:ascii="Arial" w:hAnsi="Arial" w:cs="Arial"/>
                      <w:sz w:val="22"/>
                      <w:szCs w:val="22"/>
                    </w:rPr>
                  </w:pPr>
                  <w:r w:rsidRPr="007C5E36">
                    <w:rPr>
                      <w:rFonts w:ascii="Arial" w:hAnsi="Arial" w:cs="Arial"/>
                      <w:color w:val="000000"/>
                      <w:sz w:val="22"/>
                      <w:szCs w:val="22"/>
                      <w:shd w:val="clear" w:color="auto" w:fill="FFFFFF"/>
                    </w:rPr>
                    <w:t>5/16/2020</w:t>
                  </w:r>
                </w:p>
              </w:tc>
              <w:tc>
                <w:tcPr>
                  <w:tcW w:w="1278" w:type="dxa"/>
                  <w:vAlign w:val="center"/>
                </w:tcPr>
                <w:p w14:paraId="009C8B10"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11/06/2020</w:t>
                  </w:r>
                </w:p>
              </w:tc>
              <w:tc>
                <w:tcPr>
                  <w:tcW w:w="3644" w:type="dxa"/>
                  <w:vAlign w:val="center"/>
                </w:tcPr>
                <w:p w14:paraId="108F9871" w14:textId="77777777" w:rsidR="00812DCC" w:rsidRPr="007C5E36" w:rsidRDefault="00812DCC" w:rsidP="00812DCC">
                  <w:pPr>
                    <w:jc w:val="both"/>
                    <w:rPr>
                      <w:rFonts w:ascii="Arial" w:hAnsi="Arial" w:cs="Arial"/>
                      <w:b/>
                      <w:bCs/>
                      <w:sz w:val="22"/>
                      <w:szCs w:val="22"/>
                    </w:rPr>
                  </w:pPr>
                  <w:r w:rsidRPr="007C5E36">
                    <w:rPr>
                      <w:rFonts w:ascii="Arial" w:hAnsi="Arial" w:cs="Arial"/>
                      <w:b/>
                      <w:bCs/>
                      <w:sz w:val="22"/>
                      <w:szCs w:val="22"/>
                    </w:rPr>
                    <w:t>CERRADA</w:t>
                  </w:r>
                </w:p>
                <w:p w14:paraId="6FD7E04B" w14:textId="77777777" w:rsidR="00812DCC" w:rsidRPr="007C5E36" w:rsidRDefault="00812DCC" w:rsidP="00812DCC">
                  <w:pPr>
                    <w:jc w:val="both"/>
                    <w:rPr>
                      <w:rFonts w:ascii="Arial" w:hAnsi="Arial" w:cs="Arial"/>
                      <w:b/>
                      <w:bCs/>
                      <w:sz w:val="22"/>
                      <w:szCs w:val="22"/>
                    </w:rPr>
                  </w:pPr>
                </w:p>
                <w:p w14:paraId="47C4A042"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inicia SAC con radicado UAESP 20207000173142 del 16/05/2020.</w:t>
                  </w:r>
                </w:p>
                <w:p w14:paraId="5D44E1B6" w14:textId="77777777" w:rsidR="00812DCC" w:rsidRPr="007C5E36" w:rsidRDefault="00812DCC" w:rsidP="00812DCC">
                  <w:pPr>
                    <w:jc w:val="both"/>
                    <w:rPr>
                      <w:rFonts w:ascii="Arial" w:hAnsi="Arial" w:cs="Arial"/>
                      <w:b/>
                      <w:bCs/>
                      <w:sz w:val="22"/>
                      <w:szCs w:val="22"/>
                    </w:rPr>
                  </w:pPr>
                </w:p>
                <w:p w14:paraId="3693E5E0"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Mediante Radicado 20202000083861 del 05/06/2020 la UAESP remite cronograma debidamente firmado, para que se adelanten las acciones correspondientes.</w:t>
                  </w:r>
                </w:p>
                <w:p w14:paraId="62E68549" w14:textId="77777777" w:rsidR="00812DCC" w:rsidRPr="007C5E36" w:rsidRDefault="00812DCC" w:rsidP="00812DCC">
                  <w:pPr>
                    <w:jc w:val="both"/>
                    <w:rPr>
                      <w:rFonts w:ascii="Arial" w:hAnsi="Arial" w:cs="Arial"/>
                      <w:sz w:val="22"/>
                      <w:szCs w:val="22"/>
                    </w:rPr>
                  </w:pPr>
                </w:p>
                <w:p w14:paraId="4094233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mediante Radicado UAESP 20207000204212 DEL 11/06/2020 da cierre a la SAC 62.</w:t>
                  </w:r>
                </w:p>
                <w:p w14:paraId="0E183C85" w14:textId="77777777" w:rsidR="00812DCC" w:rsidRPr="007C5E36" w:rsidRDefault="00812DCC" w:rsidP="00812DCC">
                  <w:pPr>
                    <w:jc w:val="both"/>
                    <w:rPr>
                      <w:rFonts w:ascii="Arial" w:hAnsi="Arial" w:cs="Arial"/>
                      <w:sz w:val="22"/>
                      <w:szCs w:val="22"/>
                    </w:rPr>
                  </w:pPr>
                </w:p>
              </w:tc>
            </w:tr>
            <w:tr w:rsidR="00812DCC" w:rsidRPr="007C5E36" w14:paraId="4F98ADB8" w14:textId="77777777" w:rsidTr="00A63FFE">
              <w:trPr>
                <w:jc w:val="center"/>
              </w:trPr>
              <w:tc>
                <w:tcPr>
                  <w:tcW w:w="932" w:type="dxa"/>
                  <w:vAlign w:val="center"/>
                </w:tcPr>
                <w:p w14:paraId="059289B1"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SAC No 67</w:t>
                  </w:r>
                </w:p>
              </w:tc>
              <w:tc>
                <w:tcPr>
                  <w:tcW w:w="2925" w:type="dxa"/>
                  <w:vAlign w:val="center"/>
                </w:tcPr>
                <w:p w14:paraId="61B8FE8D" w14:textId="77777777" w:rsidR="00812DCC" w:rsidRPr="007C5E36" w:rsidRDefault="00812DCC" w:rsidP="00812DCC">
                  <w:pPr>
                    <w:jc w:val="both"/>
                    <w:rPr>
                      <w:rFonts w:ascii="Arial" w:hAnsi="Arial" w:cs="Arial"/>
                      <w:sz w:val="22"/>
                      <w:szCs w:val="22"/>
                    </w:rPr>
                  </w:pPr>
                  <w:r w:rsidRPr="007C5E36">
                    <w:rPr>
                      <w:rFonts w:ascii="Arial" w:hAnsi="Arial" w:cs="Arial"/>
                      <w:sz w:val="22"/>
                      <w:szCs w:val="22"/>
                      <w:shd w:val="clear" w:color="auto" w:fill="FFFFFF"/>
                    </w:rPr>
                    <w:t>Actividad de Barrio y Limpieza atención a zonas duras. (estructural).</w:t>
                  </w:r>
                </w:p>
              </w:tc>
              <w:tc>
                <w:tcPr>
                  <w:tcW w:w="1489" w:type="dxa"/>
                  <w:vAlign w:val="center"/>
                </w:tcPr>
                <w:p w14:paraId="110A4A5B" w14:textId="77777777" w:rsidR="00812DCC" w:rsidRPr="007C5E36" w:rsidRDefault="00812DCC" w:rsidP="00812DCC">
                  <w:pPr>
                    <w:jc w:val="both"/>
                    <w:rPr>
                      <w:rFonts w:ascii="Arial" w:hAnsi="Arial" w:cs="Arial"/>
                      <w:sz w:val="22"/>
                      <w:szCs w:val="22"/>
                    </w:rPr>
                  </w:pPr>
                  <w:r w:rsidRPr="007C5E36">
                    <w:rPr>
                      <w:rFonts w:ascii="Arial" w:hAnsi="Arial" w:cs="Arial"/>
                      <w:color w:val="000000"/>
                      <w:sz w:val="22"/>
                      <w:szCs w:val="22"/>
                      <w:shd w:val="clear" w:color="auto" w:fill="FFFFFF"/>
                    </w:rPr>
                    <w:t>22/05/2020</w:t>
                  </w:r>
                </w:p>
              </w:tc>
              <w:tc>
                <w:tcPr>
                  <w:tcW w:w="1278" w:type="dxa"/>
                  <w:vAlign w:val="center"/>
                </w:tcPr>
                <w:p w14:paraId="52D34472" w14:textId="77777777" w:rsidR="00812DCC" w:rsidRPr="007C5E36" w:rsidRDefault="00812DCC" w:rsidP="00812DCC">
                  <w:pPr>
                    <w:jc w:val="both"/>
                    <w:rPr>
                      <w:rFonts w:ascii="Arial" w:hAnsi="Arial" w:cs="Arial"/>
                      <w:sz w:val="22"/>
                      <w:szCs w:val="22"/>
                    </w:rPr>
                  </w:pPr>
                </w:p>
              </w:tc>
              <w:tc>
                <w:tcPr>
                  <w:tcW w:w="3644" w:type="dxa"/>
                  <w:vAlign w:val="center"/>
                </w:tcPr>
                <w:p w14:paraId="0DF5BCE2" w14:textId="77777777" w:rsidR="00812DCC" w:rsidRPr="007C5E36" w:rsidRDefault="00812DCC" w:rsidP="00812DCC">
                  <w:pPr>
                    <w:rPr>
                      <w:rFonts w:ascii="Arial" w:hAnsi="Arial" w:cs="Arial"/>
                      <w:b/>
                      <w:bCs/>
                      <w:sz w:val="22"/>
                      <w:szCs w:val="22"/>
                    </w:rPr>
                  </w:pPr>
                  <w:r w:rsidRPr="007C5E36">
                    <w:rPr>
                      <w:rFonts w:ascii="Arial" w:hAnsi="Arial" w:cs="Arial"/>
                      <w:b/>
                      <w:bCs/>
                      <w:sz w:val="22"/>
                      <w:szCs w:val="22"/>
                    </w:rPr>
                    <w:t>ABIERTA</w:t>
                  </w:r>
                </w:p>
                <w:p w14:paraId="275BDA0F" w14:textId="77777777" w:rsidR="00812DCC" w:rsidRPr="007C5E36" w:rsidRDefault="00812DCC" w:rsidP="00812DCC">
                  <w:pPr>
                    <w:rPr>
                      <w:rFonts w:ascii="Arial" w:hAnsi="Arial" w:cs="Arial"/>
                      <w:b/>
                      <w:bCs/>
                      <w:sz w:val="22"/>
                      <w:szCs w:val="22"/>
                    </w:rPr>
                  </w:pPr>
                </w:p>
                <w:p w14:paraId="09C92E85" w14:textId="77777777" w:rsidR="00812DCC" w:rsidRPr="007C5E36" w:rsidRDefault="00812DCC" w:rsidP="00812DCC">
                  <w:pPr>
                    <w:rPr>
                      <w:rFonts w:ascii="Arial" w:hAnsi="Arial" w:cs="Arial"/>
                      <w:b/>
                      <w:bCs/>
                      <w:sz w:val="22"/>
                      <w:szCs w:val="22"/>
                    </w:rPr>
                  </w:pPr>
                  <w:r w:rsidRPr="007C5E36">
                    <w:rPr>
                      <w:rFonts w:ascii="Arial" w:hAnsi="Arial" w:cs="Arial"/>
                      <w:sz w:val="22"/>
                      <w:szCs w:val="22"/>
                    </w:rPr>
                    <w:t>La interventoría inicia SAC con radicado UAESP 20207000180492 del 22/05/2020.</w:t>
                  </w:r>
                </w:p>
                <w:p w14:paraId="060A5938" w14:textId="77777777" w:rsidR="00812DCC" w:rsidRPr="007C5E36" w:rsidRDefault="00812DCC" w:rsidP="00812DCC">
                  <w:pPr>
                    <w:jc w:val="both"/>
                    <w:rPr>
                      <w:rFonts w:ascii="Arial" w:hAnsi="Arial" w:cs="Arial"/>
                      <w:b/>
                      <w:bCs/>
                      <w:sz w:val="22"/>
                      <w:szCs w:val="22"/>
                    </w:rPr>
                  </w:pPr>
                </w:p>
                <w:p w14:paraId="560D75F6"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Mediante radicado UAESP 20207000181972 del 26/05/2020 el concesionario solicita se conceda un plazo para dar respuesta a la SAC 67 hasta el día hábil correspondiente, es decir hasta el 27 de mayo.</w:t>
                  </w:r>
                </w:p>
                <w:p w14:paraId="5D73362F" w14:textId="77777777" w:rsidR="00812DCC" w:rsidRPr="007C5E36" w:rsidRDefault="00812DCC" w:rsidP="00812DCC">
                  <w:pPr>
                    <w:jc w:val="both"/>
                    <w:rPr>
                      <w:rFonts w:ascii="Arial" w:hAnsi="Arial" w:cs="Arial"/>
                      <w:sz w:val="22"/>
                      <w:szCs w:val="22"/>
                    </w:rPr>
                  </w:pPr>
                </w:p>
                <w:p w14:paraId="27F27E6B"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mediante Radicado 20207000201852 del 09/06/2020, emitió concepto con la siguiente información:</w:t>
                  </w:r>
                </w:p>
                <w:p w14:paraId="1CE8A471" w14:textId="77777777" w:rsidR="00812DCC" w:rsidRPr="007C5E36" w:rsidRDefault="00812DCC" w:rsidP="00812DCC">
                  <w:pPr>
                    <w:jc w:val="both"/>
                    <w:rPr>
                      <w:rFonts w:ascii="Arial" w:hAnsi="Arial" w:cs="Arial"/>
                      <w:sz w:val="22"/>
                      <w:szCs w:val="22"/>
                    </w:rPr>
                  </w:pPr>
                </w:p>
                <w:p w14:paraId="23F9472A" w14:textId="77777777" w:rsidR="00812DCC" w:rsidRPr="007C5E36" w:rsidRDefault="00812DCC" w:rsidP="00812DCC">
                  <w:pPr>
                    <w:jc w:val="both"/>
                    <w:rPr>
                      <w:rFonts w:ascii="Arial" w:hAnsi="Arial" w:cs="Arial"/>
                      <w:i/>
                      <w:iCs/>
                      <w:color w:val="000000"/>
                      <w:sz w:val="22"/>
                      <w:szCs w:val="22"/>
                    </w:rPr>
                  </w:pPr>
                  <w:r w:rsidRPr="007C5E36">
                    <w:rPr>
                      <w:rFonts w:ascii="Arial" w:hAnsi="Arial" w:cs="Arial"/>
                      <w:i/>
                      <w:iCs/>
                      <w:sz w:val="22"/>
                      <w:szCs w:val="22"/>
                    </w:rPr>
                    <w:t>“(…)</w:t>
                  </w:r>
                  <w:r w:rsidRPr="007C5E36">
                    <w:rPr>
                      <w:rFonts w:ascii="Arial" w:hAnsi="Arial" w:cs="Arial"/>
                      <w:i/>
                      <w:iCs/>
                      <w:color w:val="000000"/>
                      <w:sz w:val="22"/>
                      <w:szCs w:val="22"/>
                    </w:rPr>
                    <w:t xml:space="preserve"> Una vez analizados los argumentos esgrimidos por el Concesionario, la Interventoría evidenció que, el Concesionario realizó la atención de los puntos identificados por la Interventoría en la SAC N° 67 y adicionalmente determinó los procesos a implementar con el fin de disminuir la problemática en las áreas públicas identificadas en la SAC correspondiente (…)”.</w:t>
                  </w:r>
                </w:p>
                <w:p w14:paraId="2D2BCE02" w14:textId="77777777" w:rsidR="00812DCC" w:rsidRPr="007C5E36" w:rsidRDefault="00812DCC" w:rsidP="00812DCC">
                  <w:pPr>
                    <w:jc w:val="both"/>
                    <w:rPr>
                      <w:rFonts w:ascii="Arial" w:hAnsi="Arial" w:cs="Arial"/>
                      <w:i/>
                      <w:iCs/>
                      <w:sz w:val="22"/>
                      <w:szCs w:val="22"/>
                    </w:rPr>
                  </w:pPr>
                </w:p>
                <w:p w14:paraId="048ADB9A"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La interventoría mediante Radicado UAESP 20207000214782 del 23/06/2020, remite el cronograma a la UAESP, allegado por el concesionario, con el propósito de que se realicen las respectivas observaciones o ajuste.</w:t>
                  </w:r>
                </w:p>
                <w:p w14:paraId="5E175140" w14:textId="77777777" w:rsidR="00812DCC" w:rsidRPr="007C5E36" w:rsidRDefault="00812DCC" w:rsidP="00812DCC">
                  <w:pPr>
                    <w:jc w:val="both"/>
                    <w:rPr>
                      <w:rFonts w:ascii="Arial" w:hAnsi="Arial" w:cs="Arial"/>
                      <w:sz w:val="22"/>
                      <w:szCs w:val="22"/>
                    </w:rPr>
                  </w:pPr>
                </w:p>
                <w:p w14:paraId="3F94E7D4"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t>Mediante Radicado UAESP 20207000104491 del 15/07/2020, la Unidad Administrativa Especial de Servicios Públicos remite a la interventoría el cronograma debidamente firmado para que se adelanten las acciones correspondientes con el concesionario.</w:t>
                  </w:r>
                </w:p>
                <w:p w14:paraId="4E8E9937" w14:textId="77777777" w:rsidR="00812DCC" w:rsidRPr="007C5E36" w:rsidRDefault="00812DCC" w:rsidP="00812DCC">
                  <w:pPr>
                    <w:jc w:val="both"/>
                    <w:rPr>
                      <w:rFonts w:ascii="Arial" w:hAnsi="Arial" w:cs="Arial"/>
                      <w:sz w:val="22"/>
                      <w:szCs w:val="22"/>
                    </w:rPr>
                  </w:pPr>
                </w:p>
              </w:tc>
            </w:tr>
            <w:tr w:rsidR="00812DCC" w:rsidRPr="007C5E36" w14:paraId="2D1AFCEC" w14:textId="77777777" w:rsidTr="00A63FFE">
              <w:trPr>
                <w:jc w:val="center"/>
              </w:trPr>
              <w:tc>
                <w:tcPr>
                  <w:tcW w:w="932" w:type="dxa"/>
                  <w:vAlign w:val="center"/>
                </w:tcPr>
                <w:p w14:paraId="2F4D4469" w14:textId="77777777" w:rsidR="00812DCC" w:rsidRPr="007C5E36" w:rsidRDefault="00812DCC" w:rsidP="00812DCC">
                  <w:pPr>
                    <w:jc w:val="both"/>
                    <w:rPr>
                      <w:rFonts w:ascii="Arial" w:hAnsi="Arial" w:cs="Arial"/>
                      <w:sz w:val="22"/>
                      <w:szCs w:val="22"/>
                    </w:rPr>
                  </w:pPr>
                  <w:r w:rsidRPr="007C5E36">
                    <w:rPr>
                      <w:rFonts w:ascii="Arial" w:hAnsi="Arial" w:cs="Arial"/>
                      <w:sz w:val="22"/>
                      <w:szCs w:val="22"/>
                    </w:rPr>
                    <w:lastRenderedPageBreak/>
                    <w:t>SAC No 68</w:t>
                  </w:r>
                </w:p>
              </w:tc>
              <w:tc>
                <w:tcPr>
                  <w:tcW w:w="2925" w:type="dxa"/>
                  <w:vAlign w:val="center"/>
                </w:tcPr>
                <w:p w14:paraId="42463E72" w14:textId="77777777" w:rsidR="00812DCC" w:rsidRPr="007C5E36" w:rsidRDefault="00812DCC" w:rsidP="00812DCC">
                  <w:pPr>
                    <w:jc w:val="both"/>
                    <w:rPr>
                      <w:rFonts w:ascii="Arial" w:hAnsi="Arial" w:cs="Arial"/>
                      <w:sz w:val="22"/>
                      <w:szCs w:val="22"/>
                      <w:shd w:val="clear" w:color="auto" w:fill="FFFFFF"/>
                    </w:rPr>
                  </w:pPr>
                  <w:r w:rsidRPr="007C5E36">
                    <w:rPr>
                      <w:rFonts w:ascii="Arial" w:hAnsi="Arial" w:cs="Arial"/>
                      <w:color w:val="000000"/>
                      <w:sz w:val="22"/>
                      <w:szCs w:val="22"/>
                      <w:shd w:val="clear" w:color="auto" w:fill="FFFFFF"/>
                    </w:rPr>
                    <w:t>Recolección y transporte de residuos sólidos de arrojo clandestino y puntos críticos - Adiciones No 11 y 14</w:t>
                  </w:r>
                </w:p>
              </w:tc>
              <w:tc>
                <w:tcPr>
                  <w:tcW w:w="1489" w:type="dxa"/>
                  <w:vAlign w:val="center"/>
                </w:tcPr>
                <w:p w14:paraId="1BD66E23" w14:textId="77777777" w:rsidR="00812DCC" w:rsidRPr="007C5E36" w:rsidRDefault="00812DCC" w:rsidP="00812DCC">
                  <w:pPr>
                    <w:jc w:val="both"/>
                    <w:rPr>
                      <w:rFonts w:ascii="Arial" w:hAnsi="Arial" w:cs="Arial"/>
                      <w:color w:val="000000"/>
                      <w:sz w:val="22"/>
                      <w:szCs w:val="22"/>
                      <w:shd w:val="clear" w:color="auto" w:fill="FFFFFF"/>
                    </w:rPr>
                  </w:pPr>
                  <w:r w:rsidRPr="007C5E36">
                    <w:rPr>
                      <w:rFonts w:ascii="Arial" w:hAnsi="Arial" w:cs="Arial"/>
                      <w:color w:val="000000"/>
                      <w:sz w:val="22"/>
                      <w:szCs w:val="22"/>
                      <w:shd w:val="clear" w:color="auto" w:fill="FFFFFF"/>
                    </w:rPr>
                    <w:t>15/06/2020</w:t>
                  </w:r>
                </w:p>
              </w:tc>
              <w:tc>
                <w:tcPr>
                  <w:tcW w:w="1278" w:type="dxa"/>
                  <w:vAlign w:val="center"/>
                </w:tcPr>
                <w:p w14:paraId="0C4BFC93" w14:textId="77777777" w:rsidR="00812DCC" w:rsidRPr="007C5E36" w:rsidRDefault="00812DCC" w:rsidP="00812DCC">
                  <w:pPr>
                    <w:jc w:val="both"/>
                    <w:rPr>
                      <w:rFonts w:ascii="Arial" w:hAnsi="Arial" w:cs="Arial"/>
                      <w:sz w:val="22"/>
                      <w:szCs w:val="22"/>
                    </w:rPr>
                  </w:pPr>
                </w:p>
              </w:tc>
              <w:tc>
                <w:tcPr>
                  <w:tcW w:w="3644" w:type="dxa"/>
                  <w:shd w:val="clear" w:color="auto" w:fill="auto"/>
                  <w:vAlign w:val="center"/>
                </w:tcPr>
                <w:p w14:paraId="5A254E4B" w14:textId="77777777" w:rsidR="00812DCC" w:rsidRPr="007C5E36" w:rsidRDefault="00812DCC" w:rsidP="00812DCC">
                  <w:pPr>
                    <w:rPr>
                      <w:rFonts w:ascii="Arial" w:hAnsi="Arial" w:cs="Arial"/>
                      <w:b/>
                      <w:bCs/>
                      <w:sz w:val="22"/>
                      <w:szCs w:val="22"/>
                    </w:rPr>
                  </w:pPr>
                  <w:r w:rsidRPr="007C5E36">
                    <w:rPr>
                      <w:rFonts w:ascii="Arial" w:hAnsi="Arial" w:cs="Arial"/>
                      <w:b/>
                      <w:bCs/>
                      <w:sz w:val="22"/>
                      <w:szCs w:val="22"/>
                    </w:rPr>
                    <w:t>ABIERTA.</w:t>
                  </w:r>
                </w:p>
                <w:p w14:paraId="64398A9B" w14:textId="77777777" w:rsidR="00812DCC" w:rsidRPr="007C5E36" w:rsidRDefault="00812DCC" w:rsidP="00812DCC">
                  <w:pPr>
                    <w:rPr>
                      <w:rFonts w:ascii="Arial" w:hAnsi="Arial" w:cs="Arial"/>
                      <w:b/>
                      <w:bCs/>
                      <w:sz w:val="22"/>
                      <w:szCs w:val="22"/>
                    </w:rPr>
                  </w:pPr>
                </w:p>
                <w:p w14:paraId="0E8743B7" w14:textId="77777777" w:rsidR="00812DCC" w:rsidRPr="007C5E36" w:rsidRDefault="00812DCC" w:rsidP="00812DCC">
                  <w:pPr>
                    <w:rPr>
                      <w:rFonts w:ascii="Arial" w:hAnsi="Arial" w:cs="Arial"/>
                      <w:b/>
                      <w:bCs/>
                      <w:sz w:val="22"/>
                      <w:szCs w:val="22"/>
                    </w:rPr>
                  </w:pPr>
                  <w:r w:rsidRPr="007C5E36">
                    <w:rPr>
                      <w:rFonts w:ascii="Arial" w:hAnsi="Arial" w:cs="Arial"/>
                      <w:sz w:val="22"/>
                      <w:szCs w:val="22"/>
                    </w:rPr>
                    <w:t>La interventoría inicia SAC con radicado UAESP 20207000206662 del 15/06/2020.</w:t>
                  </w:r>
                </w:p>
                <w:p w14:paraId="763D6A11" w14:textId="77777777" w:rsidR="00812DCC" w:rsidRPr="007C5E36" w:rsidRDefault="00812DCC" w:rsidP="00812DCC">
                  <w:pPr>
                    <w:rPr>
                      <w:rFonts w:ascii="Arial" w:hAnsi="Arial" w:cs="Arial"/>
                      <w:sz w:val="22"/>
                      <w:szCs w:val="22"/>
                    </w:rPr>
                  </w:pPr>
                </w:p>
              </w:tc>
            </w:tr>
          </w:tbl>
          <w:p w14:paraId="33867321" w14:textId="7F65AF30" w:rsidR="00812DCC" w:rsidRPr="00A414E0" w:rsidRDefault="00812DCC" w:rsidP="00812DCC">
            <w:pPr>
              <w:jc w:val="center"/>
              <w:rPr>
                <w:rFonts w:ascii="Arial" w:hAnsi="Arial" w:cs="Arial"/>
                <w:noProof/>
                <w:sz w:val="22"/>
                <w:szCs w:val="22"/>
              </w:rPr>
            </w:pPr>
            <w:r w:rsidRPr="00A414E0">
              <w:rPr>
                <w:rFonts w:ascii="Arial" w:hAnsi="Arial" w:cs="Arial"/>
                <w:bCs/>
                <w:kern w:val="3"/>
                <w:sz w:val="22"/>
                <w:szCs w:val="22"/>
                <w:shd w:val="clear" w:color="auto" w:fill="FFFFFF"/>
              </w:rPr>
              <w:t xml:space="preserve">Fuente: Información tomada del informe de Proyección Capital </w:t>
            </w:r>
            <w:r>
              <w:rPr>
                <w:rFonts w:ascii="Arial" w:hAnsi="Arial" w:cs="Arial"/>
                <w:bCs/>
                <w:kern w:val="3"/>
                <w:sz w:val="22"/>
                <w:szCs w:val="22"/>
                <w:shd w:val="clear" w:color="auto" w:fill="FFFFFF"/>
              </w:rPr>
              <w:t>junio</w:t>
            </w:r>
            <w:r w:rsidRPr="00A414E0">
              <w:rPr>
                <w:rFonts w:ascii="Arial" w:hAnsi="Arial" w:cs="Arial"/>
                <w:bCs/>
                <w:kern w:val="3"/>
                <w:sz w:val="22"/>
                <w:szCs w:val="22"/>
                <w:shd w:val="clear" w:color="auto" w:fill="FFFFFF"/>
              </w:rPr>
              <w:t xml:space="preserve"> 2020</w:t>
            </w:r>
          </w:p>
        </w:tc>
      </w:tr>
      <w:tr w:rsidR="00812DCC" w:rsidRPr="00691F8B" w14:paraId="04DE16B6" w14:textId="77777777" w:rsidTr="00354F32">
        <w:trPr>
          <w:trHeight w:val="305"/>
        </w:trPr>
        <w:tc>
          <w:tcPr>
            <w:tcW w:w="5000" w:type="pct"/>
            <w:tcBorders>
              <w:top w:val="single" w:sz="4" w:space="0" w:color="BFBFBF"/>
              <w:left w:val="single" w:sz="4" w:space="0" w:color="BFBFBF"/>
              <w:bottom w:val="single" w:sz="4" w:space="0" w:color="BFBFBF"/>
              <w:right w:val="single" w:sz="4" w:space="0" w:color="BFBFBF"/>
            </w:tcBorders>
            <w:shd w:val="clear" w:color="auto" w:fill="auto"/>
          </w:tcPr>
          <w:p w14:paraId="3428309F" w14:textId="6878BD1D" w:rsidR="00812DCC" w:rsidRPr="00A414E0" w:rsidRDefault="00812DCC" w:rsidP="00812DCC">
            <w:pPr>
              <w:pStyle w:val="Standard"/>
              <w:jc w:val="both"/>
              <w:rPr>
                <w:rFonts w:ascii="Arial" w:hAnsi="Arial" w:cs="Arial"/>
                <w:bCs/>
                <w:sz w:val="22"/>
                <w:szCs w:val="22"/>
                <w:shd w:val="clear" w:color="auto" w:fill="FFFFFF"/>
              </w:rPr>
            </w:pPr>
          </w:p>
        </w:tc>
      </w:tr>
    </w:tbl>
    <w:p w14:paraId="17D830BA" w14:textId="77777777" w:rsidR="00124642" w:rsidRDefault="00124642" w:rsidP="00124642">
      <w:pPr>
        <w:ind w:right="-92"/>
        <w:jc w:val="both"/>
        <w:rPr>
          <w:rFonts w:ascii="Arial" w:hAnsi="Arial" w:cs="Arial"/>
          <w:i/>
          <w:color w:val="7F7F7F"/>
          <w:sz w:val="14"/>
          <w:szCs w:val="16"/>
        </w:rPr>
      </w:pPr>
      <w:r w:rsidRPr="00CB7CF7">
        <w:rPr>
          <w:rFonts w:ascii="Arial" w:hAnsi="Arial" w:cs="Arial"/>
          <w:i/>
          <w:color w:val="7F7F7F"/>
          <w:sz w:val="14"/>
          <w:szCs w:val="16"/>
        </w:rPr>
        <w:t xml:space="preserve">* Describa aquí todas las actividades de supervisión y control planificadas, teniendo en cuenta los informes de Interventorías, Convenios, Operadores o prestadores del servicio e informes de visitas administrativas y de campo, Estados financieros e Indicadores. </w:t>
      </w:r>
    </w:p>
    <w:p w14:paraId="5BD20EE2" w14:textId="77777777" w:rsidR="00124642" w:rsidRDefault="00124642" w:rsidP="00124642">
      <w:pPr>
        <w:ind w:right="-92"/>
        <w:jc w:val="both"/>
        <w:rPr>
          <w:rFonts w:ascii="Arial" w:hAnsi="Arial" w:cs="Arial"/>
          <w:i/>
          <w:color w:val="7F7F7F"/>
          <w:sz w:val="14"/>
          <w:szCs w:val="16"/>
        </w:rPr>
      </w:pPr>
    </w:p>
    <w:p w14:paraId="2491E09A" w14:textId="77777777" w:rsidR="007770AD" w:rsidRDefault="007770AD" w:rsidP="00124642">
      <w:pPr>
        <w:ind w:right="-92"/>
        <w:jc w:val="both"/>
        <w:rPr>
          <w:rFonts w:ascii="Arial" w:hAnsi="Arial" w:cs="Arial"/>
          <w:i/>
          <w:color w:val="7F7F7F"/>
          <w:sz w:val="14"/>
          <w:szCs w:val="16"/>
        </w:rPr>
      </w:pPr>
    </w:p>
    <w:tbl>
      <w:tblPr>
        <w:tblW w:w="10491" w:type="dxa"/>
        <w:tblInd w:w="-431"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10491"/>
      </w:tblGrid>
      <w:tr w:rsidR="0018330F" w:rsidRPr="009E60F3" w14:paraId="4FA62ADF" w14:textId="77777777" w:rsidTr="004C32D1">
        <w:tc>
          <w:tcPr>
            <w:tcW w:w="10491" w:type="dxa"/>
            <w:shd w:val="clear" w:color="auto" w:fill="D9D9D9"/>
            <w:vAlign w:val="center"/>
          </w:tcPr>
          <w:p w14:paraId="0B622806" w14:textId="77777777" w:rsidR="0018330F" w:rsidRPr="009E60F3" w:rsidRDefault="0018330F" w:rsidP="0007374F">
            <w:pPr>
              <w:numPr>
                <w:ilvl w:val="0"/>
                <w:numId w:val="4"/>
              </w:numPr>
              <w:spacing w:before="120"/>
              <w:rPr>
                <w:rFonts w:ascii="Arial" w:hAnsi="Arial" w:cs="Arial"/>
                <w:b/>
                <w:lang w:val="es-ES_tradnl"/>
              </w:rPr>
            </w:pPr>
            <w:r w:rsidRPr="009E60F3">
              <w:rPr>
                <w:rFonts w:ascii="Arial" w:hAnsi="Arial" w:cs="Arial"/>
                <w:b/>
                <w:lang w:val="es-ES_tradnl"/>
              </w:rPr>
              <w:t>APROBACIÓN DEL SUBDIRECTOR (A)</w:t>
            </w:r>
          </w:p>
        </w:tc>
      </w:tr>
      <w:tr w:rsidR="0018330F" w:rsidRPr="00F066B1" w14:paraId="6C32A307" w14:textId="77777777" w:rsidTr="004C32D1">
        <w:trPr>
          <w:trHeight w:val="880"/>
        </w:trPr>
        <w:tc>
          <w:tcPr>
            <w:tcW w:w="10491" w:type="dxa"/>
          </w:tcPr>
          <w:p w14:paraId="34C78BCC" w14:textId="77777777" w:rsidR="007770AD" w:rsidRDefault="007770AD" w:rsidP="003979F8">
            <w:pPr>
              <w:spacing w:before="120"/>
              <w:rPr>
                <w:rFonts w:ascii="Arial" w:hAnsi="Arial" w:cs="Arial"/>
                <w:b/>
                <w:sz w:val="20"/>
                <w:szCs w:val="20"/>
                <w:lang w:val="es-ES_tradnl"/>
              </w:rPr>
            </w:pPr>
          </w:p>
          <w:p w14:paraId="664AE254" w14:textId="77777777" w:rsidR="006A5AEE" w:rsidRPr="001345CA" w:rsidRDefault="006A5AEE" w:rsidP="003979F8">
            <w:pPr>
              <w:spacing w:before="120"/>
              <w:rPr>
                <w:rFonts w:ascii="Arial" w:hAnsi="Arial" w:cs="Arial"/>
                <w:b/>
                <w:sz w:val="20"/>
                <w:szCs w:val="20"/>
                <w:lang w:val="es-ES_tradnl"/>
              </w:rPr>
            </w:pPr>
          </w:p>
          <w:p w14:paraId="61D9ACD2" w14:textId="77777777" w:rsidR="00091AD1" w:rsidRDefault="0018330F" w:rsidP="006A5AEE">
            <w:pPr>
              <w:spacing w:before="120"/>
              <w:rPr>
                <w:rFonts w:ascii="Arial" w:hAnsi="Arial" w:cs="Arial"/>
                <w:b/>
                <w:sz w:val="20"/>
                <w:szCs w:val="20"/>
                <w:lang w:val="es-ES_tradnl"/>
              </w:rPr>
            </w:pPr>
            <w:r w:rsidRPr="001345CA">
              <w:rPr>
                <w:rFonts w:ascii="Arial" w:hAnsi="Arial" w:cs="Arial"/>
                <w:b/>
                <w:sz w:val="20"/>
                <w:szCs w:val="20"/>
                <w:lang w:val="es-ES_tradnl"/>
              </w:rPr>
              <w:t xml:space="preserve">Fecha de aprobación: </w:t>
            </w:r>
            <w:r w:rsidR="000E5908" w:rsidRPr="001345CA">
              <w:rPr>
                <w:rFonts w:ascii="Arial" w:hAnsi="Arial" w:cs="Arial"/>
                <w:b/>
                <w:sz w:val="20"/>
                <w:szCs w:val="20"/>
                <w:lang w:val="es-ES_tradnl"/>
              </w:rPr>
              <w:t>HERMES HUMBERTO FORERO MORENO Firma</w:t>
            </w:r>
            <w:r w:rsidRPr="001345CA">
              <w:rPr>
                <w:rFonts w:ascii="Arial" w:hAnsi="Arial" w:cs="Arial"/>
                <w:b/>
                <w:sz w:val="20"/>
                <w:szCs w:val="20"/>
                <w:lang w:val="es-ES_tradnl"/>
              </w:rPr>
              <w:t xml:space="preserve"> ___</w:t>
            </w:r>
            <w:r w:rsidR="000E5908" w:rsidRPr="001345CA">
              <w:rPr>
                <w:rFonts w:ascii="Arial" w:hAnsi="Arial" w:cs="Arial"/>
                <w:b/>
                <w:sz w:val="20"/>
                <w:szCs w:val="20"/>
                <w:lang w:val="es-ES_tradnl"/>
              </w:rPr>
              <w:t>_______________________</w:t>
            </w:r>
          </w:p>
          <w:p w14:paraId="76C7DB3D" w14:textId="77777777" w:rsidR="006A5AEE" w:rsidRPr="000E5908" w:rsidRDefault="006A5AEE" w:rsidP="006A5AEE">
            <w:pPr>
              <w:spacing w:before="120"/>
              <w:rPr>
                <w:rFonts w:ascii="Arial" w:hAnsi="Arial" w:cs="Arial"/>
                <w:b/>
                <w:sz w:val="16"/>
                <w:szCs w:val="16"/>
                <w:lang w:val="es-ES_tradnl"/>
              </w:rPr>
            </w:pPr>
          </w:p>
        </w:tc>
      </w:tr>
    </w:tbl>
    <w:p w14:paraId="6DA524B9" w14:textId="77777777" w:rsidR="0033602B" w:rsidRDefault="0033602B" w:rsidP="008749F7">
      <w:pPr>
        <w:jc w:val="both"/>
        <w:rPr>
          <w:rFonts w:ascii="Arial" w:hAnsi="Arial" w:cs="Arial"/>
          <w:sz w:val="18"/>
        </w:rPr>
      </w:pPr>
    </w:p>
    <w:p w14:paraId="737EBDAC" w14:textId="77777777" w:rsidR="00AE2ACD" w:rsidRPr="003E0F87" w:rsidRDefault="00AE2ACD" w:rsidP="003E0F87">
      <w:pPr>
        <w:spacing w:before="120" w:after="120"/>
        <w:rPr>
          <w:rFonts w:ascii="Arial" w:hAnsi="Arial" w:cs="Arial"/>
          <w:sz w:val="18"/>
          <w:szCs w:val="18"/>
        </w:rPr>
      </w:pPr>
      <w:r w:rsidRPr="003E0F87">
        <w:rPr>
          <w:rFonts w:ascii="Arial" w:hAnsi="Arial" w:cs="Arial"/>
          <w:sz w:val="18"/>
          <w:szCs w:val="18"/>
        </w:rPr>
        <w:t xml:space="preserve">Nombre: </w:t>
      </w:r>
      <w:r w:rsidRPr="003E0F87">
        <w:rPr>
          <w:rFonts w:ascii="Arial" w:hAnsi="Arial" w:cs="Arial"/>
          <w:sz w:val="18"/>
          <w:szCs w:val="18"/>
          <w:u w:val="single"/>
        </w:rPr>
        <w:t>DIANA MARCELA PERDOMO BELTRÁN</w:t>
      </w:r>
      <w:r w:rsidRPr="003E0F87">
        <w:rPr>
          <w:rFonts w:ascii="Arial" w:hAnsi="Arial" w:cs="Arial"/>
          <w:sz w:val="18"/>
          <w:szCs w:val="18"/>
        </w:rPr>
        <w:tab/>
        <w:t xml:space="preserve">Cargo: </w:t>
      </w:r>
      <w:r w:rsidR="003E0F87" w:rsidRPr="00C1019A">
        <w:rPr>
          <w:rFonts w:ascii="Arial" w:hAnsi="Arial" w:cs="Arial"/>
          <w:sz w:val="18"/>
          <w:szCs w:val="18"/>
          <w:u w:val="single"/>
        </w:rPr>
        <w:t>Profesional Universitario</w:t>
      </w:r>
      <w:r w:rsidRPr="003E0F87">
        <w:rPr>
          <w:rFonts w:ascii="Arial" w:hAnsi="Arial" w:cs="Arial"/>
          <w:sz w:val="18"/>
          <w:szCs w:val="18"/>
        </w:rPr>
        <w:tab/>
        <w:t xml:space="preserve">Firma: </w:t>
      </w:r>
      <w:r w:rsidR="003E0F87">
        <w:rPr>
          <w:rFonts w:ascii="Arial" w:hAnsi="Arial" w:cs="Arial"/>
          <w:noProof/>
          <w:sz w:val="18"/>
          <w:szCs w:val="18"/>
        </w:rPr>
        <w:drawing>
          <wp:inline distT="0" distB="0" distL="0" distR="0" wp14:anchorId="67C245EC" wp14:editId="23014BDF">
            <wp:extent cx="1329406" cy="442421"/>
            <wp:effectExtent l="0" t="0" r="444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0-04-28 at 12.48.09.jpeg"/>
                    <pic:cNvPicPr/>
                  </pic:nvPicPr>
                  <pic:blipFill>
                    <a:blip r:embed="rId77" cstate="print">
                      <a:extLst>
                        <a:ext uri="{BEBA8EAE-BF5A-486C-A8C5-ECC9F3942E4B}">
                          <a14:imgProps xmlns:a14="http://schemas.microsoft.com/office/drawing/2010/main">
                            <a14:imgLayer r:embed="rId78">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372706" cy="456831"/>
                    </a:xfrm>
                    <a:prstGeom prst="rect">
                      <a:avLst/>
                    </a:prstGeom>
                  </pic:spPr>
                </pic:pic>
              </a:graphicData>
            </a:graphic>
          </wp:inline>
        </w:drawing>
      </w:r>
    </w:p>
    <w:p w14:paraId="7AA15C38" w14:textId="77777777" w:rsidR="003E0F87" w:rsidRPr="003E0F87" w:rsidRDefault="003E0F87" w:rsidP="003E0F87">
      <w:pPr>
        <w:rPr>
          <w:rFonts w:ascii="Arial" w:hAnsi="Arial" w:cs="Arial"/>
          <w:sz w:val="18"/>
          <w:szCs w:val="18"/>
        </w:rPr>
      </w:pPr>
    </w:p>
    <w:p w14:paraId="1B5BC5D5" w14:textId="181B57D1" w:rsidR="003E0F87" w:rsidRDefault="001D387B" w:rsidP="003E0F87">
      <w:pPr>
        <w:rPr>
          <w:rFonts w:ascii="Arial" w:hAnsi="Arial" w:cs="Arial"/>
          <w:sz w:val="18"/>
          <w:szCs w:val="18"/>
        </w:rPr>
      </w:pPr>
      <w:r w:rsidRPr="001D387B">
        <w:rPr>
          <w:rFonts w:ascii="Arial" w:hAnsi="Arial" w:cs="Arial"/>
          <w:bCs/>
          <w:sz w:val="18"/>
          <w:szCs w:val="18"/>
        </w:rPr>
        <w:t>Nombre</w:t>
      </w:r>
      <w:r w:rsidRPr="00691F8B">
        <w:rPr>
          <w:rFonts w:ascii="Arial" w:hAnsi="Arial" w:cs="Arial"/>
          <w:b/>
          <w:sz w:val="18"/>
          <w:szCs w:val="18"/>
        </w:rPr>
        <w:t>:</w:t>
      </w:r>
      <w:r w:rsidRPr="00691F8B">
        <w:rPr>
          <w:rFonts w:ascii="Arial" w:hAnsi="Arial" w:cs="Arial"/>
          <w:sz w:val="18"/>
          <w:szCs w:val="18"/>
        </w:rPr>
        <w:t xml:space="preserve"> </w:t>
      </w:r>
      <w:r>
        <w:rPr>
          <w:rFonts w:ascii="Arial" w:hAnsi="Arial" w:cs="Arial"/>
          <w:sz w:val="18"/>
          <w:szCs w:val="18"/>
          <w:u w:val="single"/>
        </w:rPr>
        <w:t xml:space="preserve">JENNIFER ANDREA ROMERO </w:t>
      </w:r>
      <w:r>
        <w:rPr>
          <w:rFonts w:ascii="Arial" w:hAnsi="Arial" w:cs="Arial"/>
          <w:sz w:val="18"/>
          <w:szCs w:val="18"/>
        </w:rPr>
        <w:t xml:space="preserve">  </w:t>
      </w:r>
      <w:r w:rsidRPr="00691F8B">
        <w:rPr>
          <w:rFonts w:ascii="Arial" w:hAnsi="Arial" w:cs="Arial"/>
          <w:sz w:val="18"/>
          <w:szCs w:val="18"/>
        </w:rPr>
        <w:t>No. de Contrato</w:t>
      </w:r>
      <w:r w:rsidRPr="00691F8B">
        <w:rPr>
          <w:rFonts w:ascii="Arial" w:hAnsi="Arial" w:cs="Arial"/>
          <w:b/>
          <w:sz w:val="18"/>
          <w:szCs w:val="18"/>
        </w:rPr>
        <w:t>:</w:t>
      </w:r>
      <w:r>
        <w:rPr>
          <w:rFonts w:ascii="Arial" w:hAnsi="Arial" w:cs="Arial"/>
          <w:sz w:val="18"/>
          <w:szCs w:val="18"/>
        </w:rPr>
        <w:t xml:space="preserve"> </w:t>
      </w:r>
      <w:r w:rsidRPr="009923AF">
        <w:rPr>
          <w:rFonts w:ascii="Arial" w:hAnsi="Arial" w:cs="Arial"/>
          <w:sz w:val="18"/>
          <w:szCs w:val="18"/>
          <w:u w:val="single"/>
        </w:rPr>
        <w:t xml:space="preserve">UAESP – 107 -2020      </w:t>
      </w:r>
      <w:r>
        <w:rPr>
          <w:rFonts w:ascii="Arial" w:hAnsi="Arial" w:cs="Arial"/>
          <w:sz w:val="18"/>
          <w:szCs w:val="18"/>
        </w:rPr>
        <w:t xml:space="preserve">  </w:t>
      </w:r>
      <w:r>
        <w:rPr>
          <w:rFonts w:ascii="Arial" w:hAnsi="Arial" w:cs="Arial"/>
          <w:b/>
          <w:sz w:val="18"/>
          <w:szCs w:val="18"/>
        </w:rPr>
        <w:t xml:space="preserve"> </w:t>
      </w:r>
      <w:r w:rsidR="003E0F87" w:rsidRPr="003E0F87">
        <w:rPr>
          <w:rFonts w:ascii="Arial" w:hAnsi="Arial" w:cs="Arial"/>
          <w:sz w:val="18"/>
          <w:szCs w:val="18"/>
        </w:rPr>
        <w:t xml:space="preserve">Firma:  </w:t>
      </w:r>
      <w:r w:rsidR="00942ED1" w:rsidRPr="00942ED1">
        <w:rPr>
          <w:rFonts w:ascii="Arial" w:hAnsi="Arial" w:cs="Arial"/>
          <w:noProof/>
          <w:sz w:val="18"/>
          <w:szCs w:val="18"/>
        </w:rPr>
        <w:drawing>
          <wp:inline distT="0" distB="0" distL="0" distR="0" wp14:anchorId="6B8031AF" wp14:editId="12717B65">
            <wp:extent cx="1562618" cy="389467"/>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brightnessContrast bright="20000" contrast="40000"/>
                              </a14:imgEffect>
                            </a14:imgLayer>
                          </a14:imgProps>
                        </a:ext>
                      </a:extLst>
                    </a:blip>
                    <a:stretch>
                      <a:fillRect/>
                    </a:stretch>
                  </pic:blipFill>
                  <pic:spPr>
                    <a:xfrm>
                      <a:off x="0" y="0"/>
                      <a:ext cx="1595331" cy="397620"/>
                    </a:xfrm>
                    <a:prstGeom prst="rect">
                      <a:avLst/>
                    </a:prstGeom>
                  </pic:spPr>
                </pic:pic>
              </a:graphicData>
            </a:graphic>
          </wp:inline>
        </w:drawing>
      </w:r>
    </w:p>
    <w:p w14:paraId="2AC14F07" w14:textId="77777777" w:rsidR="006A5AEE" w:rsidRPr="003E0F87" w:rsidRDefault="006A5AEE" w:rsidP="003E0F87">
      <w:pPr>
        <w:rPr>
          <w:rFonts w:ascii="Arial" w:hAnsi="Arial" w:cs="Arial"/>
          <w:sz w:val="18"/>
          <w:szCs w:val="18"/>
        </w:rPr>
      </w:pPr>
    </w:p>
    <w:p w14:paraId="5501806E" w14:textId="77777777" w:rsidR="003E0F87" w:rsidRDefault="003E0F87" w:rsidP="003E0F87"/>
    <w:p w14:paraId="35A8E157" w14:textId="2090BF1E" w:rsidR="003E0F87" w:rsidRPr="003E0F87" w:rsidRDefault="003E0F87" w:rsidP="003E0F87">
      <w:pPr>
        <w:rPr>
          <w:rFonts w:ascii="Arial" w:hAnsi="Arial" w:cs="Arial"/>
          <w:sz w:val="18"/>
          <w:szCs w:val="18"/>
        </w:rPr>
      </w:pPr>
      <w:r w:rsidRPr="003E0F87">
        <w:rPr>
          <w:rFonts w:ascii="Arial" w:hAnsi="Arial" w:cs="Arial"/>
          <w:sz w:val="18"/>
          <w:szCs w:val="18"/>
        </w:rPr>
        <w:t>Nombre</w:t>
      </w:r>
      <w:r w:rsidRPr="003E0F87">
        <w:rPr>
          <w:rFonts w:ascii="Arial" w:hAnsi="Arial" w:cs="Arial"/>
          <w:sz w:val="18"/>
          <w:szCs w:val="18"/>
          <w:u w:val="single"/>
        </w:rPr>
        <w:t>: JUAN CAMILO MONTENEGRO</w:t>
      </w:r>
      <w:r w:rsidRPr="003E0F87">
        <w:rPr>
          <w:rFonts w:ascii="Arial" w:hAnsi="Arial" w:cs="Arial"/>
          <w:sz w:val="18"/>
          <w:szCs w:val="18"/>
        </w:rPr>
        <w:t xml:space="preserve">     No </w:t>
      </w:r>
      <w:r w:rsidRPr="00C1019A">
        <w:rPr>
          <w:rFonts w:ascii="Arial" w:hAnsi="Arial" w:cs="Arial"/>
          <w:sz w:val="18"/>
          <w:szCs w:val="18"/>
          <w:u w:val="single"/>
        </w:rPr>
        <w:t>de contrato:</w:t>
      </w:r>
      <w:r w:rsidR="00C1019A">
        <w:rPr>
          <w:rFonts w:ascii="Arial" w:hAnsi="Arial" w:cs="Arial"/>
          <w:sz w:val="18"/>
          <w:szCs w:val="18"/>
          <w:u w:val="single"/>
        </w:rPr>
        <w:t xml:space="preserve"> UAESP </w:t>
      </w:r>
      <w:r w:rsidRPr="00C1019A">
        <w:rPr>
          <w:rFonts w:ascii="Arial" w:hAnsi="Arial" w:cs="Arial"/>
          <w:sz w:val="18"/>
          <w:szCs w:val="18"/>
          <w:u w:val="single"/>
        </w:rPr>
        <w:t xml:space="preserve"> 062</w:t>
      </w:r>
      <w:r w:rsidRPr="003E0F87">
        <w:rPr>
          <w:rFonts w:ascii="Arial" w:hAnsi="Arial" w:cs="Arial"/>
          <w:sz w:val="18"/>
          <w:szCs w:val="18"/>
        </w:rPr>
        <w:t xml:space="preserve">      firma: </w:t>
      </w:r>
      <w:r w:rsidRPr="003E0F87">
        <w:rPr>
          <w:rFonts w:ascii="Arial" w:hAnsi="Arial" w:cs="Arial"/>
          <w:noProof/>
          <w:sz w:val="18"/>
          <w:szCs w:val="18"/>
        </w:rPr>
        <w:drawing>
          <wp:inline distT="0" distB="0" distL="0" distR="0" wp14:anchorId="4F5598FA" wp14:editId="21DA9567">
            <wp:extent cx="1162050" cy="599607"/>
            <wp:effectExtent l="0" t="0" r="0" b="0"/>
            <wp:docPr id="18" name="Imagen 18"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ma mi Juank.jpg"/>
                    <pic:cNvPicPr/>
                  </pic:nvPicPr>
                  <pic:blipFill rotWithShape="1">
                    <a:blip r:embed="rId81" cstate="print">
                      <a:extLst>
                        <a:ext uri="{28A0092B-C50C-407E-A947-70E740481C1C}">
                          <a14:useLocalDpi xmlns:a14="http://schemas.microsoft.com/office/drawing/2010/main" val="0"/>
                        </a:ext>
                      </a:extLst>
                    </a:blip>
                    <a:srcRect r="-10884" b="-10884"/>
                    <a:stretch/>
                  </pic:blipFill>
                  <pic:spPr>
                    <a:xfrm>
                      <a:off x="0" y="0"/>
                      <a:ext cx="1303175" cy="672426"/>
                    </a:xfrm>
                    <a:prstGeom prst="rect">
                      <a:avLst/>
                    </a:prstGeom>
                  </pic:spPr>
                </pic:pic>
              </a:graphicData>
            </a:graphic>
          </wp:inline>
        </w:drawing>
      </w:r>
    </w:p>
    <w:p w14:paraId="2AD9973B" w14:textId="11D013D4" w:rsidR="003E0F87" w:rsidRDefault="003E0F87" w:rsidP="00AE2ACD">
      <w:pPr>
        <w:spacing w:before="120" w:after="120"/>
        <w:jc w:val="both"/>
        <w:rPr>
          <w:rFonts w:ascii="Arial" w:hAnsi="Arial" w:cs="Arial"/>
          <w:sz w:val="18"/>
          <w:szCs w:val="18"/>
        </w:rPr>
      </w:pPr>
    </w:p>
    <w:p w14:paraId="769556F2" w14:textId="1BF92475" w:rsidR="00F865BF" w:rsidRPr="00F865BF" w:rsidRDefault="00F865BF" w:rsidP="00F865BF">
      <w:pPr>
        <w:spacing w:before="120" w:after="120" w:line="276" w:lineRule="auto"/>
        <w:jc w:val="both"/>
        <w:rPr>
          <w:rFonts w:ascii="Arial" w:hAnsi="Arial" w:cs="Arial"/>
          <w:b/>
          <w:bCs/>
          <w:sz w:val="18"/>
          <w:szCs w:val="18"/>
        </w:rPr>
      </w:pPr>
      <w:r w:rsidRPr="00F865BF">
        <w:rPr>
          <w:rFonts w:ascii="Arial" w:hAnsi="Arial" w:cs="Arial"/>
          <w:sz w:val="18"/>
          <w:szCs w:val="18"/>
        </w:rPr>
        <w:t xml:space="preserve">Nombre: </w:t>
      </w:r>
      <w:r w:rsidR="00C1019A" w:rsidRPr="00C1019A">
        <w:rPr>
          <w:rFonts w:ascii="Arial" w:hAnsi="Arial" w:cs="Arial"/>
          <w:sz w:val="18"/>
          <w:szCs w:val="18"/>
          <w:u w:val="single"/>
        </w:rPr>
        <w:t>JUAN CARLOS CASTILLO Q.</w:t>
      </w:r>
      <w:r w:rsidR="00C1019A" w:rsidRPr="00F865BF">
        <w:rPr>
          <w:rFonts w:ascii="Arial" w:hAnsi="Arial" w:cs="Arial"/>
          <w:sz w:val="18"/>
          <w:szCs w:val="18"/>
        </w:rPr>
        <w:t xml:space="preserve"> </w:t>
      </w:r>
      <w:r w:rsidRPr="00F865BF">
        <w:rPr>
          <w:rFonts w:ascii="Arial" w:hAnsi="Arial" w:cs="Arial"/>
          <w:sz w:val="18"/>
          <w:szCs w:val="18"/>
        </w:rPr>
        <w:tab/>
        <w:t>No. de Contrato</w:t>
      </w:r>
      <w:r w:rsidRPr="00F865BF">
        <w:rPr>
          <w:rFonts w:ascii="Arial" w:hAnsi="Arial" w:cs="Arial"/>
          <w:sz w:val="18"/>
          <w:szCs w:val="18"/>
          <w:u w:val="single"/>
        </w:rPr>
        <w:t>:UAESP-153-202</w:t>
      </w:r>
      <w:r>
        <w:rPr>
          <w:rFonts w:ascii="Arial" w:hAnsi="Arial" w:cs="Arial"/>
          <w:sz w:val="18"/>
          <w:szCs w:val="18"/>
          <w:u w:val="single"/>
        </w:rPr>
        <w:t xml:space="preserve">0  </w:t>
      </w:r>
      <w:r w:rsidRPr="00F865BF">
        <w:rPr>
          <w:rFonts w:ascii="Arial" w:hAnsi="Arial" w:cs="Arial"/>
          <w:sz w:val="18"/>
          <w:szCs w:val="18"/>
        </w:rPr>
        <w:t xml:space="preserve">Firma: </w:t>
      </w:r>
      <w:r w:rsidRPr="00F865BF">
        <w:rPr>
          <w:rFonts w:ascii="Arial" w:hAnsi="Arial" w:cs="Arial"/>
          <w:noProof/>
          <w:sz w:val="18"/>
          <w:szCs w:val="18"/>
        </w:rPr>
        <w:drawing>
          <wp:inline distT="0" distB="0" distL="0" distR="0" wp14:anchorId="14D30E81" wp14:editId="7FE01964">
            <wp:extent cx="1558925" cy="427355"/>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58925" cy="427355"/>
                    </a:xfrm>
                    <a:prstGeom prst="rect">
                      <a:avLst/>
                    </a:prstGeom>
                    <a:noFill/>
                    <a:ln>
                      <a:noFill/>
                    </a:ln>
                  </pic:spPr>
                </pic:pic>
              </a:graphicData>
            </a:graphic>
          </wp:inline>
        </w:drawing>
      </w:r>
    </w:p>
    <w:sectPr w:rsidR="00F865BF" w:rsidRPr="00F865BF" w:rsidSect="00B00A66">
      <w:headerReference w:type="default" r:id="rId83"/>
      <w:footerReference w:type="default" r:id="rId84"/>
      <w:headerReference w:type="first" r:id="rId85"/>
      <w:type w:val="continuous"/>
      <w:pgSz w:w="12240" w:h="15840" w:code="1"/>
      <w:pgMar w:top="851" w:right="851" w:bottom="964" w:left="851" w:header="397" w:footer="283"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06FAA6" w14:textId="77777777" w:rsidR="00340D5C" w:rsidRDefault="00340D5C">
      <w:r>
        <w:separator/>
      </w:r>
    </w:p>
  </w:endnote>
  <w:endnote w:type="continuationSeparator" w:id="0">
    <w:p w14:paraId="714166B1" w14:textId="77777777" w:rsidR="00340D5C" w:rsidRDefault="00340D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69D9E" w14:textId="77777777" w:rsidR="00A63FFE" w:rsidRPr="007E27D8" w:rsidRDefault="00A63FFE" w:rsidP="00B00A66">
    <w:pPr>
      <w:pStyle w:val="Piedepgina"/>
      <w:tabs>
        <w:tab w:val="clear" w:pos="8504"/>
      </w:tabs>
      <w:rPr>
        <w:rFonts w:ascii="Arial Narrow" w:hAnsi="Arial Narrow"/>
        <w:bCs/>
      </w:rPr>
    </w:pPr>
    <w:r>
      <w:rPr>
        <w:rFonts w:ascii="Arial Narrow" w:hAnsi="Arial Narrow"/>
        <w:noProof/>
        <w:lang w:eastAsia="es-CO"/>
      </w:rPr>
      <mc:AlternateContent>
        <mc:Choice Requires="wps">
          <w:drawing>
            <wp:anchor distT="0" distB="0" distL="114300" distR="114300" simplePos="0" relativeHeight="251659264" behindDoc="0" locked="0" layoutInCell="1" allowOverlap="1" wp14:anchorId="3139BC95" wp14:editId="0F047D1E">
              <wp:simplePos x="0" y="0"/>
              <wp:positionH relativeFrom="column">
                <wp:posOffset>5365115</wp:posOffset>
              </wp:positionH>
              <wp:positionV relativeFrom="paragraph">
                <wp:posOffset>70485</wp:posOffset>
              </wp:positionV>
              <wp:extent cx="1228725" cy="371475"/>
              <wp:effectExtent l="0" t="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7C0777" w14:textId="77777777" w:rsidR="00A63FFE" w:rsidRDefault="00A63FFE" w:rsidP="00B00A66">
                          <w:pPr>
                            <w:pStyle w:val="Piedepgina"/>
                            <w:tabs>
                              <w:tab w:val="clear" w:pos="8504"/>
                            </w:tabs>
                            <w:jc w:val="right"/>
                            <w:rPr>
                              <w:rFonts w:ascii="Arial Narrow" w:hAnsi="Arial Narrow"/>
                              <w:bCs/>
                            </w:rPr>
                          </w:pPr>
                          <w:r>
                            <w:rPr>
                              <w:rFonts w:ascii="Arial Narrow" w:hAnsi="Arial Narrow"/>
                              <w:bCs/>
                            </w:rPr>
                            <w:t>GIR-FM-09</w:t>
                          </w:r>
                        </w:p>
                        <w:p w14:paraId="08373DF8" w14:textId="77777777" w:rsidR="00A63FFE" w:rsidRDefault="00A63FFE" w:rsidP="00B00A66">
                          <w:pPr>
                            <w:pStyle w:val="Piedepgina"/>
                            <w:tabs>
                              <w:tab w:val="clear" w:pos="8504"/>
                            </w:tabs>
                            <w:jc w:val="right"/>
                            <w:rPr>
                              <w:rFonts w:ascii="Arial Narrow" w:hAnsi="Arial Narrow"/>
                              <w:bCs/>
                            </w:rPr>
                          </w:pPr>
                          <w:r>
                            <w:rPr>
                              <w:rFonts w:ascii="Arial Narrow" w:hAnsi="Arial Narrow"/>
                              <w:bCs/>
                            </w:rPr>
                            <w:t>V1</w:t>
                          </w:r>
                        </w:p>
                        <w:p w14:paraId="4A510F7C" w14:textId="77777777" w:rsidR="00A63FFE" w:rsidRPr="007E27D8" w:rsidRDefault="00A63FFE" w:rsidP="00B00A66">
                          <w:pPr>
                            <w:pStyle w:val="Piedepgina"/>
                            <w:tabs>
                              <w:tab w:val="clear" w:pos="8504"/>
                            </w:tabs>
                            <w:jc w:val="center"/>
                            <w:rPr>
                              <w:rFonts w:ascii="Arial Narrow" w:hAnsi="Arial Narrow"/>
                              <w:bCs/>
                            </w:rPr>
                          </w:pPr>
                          <w:r>
                            <w:rPr>
                              <w:rFonts w:ascii="Arial Narrow" w:hAnsi="Arial Narrow"/>
                              <w:bCs/>
                            </w:rPr>
                            <w:t xml:space="preserve">                                                                                                                                                                                                                V1</w:t>
                          </w:r>
                        </w:p>
                        <w:p w14:paraId="22CBF153" w14:textId="77777777" w:rsidR="00A63FFE" w:rsidRDefault="00A63F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39BC95" id="_x0000_t202" coordsize="21600,21600" o:spt="202" path="m,l,21600r21600,l21600,xe">
              <v:stroke joinstyle="miter"/>
              <v:path gradientshapeok="t" o:connecttype="rect"/>
            </v:shapetype>
            <v:shape id="Text Box 4" o:spid="_x0000_s1027" type="#_x0000_t202" style="position:absolute;margin-left:422.45pt;margin-top:5.55pt;width:96.7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5VCAIAAPYDAAAOAAAAZHJzL2Uyb0RvYy54bWysU1Fv0zAQfkfiP1h+p2lDS0fUdBqdipDG&#10;QNr4AY7jJBaOz5zdJuPXc3a6rsAbwg+Wz3f+7rvvzpvrsTfsqNBrsCVfzOacKSuh1rYt+bfH/Zsr&#10;znwQthYGrCr5k/L8evv61WZwhcqhA1MrZARifTG4knchuCLLvOxUL/wMnLLkbAB7EcjENqtRDITe&#10;myyfz99lA2DtEKTynm5vJyffJvymUTJ8aRqvAjMlJ24h7Zj2Ku7ZdiOKFoXrtDzREP/AohfaUtIz&#10;1K0Igh1Q/wXVa4ngoQkzCX0GTaOlSjVQNYv5H9U8dMKpVAuJ491ZJv//YOX98SsyXZd8xZkVPbXo&#10;UY2BfYCRLaM6g/MFBT04CgsjXVOXU6Xe3YH87pmFXSdsq24QYeiUqIndIr7MLp5OOD6CVMNnqCmN&#10;OARIQGODfZSOxGCETl16OncmUpExZZ5frXOiKMn3dr1YrlcphSieXzv04aOCnsVDyZE6n9DF8c6H&#10;yEYUzyExmQej6702JhnYVjuD7ChoSvZpndB/CzM2BluIzybEeJPKjJVNNYaxGpOeSYMoQQX1E9WN&#10;MA0ffRY6dIA/ORto8ErufxwEKs7MJ0vavV8sl3FSk7FcrXMy8NJTXXqElQRV8sDZdNyFaboPDnXb&#10;UaapWxZuSO9GJyleWJ3o03AlhU4fIU7vpZ2iXr7r9hcAAAD//wMAUEsDBBQABgAIAAAAIQDJsRiu&#10;3gAAAAoBAAAPAAAAZHJzL2Rvd25yZXYueG1sTI/RToNAEEXfTfyHzZj4YuyCIgVkadRE09fWfsDA&#10;ToHIzhJ2W+jfu33Sx8k9ufdMuVnMIM40ud6ygngVgSBurO65VXD4/nzMQDiPrHGwTAou5GBT3d6U&#10;WGg7847Oe9+KUMKuQAWd92MhpWs6MuhWdiQO2dFOBn04p1bqCedQbgb5FEWpNNhzWOhwpI+Omp/9&#10;ySg4bueHl3yuv/xhvUvSd+zXtb0odX+3vL2C8LT4Pxiu+kEdquBU2xNrJwYFWZLkAQ1BHIO4AtFz&#10;loCoFaR5CrIq5f8Xql8AAAD//wMAUEsBAi0AFAAGAAgAAAAhALaDOJL+AAAA4QEAABMAAAAAAAAA&#10;AAAAAAAAAAAAAFtDb250ZW50X1R5cGVzXS54bWxQSwECLQAUAAYACAAAACEAOP0h/9YAAACUAQAA&#10;CwAAAAAAAAAAAAAAAAAvAQAAX3JlbHMvLnJlbHNQSwECLQAUAAYACAAAACEAZ14uVQgCAAD2AwAA&#10;DgAAAAAAAAAAAAAAAAAuAgAAZHJzL2Uyb0RvYy54bWxQSwECLQAUAAYACAAAACEAybEYrt4AAAAK&#10;AQAADwAAAAAAAAAAAAAAAABiBAAAZHJzL2Rvd25yZXYueG1sUEsFBgAAAAAEAAQA8wAAAG0FAAAA&#10;AA==&#10;" stroked="f">
              <v:textbox>
                <w:txbxContent>
                  <w:p w14:paraId="437C0777" w14:textId="77777777" w:rsidR="00A63FFE" w:rsidRDefault="00A63FFE" w:rsidP="00B00A66">
                    <w:pPr>
                      <w:pStyle w:val="Piedepgina"/>
                      <w:tabs>
                        <w:tab w:val="clear" w:pos="8504"/>
                      </w:tabs>
                      <w:jc w:val="right"/>
                      <w:rPr>
                        <w:rFonts w:ascii="Arial Narrow" w:hAnsi="Arial Narrow"/>
                        <w:bCs/>
                      </w:rPr>
                    </w:pPr>
                    <w:r>
                      <w:rPr>
                        <w:rFonts w:ascii="Arial Narrow" w:hAnsi="Arial Narrow"/>
                        <w:bCs/>
                      </w:rPr>
                      <w:t>GIR-FM-09</w:t>
                    </w:r>
                  </w:p>
                  <w:p w14:paraId="08373DF8" w14:textId="77777777" w:rsidR="00A63FFE" w:rsidRDefault="00A63FFE" w:rsidP="00B00A66">
                    <w:pPr>
                      <w:pStyle w:val="Piedepgina"/>
                      <w:tabs>
                        <w:tab w:val="clear" w:pos="8504"/>
                      </w:tabs>
                      <w:jc w:val="right"/>
                      <w:rPr>
                        <w:rFonts w:ascii="Arial Narrow" w:hAnsi="Arial Narrow"/>
                        <w:bCs/>
                      </w:rPr>
                    </w:pPr>
                    <w:r>
                      <w:rPr>
                        <w:rFonts w:ascii="Arial Narrow" w:hAnsi="Arial Narrow"/>
                        <w:bCs/>
                      </w:rPr>
                      <w:t>V1</w:t>
                    </w:r>
                  </w:p>
                  <w:p w14:paraId="4A510F7C" w14:textId="77777777" w:rsidR="00A63FFE" w:rsidRPr="007E27D8" w:rsidRDefault="00A63FFE" w:rsidP="00B00A66">
                    <w:pPr>
                      <w:pStyle w:val="Piedepgina"/>
                      <w:tabs>
                        <w:tab w:val="clear" w:pos="8504"/>
                      </w:tabs>
                      <w:jc w:val="center"/>
                      <w:rPr>
                        <w:rFonts w:ascii="Arial Narrow" w:hAnsi="Arial Narrow"/>
                        <w:bCs/>
                      </w:rPr>
                    </w:pPr>
                    <w:r>
                      <w:rPr>
                        <w:rFonts w:ascii="Arial Narrow" w:hAnsi="Arial Narrow"/>
                        <w:bCs/>
                      </w:rPr>
                      <w:t xml:space="preserve">                                                                                                                                                                                                                V1</w:t>
                    </w:r>
                  </w:p>
                  <w:p w14:paraId="22CBF153" w14:textId="77777777" w:rsidR="00A63FFE" w:rsidRDefault="00A63FFE"/>
                </w:txbxContent>
              </v:textbox>
            </v:shape>
          </w:pict>
        </mc:Fallback>
      </mc:AlternateContent>
    </w:r>
    <w:r>
      <w:rPr>
        <w:rFonts w:ascii="Arial Narrow" w:hAnsi="Arial Narrow"/>
        <w:noProof/>
        <w:lang w:eastAsia="es-CO"/>
      </w:rPr>
      <mc:AlternateContent>
        <mc:Choice Requires="wps">
          <w:drawing>
            <wp:anchor distT="0" distB="0" distL="114300" distR="114300" simplePos="0" relativeHeight="251658240" behindDoc="0" locked="0" layoutInCell="1" allowOverlap="1" wp14:anchorId="3A40AB56" wp14:editId="5DF9C800">
              <wp:simplePos x="0" y="0"/>
              <wp:positionH relativeFrom="column">
                <wp:posOffset>2612390</wp:posOffset>
              </wp:positionH>
              <wp:positionV relativeFrom="paragraph">
                <wp:posOffset>80010</wp:posOffset>
              </wp:positionV>
              <wp:extent cx="1285875" cy="30480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3B494" w14:textId="77777777" w:rsidR="00A63FFE" w:rsidRDefault="00A63FFE" w:rsidP="00B00A66">
                          <w:pPr>
                            <w:jc w:val="center"/>
                          </w:pPr>
                          <w:r w:rsidRPr="007E27D8">
                            <w:rPr>
                              <w:rFonts w:ascii="Arial Narrow" w:hAnsi="Arial Narrow"/>
                            </w:rPr>
                            <w:t xml:space="preserve">Página </w:t>
                          </w:r>
                          <w:r w:rsidRPr="007E27D8">
                            <w:rPr>
                              <w:rFonts w:ascii="Arial Narrow" w:hAnsi="Arial Narrow"/>
                              <w:bCs/>
                            </w:rPr>
                            <w:fldChar w:fldCharType="begin"/>
                          </w:r>
                          <w:r w:rsidRPr="007E27D8">
                            <w:rPr>
                              <w:rFonts w:ascii="Arial Narrow" w:hAnsi="Arial Narrow"/>
                              <w:bCs/>
                            </w:rPr>
                            <w:instrText>PAGE</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r w:rsidRPr="007E27D8">
                            <w:rPr>
                              <w:rFonts w:ascii="Arial Narrow" w:hAnsi="Arial Narrow"/>
                            </w:rPr>
                            <w:t xml:space="preserve"> de </w:t>
                          </w:r>
                          <w:r w:rsidRPr="007E27D8">
                            <w:rPr>
                              <w:rFonts w:ascii="Arial Narrow" w:hAnsi="Arial Narrow"/>
                              <w:bCs/>
                            </w:rPr>
                            <w:fldChar w:fldCharType="begin"/>
                          </w:r>
                          <w:r w:rsidRPr="007E27D8">
                            <w:rPr>
                              <w:rFonts w:ascii="Arial Narrow" w:hAnsi="Arial Narrow"/>
                              <w:bCs/>
                            </w:rPr>
                            <w:instrText>NUMPAGES</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0AB56" id="Text Box 3" o:spid="_x0000_s1028" type="#_x0000_t202" style="position:absolute;margin-left:205.7pt;margin-top:6.3pt;width:101.25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FBuCQIAAPYDAAAOAAAAZHJzL2Uyb0RvYy54bWysU8Fu2zAMvQ/YPwi6L3bcZM2MOEWXIsOA&#10;rhvQ7gNkWbaF2aJGKbGzrx8lJ1nQ3YbpIIgi9cj3SK3vxr5jB4VOgyn4fJZypoyESpum4N9fdu9W&#10;nDkvTCU6MKrgR+X43ebtm/Vgc5VBC12lkBGIcflgC956b/MkcbJVvXAzsMqQswbshScTm6RCMRB6&#10;3yVZmr5PBsDKIkjlHN0+TE6+ifh1raT/WtdOedYVnGrzcce4l2FPNmuRNyhsq+WpDPEPVfRCG0p6&#10;gXoQXrA96r+gei0RHNR+JqFPoK61VJEDsZmnr9g8t8KqyIXEcfYik/t/sPLp8A2Zrgq+4MyInlr0&#10;okbPPsLIboI6g3U5BT1bCvMjXVOXI1NnH0H+cMzAthWmUfeIMLRKVFTdPLxMrp5OOC6AlMMXqCiN&#10;2HuIQGONfZCOxGCETl06XjoTSpEhZbZarm6XnEny3aSLVRpbl4j8/Nqi858U9CwcCo7U+YguDo/O&#10;h2pEfg4JyRx0utrprosGNuW2Q3YQNCW7uCKBV2GdCcEGwrMJMdxEmoHZxNGP5Rj1zM7qlVAdiTfC&#10;NHz0WejQAv7ibKDBK7j7uReoOOs+G9Luw3yxCJMajcXyNiMDrz3ltUcYSVAF95xNx62fpntvUTct&#10;ZZq6ZeCe9K51lCI0ZqrqVD4NV1To9BHC9F7bMerPd938BgAA//8DAFBLAwQUAAYACAAAACEAnDDX&#10;Yt0AAAAJAQAADwAAAGRycy9kb3ducmV2LnhtbEyPwU7DMAyG70i8Q2QkLoilHSXbuqYTIIG4buwB&#10;3MZrK5qkarK1e3vMCW62/k+/Pxe72fbiQmPovNOQLhIQ5GpvOtdoOH69P65BhIjOYO8dabhSgF15&#10;e1Ngbvzk9nQ5xEZwiQs5amhjHHIpQ92SxbDwAznOTn60GHkdG2lGnLjc9nKZJEpa7BxfaHGgt5bq&#10;78PZajh9Tg/Pm6n6iMfVPlOv2K0qf9X6/m5+2YKINMc/GH71WR1Kdqr82Zkgeg1ZmmaMcrBUIBhQ&#10;6dMGRMVDokCWhfz/QfkDAAD//wMAUEsBAi0AFAAGAAgAAAAhALaDOJL+AAAA4QEAABMAAAAAAAAA&#10;AAAAAAAAAAAAAFtDb250ZW50X1R5cGVzXS54bWxQSwECLQAUAAYACAAAACEAOP0h/9YAAACUAQAA&#10;CwAAAAAAAAAAAAAAAAAvAQAAX3JlbHMvLnJlbHNQSwECLQAUAAYACAAAACEA+kBQbgkCAAD2AwAA&#10;DgAAAAAAAAAAAAAAAAAuAgAAZHJzL2Uyb0RvYy54bWxQSwECLQAUAAYACAAAACEAnDDXYt0AAAAJ&#10;AQAADwAAAAAAAAAAAAAAAABjBAAAZHJzL2Rvd25yZXYueG1sUEsFBgAAAAAEAAQA8wAAAG0FAAAA&#10;AA==&#10;" stroked="f">
              <v:textbox>
                <w:txbxContent>
                  <w:p w14:paraId="61B3B494" w14:textId="77777777" w:rsidR="00A63FFE" w:rsidRDefault="00A63FFE" w:rsidP="00B00A66">
                    <w:pPr>
                      <w:jc w:val="center"/>
                    </w:pPr>
                    <w:r w:rsidRPr="007E27D8">
                      <w:rPr>
                        <w:rFonts w:ascii="Arial Narrow" w:hAnsi="Arial Narrow"/>
                      </w:rPr>
                      <w:t xml:space="preserve">Página </w:t>
                    </w:r>
                    <w:r w:rsidRPr="007E27D8">
                      <w:rPr>
                        <w:rFonts w:ascii="Arial Narrow" w:hAnsi="Arial Narrow"/>
                        <w:bCs/>
                      </w:rPr>
                      <w:fldChar w:fldCharType="begin"/>
                    </w:r>
                    <w:r w:rsidRPr="007E27D8">
                      <w:rPr>
                        <w:rFonts w:ascii="Arial Narrow" w:hAnsi="Arial Narrow"/>
                        <w:bCs/>
                      </w:rPr>
                      <w:instrText>PAGE</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r w:rsidRPr="007E27D8">
                      <w:rPr>
                        <w:rFonts w:ascii="Arial Narrow" w:hAnsi="Arial Narrow"/>
                      </w:rPr>
                      <w:t xml:space="preserve"> de </w:t>
                    </w:r>
                    <w:r w:rsidRPr="007E27D8">
                      <w:rPr>
                        <w:rFonts w:ascii="Arial Narrow" w:hAnsi="Arial Narrow"/>
                        <w:bCs/>
                      </w:rPr>
                      <w:fldChar w:fldCharType="begin"/>
                    </w:r>
                    <w:r w:rsidRPr="007E27D8">
                      <w:rPr>
                        <w:rFonts w:ascii="Arial Narrow" w:hAnsi="Arial Narrow"/>
                        <w:bCs/>
                      </w:rPr>
                      <w:instrText>NUMPAGES</w:instrText>
                    </w:r>
                    <w:r w:rsidRPr="007E27D8">
                      <w:rPr>
                        <w:rFonts w:ascii="Arial Narrow" w:hAnsi="Arial Narrow"/>
                        <w:bCs/>
                      </w:rPr>
                      <w:fldChar w:fldCharType="separate"/>
                    </w:r>
                    <w:r>
                      <w:rPr>
                        <w:rFonts w:ascii="Arial Narrow" w:hAnsi="Arial Narrow"/>
                        <w:bCs/>
                        <w:noProof/>
                      </w:rPr>
                      <w:t>9</w:t>
                    </w:r>
                    <w:r w:rsidRPr="007E27D8">
                      <w:rPr>
                        <w:rFonts w:ascii="Arial Narrow" w:hAnsi="Arial Narrow"/>
                        <w:bCs/>
                      </w:rPr>
                      <w:fldChar w:fldCharType="end"/>
                    </w:r>
                  </w:p>
                </w:txbxContent>
              </v:textbox>
            </v:shape>
          </w:pict>
        </mc:Fallback>
      </mc:AlternateContent>
    </w:r>
    <w:r>
      <w:rPr>
        <w:rFonts w:ascii="Arial Narrow" w:hAnsi="Arial Narrow"/>
        <w:noProof/>
        <w:lang w:eastAsia="es-CO"/>
      </w:rPr>
      <w:drawing>
        <wp:inline distT="0" distB="0" distL="0" distR="0" wp14:anchorId="527A85F6" wp14:editId="4171FFAA">
          <wp:extent cx="552450" cy="552450"/>
          <wp:effectExtent l="0" t="0" r="0" b="0"/>
          <wp:docPr id="24" name="Imagen 24" descr="Logo SGS ISO 9001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SGS ISO 9001 pequeñ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r w:rsidRPr="007E27D8">
      <w:rPr>
        <w:rFonts w:ascii="Arial Narrow" w:hAnsi="Arial Narrow"/>
      </w:rPr>
      <w:tab/>
    </w:r>
    <w:r w:rsidRPr="007E27D8">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r>
      <w:rPr>
        <w:rFonts w:ascii="Arial Narrow" w:hAnsi="Arial Narrow"/>
        <w:bCs/>
      </w:rPr>
      <w:tab/>
    </w:r>
  </w:p>
  <w:p w14:paraId="73A9BD6B" w14:textId="77777777" w:rsidR="00A63FFE" w:rsidRDefault="00A63FFE" w:rsidP="00045A14">
    <w:pPr>
      <w:pStyle w:val="Piedepgina"/>
      <w:rPr>
        <w:rFonts w:ascii="Arial Narrow" w:hAnsi="Arial Narrow"/>
      </w:rPr>
    </w:pPr>
    <w:r w:rsidRPr="007E27D8">
      <w:rPr>
        <w:rFonts w:ascii="Arial Narrow" w:hAnsi="Arial Narrow"/>
        <w:bCs/>
      </w:rPr>
      <w:tab/>
    </w:r>
    <w:r w:rsidRPr="007E27D8">
      <w:rPr>
        <w:rFonts w:ascii="Arial Narrow" w:hAnsi="Arial Narrow"/>
        <w:bCs/>
      </w:rPr>
      <w:tab/>
    </w:r>
    <w:r>
      <w:rPr>
        <w:rFonts w:ascii="Arial Narrow" w:hAnsi="Arial Narrow"/>
        <w:bCs/>
      </w:rPr>
      <w:tab/>
    </w:r>
  </w:p>
  <w:p w14:paraId="51D497FF" w14:textId="77777777" w:rsidR="00A63FFE" w:rsidRPr="007E27D8" w:rsidRDefault="00A63FFE" w:rsidP="00045A14">
    <w:pPr>
      <w:pStyle w:val="Piedepgina"/>
      <w:rPr>
        <w:rFonts w:ascii="Arial Narrow" w:hAnsi="Arial Narrow"/>
      </w:rPr>
    </w:pPr>
  </w:p>
  <w:p w14:paraId="63D801A7" w14:textId="77777777" w:rsidR="00A63FFE" w:rsidRDefault="00A63FF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C00F6E" w14:textId="77777777" w:rsidR="00340D5C" w:rsidRDefault="00340D5C">
      <w:r>
        <w:separator/>
      </w:r>
    </w:p>
  </w:footnote>
  <w:footnote w:type="continuationSeparator" w:id="0">
    <w:p w14:paraId="7B4229CF" w14:textId="77777777" w:rsidR="00340D5C" w:rsidRDefault="00340D5C">
      <w:r>
        <w:continuationSeparator/>
      </w:r>
    </w:p>
  </w:footnote>
  <w:footnote w:id="1">
    <w:p w14:paraId="1DAE115D" w14:textId="77777777" w:rsidR="00A63FFE" w:rsidRDefault="00A63FFE" w:rsidP="007C5E36">
      <w:pPr>
        <w:pStyle w:val="Textonotapie"/>
        <w:rPr>
          <w:rFonts w:ascii="Arial" w:hAnsi="Arial" w:cs="Arial"/>
          <w:sz w:val="18"/>
          <w:szCs w:val="18"/>
        </w:rPr>
      </w:pPr>
      <w:r>
        <w:rPr>
          <w:rStyle w:val="Refdenotaalpie"/>
        </w:rPr>
        <w:footnoteRef/>
      </w:r>
      <w:r>
        <w:t xml:space="preserve"> </w:t>
      </w:r>
      <w:r w:rsidRPr="00B96B85">
        <w:rPr>
          <w:rFonts w:ascii="Arial" w:hAnsi="Arial" w:cs="Arial"/>
          <w:b/>
          <w:bCs/>
          <w:sz w:val="18"/>
          <w:szCs w:val="18"/>
        </w:rPr>
        <w:t>ARTÍCULO 7.-</w:t>
      </w:r>
      <w:r w:rsidRPr="00B96B85">
        <w:rPr>
          <w:rFonts w:ascii="Arial" w:hAnsi="Arial" w:cs="Arial"/>
          <w:sz w:val="18"/>
          <w:szCs w:val="18"/>
        </w:rPr>
        <w:t xml:space="preserve"> ADOPCIÓN DE MEDIDAS. Las entidades que componen la Administración Distrital, tanto del sector central como descentralizados, deberán dentro de la órbita de sus competencias, adoptar las medidas necesarias de tipo individual, colectivo y poblacional en el marco de la emergencia sanitaria causada por el Coronavirus COVID – 19. </w:t>
      </w:r>
    </w:p>
    <w:p w14:paraId="39DCDC66" w14:textId="77777777" w:rsidR="00A63FFE" w:rsidRPr="00B96B85" w:rsidRDefault="00A63FFE" w:rsidP="007C5E36">
      <w:pPr>
        <w:pStyle w:val="Textonotapie"/>
        <w:rPr>
          <w:rFonts w:ascii="Arial" w:hAnsi="Arial" w:cs="Arial"/>
          <w:sz w:val="18"/>
          <w:szCs w:val="18"/>
        </w:rPr>
      </w:pPr>
      <w:r w:rsidRPr="00B96B85">
        <w:rPr>
          <w:rFonts w:ascii="Arial" w:hAnsi="Arial" w:cs="Arial"/>
          <w:sz w:val="18"/>
          <w:szCs w:val="18"/>
        </w:rPr>
        <w:t xml:space="preserve"> </w:t>
      </w:r>
    </w:p>
    <w:p w14:paraId="6900170F" w14:textId="77777777" w:rsidR="00A63FFE" w:rsidRPr="00B96B85" w:rsidRDefault="00A63FFE" w:rsidP="007C5E36">
      <w:pPr>
        <w:pStyle w:val="Textonotapie"/>
        <w:rPr>
          <w:rFonts w:ascii="Arial" w:hAnsi="Arial" w:cs="Arial"/>
          <w:sz w:val="18"/>
          <w:szCs w:val="18"/>
        </w:rPr>
      </w:pPr>
      <w:r w:rsidRPr="00B96B85">
        <w:rPr>
          <w:rFonts w:ascii="Arial" w:hAnsi="Arial" w:cs="Arial"/>
          <w:b/>
          <w:bCs/>
          <w:sz w:val="18"/>
          <w:szCs w:val="18"/>
        </w:rPr>
        <w:t>ARTÍCULO 8.-</w:t>
      </w:r>
      <w:r w:rsidRPr="00B96B85">
        <w:rPr>
          <w:rFonts w:ascii="Arial" w:hAnsi="Arial" w:cs="Arial"/>
          <w:sz w:val="18"/>
          <w:szCs w:val="18"/>
        </w:rPr>
        <w:t xml:space="preserve"> ACCIONES SALUBRIDAD PÚBLICA. Las Instituciones Prestadoras de Servicios de Salud públicas y privadas, las Entidades Administradoras de Planes de Beneficios (EAPB), las Administradoras de Riesgos Laborales (ARL), así como las demás autoridades locales, llevarán a cabo las acciones que resulten necesarias en cumplimiento de las medidas adoptadas por parte de la Administración Distrital, con ocasión de la expedición del presente Decreto y las demás que resulten necesarias para garantizar la salubridad pública en Bogotá, D.C. </w:t>
      </w:r>
    </w:p>
    <w:p w14:paraId="43818AC4" w14:textId="77777777" w:rsidR="00A63FFE" w:rsidRPr="00B96B85" w:rsidRDefault="00A63FFE" w:rsidP="007C5E36">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BA28BF" w14:textId="77777777" w:rsidR="00A63FFE" w:rsidRDefault="00A63FFE">
    <w:pPr>
      <w:pStyle w:val="Encabezado"/>
      <w:rPr>
        <w:noProof/>
        <w:lang w:val="es-MX" w:eastAsia="es-MX"/>
      </w:rPr>
    </w:pPr>
    <w:r>
      <w:rPr>
        <w:noProof/>
        <w:lang w:eastAsia="es-CO"/>
      </w:rPr>
      <mc:AlternateContent>
        <mc:Choice Requires="wps">
          <w:drawing>
            <wp:anchor distT="0" distB="0" distL="114300" distR="114300" simplePos="0" relativeHeight="251657216" behindDoc="0" locked="0" layoutInCell="1" allowOverlap="1" wp14:anchorId="79BA045B" wp14:editId="70460F77">
              <wp:simplePos x="0" y="0"/>
              <wp:positionH relativeFrom="margin">
                <wp:posOffset>1358900</wp:posOffset>
              </wp:positionH>
              <wp:positionV relativeFrom="paragraph">
                <wp:posOffset>85090</wp:posOffset>
              </wp:positionV>
              <wp:extent cx="4627245" cy="579120"/>
              <wp:effectExtent l="0" t="0" r="0" b="0"/>
              <wp:wrapNone/>
              <wp:docPr id="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7245" cy="579120"/>
                      </a:xfrm>
                      <a:prstGeom prst="rect">
                        <a:avLst/>
                      </a:prstGeom>
                      <a:solidFill>
                        <a:sysClr val="window" lastClr="FFFFFF"/>
                      </a:solidFill>
                      <a:ln w="6350">
                        <a:noFill/>
                      </a:ln>
                    </wps:spPr>
                    <wps:txbx>
                      <w:txbxContent>
                        <w:p w14:paraId="7B841584" w14:textId="77777777" w:rsidR="00A63FFE" w:rsidRDefault="00A63FFE" w:rsidP="00045A14">
                          <w:pPr>
                            <w:jc w:val="center"/>
                            <w:rPr>
                              <w:rFonts w:ascii="Arial Narrow" w:hAnsi="Arial Narrow"/>
                              <w:sz w:val="28"/>
                            </w:rPr>
                          </w:pPr>
                          <w:r>
                            <w:rPr>
                              <w:rFonts w:ascii="Arial Narrow" w:hAnsi="Arial Narrow"/>
                              <w:sz w:val="28"/>
                            </w:rPr>
                            <w:t>Informe mensual de S</w:t>
                          </w:r>
                          <w:r w:rsidRPr="00045A14">
                            <w:rPr>
                              <w:rFonts w:ascii="Arial Narrow" w:hAnsi="Arial Narrow"/>
                              <w:sz w:val="28"/>
                            </w:rPr>
                            <w:t xml:space="preserve">upervisión y </w:t>
                          </w:r>
                          <w:r>
                            <w:rPr>
                              <w:rFonts w:ascii="Arial Narrow" w:hAnsi="Arial Narrow"/>
                              <w:sz w:val="28"/>
                            </w:rPr>
                            <w:t>C</w:t>
                          </w:r>
                          <w:r w:rsidRPr="00045A14">
                            <w:rPr>
                              <w:rFonts w:ascii="Arial Narrow" w:hAnsi="Arial Narrow"/>
                              <w:sz w:val="28"/>
                            </w:rPr>
                            <w:t>ontrol</w:t>
                          </w:r>
                        </w:p>
                        <w:p w14:paraId="153A6D0E" w14:textId="77777777" w:rsidR="00A63FFE" w:rsidRPr="00045A14" w:rsidRDefault="00A63FFE" w:rsidP="00045A14">
                          <w:pPr>
                            <w:jc w:val="center"/>
                            <w:rPr>
                              <w:rFonts w:ascii="Arial Narrow" w:hAnsi="Arial Narrow"/>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9BA045B" id="_x0000_t202" coordsize="21600,21600" o:spt="202" path="m,l,21600r21600,l21600,xe">
              <v:stroke joinstyle="miter"/>
              <v:path gradientshapeok="t" o:connecttype="rect"/>
            </v:shapetype>
            <v:shape id="Cuadro de texto 3" o:spid="_x0000_s1026" type="#_x0000_t202" style="position:absolute;margin-left:107pt;margin-top:6.7pt;width:364.35pt;height:45.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bVWwIAAKoEAAAOAAAAZHJzL2Uyb0RvYy54bWysVE1vGjEQvVfqf7B8bxYI5GOVJaJEVJVQ&#10;EolUORuvN6zq9bi2YZf++j57IaFpT1U5mLHnecbz3sze3HaNZjvlfE2m4MOzAWfKSCpr81Lwb0+L&#10;T1ec+SBMKTQZVfC98vx2+vHDTWtzNaIN6VI5hiDG560t+CYEm2eZlxvVCH9GVhk4K3KNCNi6l6x0&#10;okX0RmejweAia8mV1pFU3uP0rnfyaYpfVUqGh6ryKjBdcLwtpNWldR3XbHoj8hcn7KaWh2eIf3hF&#10;I2qDpK+h7kQQbOvqP0I1tXTkqQpnkpqMqqqWKtWAaoaDd9WsNsKqVAvI8faVJv//wsr73aNjdVnw&#10;C86MaCDRfCtKR6xULKguEDuPJLXW58CuLNCh+0wdxE4Fe7sk+d0Dkp1g+gse6EhKV7km/qNchovQ&#10;Yf/KPVIwicPxxehyNJ5wJuGbXF4PR0mc7O22dT58UdSwaBTcQdv0ArFb+hDzi/wIick86bpc1Fqn&#10;zd7PtWM7gTZA95TUcqaFDzgs+CL9YpUI8ds1bVgLZs4ng5TJUIzX47Q5VNwXGWsP3bqDM5prKvdg&#10;ylHfcN7KRY1XL5HyUTh0GDjA1IQHLJUmJKGDxdmG3M+/nUc8hIeXsxYdW3D/YyucQiVfDVriejge&#10;xxZPm/HkEgQyd+pZn3rMtpkT2BhiPq1MZsQHfTQrR80zhmsWs8IljETugoejOQ/9HGE4pZrNEghN&#10;bUVYmpWVxwaJmjx1z8LZg3Cxq+7p2Nsif6dfj42iGZptA1V1EveN1QPvGIgk2GF448Sd7hPq7RMz&#10;/QUAAP//AwBQSwMEFAAGAAgAAAAhAGjkpCLiAAAACgEAAA8AAABkcnMvZG93bnJldi54bWxMj8FO&#10;wzAQRO9I/IO1SNyo0xCVEuJUCIGgElFpQOLqxksSiNdR7DahX89yguPOjGbfZKvJduKAg28dKZjP&#10;IhBIlTMt1QreXh8uliB80GR05wgVfKOHVX56kunUuJG2eChDLbiEfKoVNCH0qZS+atBqP3M9Ensf&#10;brA68DnU0gx65HLbyTiKFtLqlvhDo3u8a7D6KvdWwftYPg6b9frzpX8qjptjWTzjfaHU+dl0ewMi&#10;4BT+wvCLz+iQM9PO7cl40SmI5wlvCWxcJiA4cJ3EVyB2LETJAmSeyf8T8h8AAAD//wMAUEsBAi0A&#10;FAAGAAgAAAAhALaDOJL+AAAA4QEAABMAAAAAAAAAAAAAAAAAAAAAAFtDb250ZW50X1R5cGVzXS54&#10;bWxQSwECLQAUAAYACAAAACEAOP0h/9YAAACUAQAACwAAAAAAAAAAAAAAAAAvAQAAX3JlbHMvLnJl&#10;bHNQSwECLQAUAAYACAAAACEA3jS21VsCAACqBAAADgAAAAAAAAAAAAAAAAAuAgAAZHJzL2Uyb0Rv&#10;Yy54bWxQSwECLQAUAAYACAAAACEAaOSkIuIAAAAKAQAADwAAAAAAAAAAAAAAAAC1BAAAZHJzL2Rv&#10;d25yZXYueG1sUEsFBgAAAAAEAAQA8wAAAMQFAAAAAA==&#10;" fillcolor="window" stroked="f" strokeweight=".5pt">
              <v:textbox>
                <w:txbxContent>
                  <w:p w14:paraId="7B841584" w14:textId="77777777" w:rsidR="00A63FFE" w:rsidRDefault="00A63FFE" w:rsidP="00045A14">
                    <w:pPr>
                      <w:jc w:val="center"/>
                      <w:rPr>
                        <w:rFonts w:ascii="Arial Narrow" w:hAnsi="Arial Narrow"/>
                        <w:sz w:val="28"/>
                      </w:rPr>
                    </w:pPr>
                    <w:r>
                      <w:rPr>
                        <w:rFonts w:ascii="Arial Narrow" w:hAnsi="Arial Narrow"/>
                        <w:sz w:val="28"/>
                      </w:rPr>
                      <w:t>Informe mensual de S</w:t>
                    </w:r>
                    <w:r w:rsidRPr="00045A14">
                      <w:rPr>
                        <w:rFonts w:ascii="Arial Narrow" w:hAnsi="Arial Narrow"/>
                        <w:sz w:val="28"/>
                      </w:rPr>
                      <w:t xml:space="preserve">upervisión y </w:t>
                    </w:r>
                    <w:r>
                      <w:rPr>
                        <w:rFonts w:ascii="Arial Narrow" w:hAnsi="Arial Narrow"/>
                        <w:sz w:val="28"/>
                      </w:rPr>
                      <w:t>C</w:t>
                    </w:r>
                    <w:r w:rsidRPr="00045A14">
                      <w:rPr>
                        <w:rFonts w:ascii="Arial Narrow" w:hAnsi="Arial Narrow"/>
                        <w:sz w:val="28"/>
                      </w:rPr>
                      <w:t>ontrol</w:t>
                    </w:r>
                  </w:p>
                  <w:p w14:paraId="153A6D0E" w14:textId="77777777" w:rsidR="00A63FFE" w:rsidRPr="00045A14" w:rsidRDefault="00A63FFE" w:rsidP="00045A14">
                    <w:pPr>
                      <w:jc w:val="center"/>
                      <w:rPr>
                        <w:rFonts w:ascii="Arial Narrow" w:hAnsi="Arial Narrow"/>
                        <w:sz w:val="28"/>
                      </w:rPr>
                    </w:pPr>
                  </w:p>
                </w:txbxContent>
              </v:textbox>
              <w10:wrap anchorx="margin"/>
            </v:shape>
          </w:pict>
        </mc:Fallback>
      </mc:AlternateContent>
    </w:r>
    <w:r w:rsidRPr="00045A14">
      <w:rPr>
        <w:noProof/>
        <w:lang w:eastAsia="es-CO"/>
      </w:rPr>
      <w:drawing>
        <wp:inline distT="0" distB="0" distL="0" distR="0" wp14:anchorId="4ACC4489" wp14:editId="196E22CC">
          <wp:extent cx="800100" cy="8382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838200"/>
                  </a:xfrm>
                  <a:prstGeom prst="rect">
                    <a:avLst/>
                  </a:prstGeom>
                  <a:noFill/>
                  <a:ln>
                    <a:noFill/>
                  </a:ln>
                </pic:spPr>
              </pic:pic>
            </a:graphicData>
          </a:graphic>
        </wp:inline>
      </w:drawing>
    </w:r>
  </w:p>
  <w:p w14:paraId="2DB9EDE5" w14:textId="77777777" w:rsidR="00A63FFE" w:rsidRDefault="00A63FF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2435"/>
      <w:gridCol w:w="2670"/>
      <w:gridCol w:w="2670"/>
    </w:tblGrid>
    <w:tr w:rsidR="00A63FFE" w14:paraId="089E5327" w14:textId="77777777">
      <w:trPr>
        <w:cantSplit/>
        <w:trHeight w:val="411"/>
      </w:trPr>
      <w:tc>
        <w:tcPr>
          <w:tcW w:w="2905" w:type="dxa"/>
          <w:vMerge w:val="restart"/>
        </w:tcPr>
        <w:p w14:paraId="36A5F14D" w14:textId="77777777" w:rsidR="00A63FFE" w:rsidRDefault="00A63FFE">
          <w:pPr>
            <w:pStyle w:val="Encabezado"/>
          </w:pPr>
          <w:r>
            <w:rPr>
              <w:noProof/>
              <w:lang w:eastAsia="es-CO"/>
            </w:rPr>
            <w:drawing>
              <wp:anchor distT="0" distB="0" distL="114300" distR="114300" simplePos="0" relativeHeight="251656192" behindDoc="0" locked="0" layoutInCell="0" allowOverlap="1" wp14:anchorId="4D69F9AB" wp14:editId="759BF7F3">
                <wp:simplePos x="0" y="0"/>
                <wp:positionH relativeFrom="column">
                  <wp:posOffset>425450</wp:posOffset>
                </wp:positionH>
                <wp:positionV relativeFrom="paragraph">
                  <wp:posOffset>57785</wp:posOffset>
                </wp:positionV>
                <wp:extent cx="800100" cy="441325"/>
                <wp:effectExtent l="0" t="0" r="0" b="0"/>
                <wp:wrapNone/>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441325"/>
                        </a:xfrm>
                        <a:prstGeom prst="rect">
                          <a:avLst/>
                        </a:prstGeom>
                        <a:noFill/>
                        <a:ln>
                          <a:noFill/>
                        </a:ln>
                        <a:effectLst/>
                      </pic:spPr>
                    </pic:pic>
                  </a:graphicData>
                </a:graphic>
              </wp:anchor>
            </w:drawing>
          </w:r>
        </w:p>
      </w:tc>
      <w:tc>
        <w:tcPr>
          <w:tcW w:w="5105" w:type="dxa"/>
          <w:gridSpan w:val="2"/>
          <w:vAlign w:val="center"/>
        </w:tcPr>
        <w:p w14:paraId="1726E114" w14:textId="77777777" w:rsidR="00A63FFE" w:rsidRDefault="00A63FFE">
          <w:pPr>
            <w:pStyle w:val="Encabezado"/>
            <w:jc w:val="center"/>
            <w:rPr>
              <w:rFonts w:ascii="Arial" w:hAnsi="Arial"/>
              <w:b/>
              <w:sz w:val="22"/>
            </w:rPr>
          </w:pPr>
          <w:r>
            <w:rPr>
              <w:rFonts w:ascii="Arial" w:hAnsi="Arial"/>
              <w:b/>
              <w:sz w:val="22"/>
            </w:rPr>
            <w:t>INFORME DE SUPERVISIÓN Y CONTROL</w:t>
          </w:r>
        </w:p>
      </w:tc>
      <w:tc>
        <w:tcPr>
          <w:tcW w:w="2670" w:type="dxa"/>
          <w:vAlign w:val="center"/>
        </w:tcPr>
        <w:p w14:paraId="49958864" w14:textId="77777777" w:rsidR="00A63FFE" w:rsidRDefault="00A63FFE">
          <w:pPr>
            <w:pStyle w:val="Encabezado"/>
            <w:jc w:val="center"/>
            <w:rPr>
              <w:rFonts w:ascii="Arial" w:hAnsi="Arial"/>
              <w:b/>
              <w:lang w:val="en-US"/>
            </w:rPr>
          </w:pPr>
          <w:r>
            <w:rPr>
              <w:rFonts w:ascii="Arial" w:hAnsi="Arial"/>
              <w:b/>
              <w:lang w:val="en-US"/>
            </w:rPr>
            <w:t>SC-SC-IN-001</w:t>
          </w:r>
        </w:p>
      </w:tc>
    </w:tr>
    <w:tr w:rsidR="00A63FFE" w14:paraId="699644B0" w14:textId="77777777">
      <w:trPr>
        <w:cantSplit/>
        <w:trHeight w:val="419"/>
      </w:trPr>
      <w:tc>
        <w:tcPr>
          <w:tcW w:w="2905" w:type="dxa"/>
          <w:vMerge/>
        </w:tcPr>
        <w:p w14:paraId="3CE8A515" w14:textId="77777777" w:rsidR="00A63FFE" w:rsidRDefault="00A63FFE">
          <w:pPr>
            <w:pStyle w:val="Encabezado"/>
            <w:rPr>
              <w:lang w:val="en-US"/>
            </w:rPr>
          </w:pPr>
        </w:p>
      </w:tc>
      <w:tc>
        <w:tcPr>
          <w:tcW w:w="2435" w:type="dxa"/>
          <w:vAlign w:val="center"/>
        </w:tcPr>
        <w:p w14:paraId="4411ED05" w14:textId="77777777" w:rsidR="00A63FFE" w:rsidRDefault="00A63FFE">
          <w:pPr>
            <w:pStyle w:val="Encabezado"/>
            <w:jc w:val="center"/>
            <w:rPr>
              <w:rFonts w:ascii="Arial" w:hAnsi="Arial"/>
              <w:b/>
            </w:rPr>
          </w:pPr>
          <w:r>
            <w:rPr>
              <w:rFonts w:ascii="Arial" w:hAnsi="Arial"/>
              <w:b/>
            </w:rPr>
            <w:t>VERSIÓN  01</w:t>
          </w:r>
        </w:p>
      </w:tc>
      <w:tc>
        <w:tcPr>
          <w:tcW w:w="2670" w:type="dxa"/>
          <w:vAlign w:val="center"/>
        </w:tcPr>
        <w:p w14:paraId="7EBEC336" w14:textId="77777777" w:rsidR="00A63FFE" w:rsidRDefault="00A63FFE">
          <w:pPr>
            <w:pStyle w:val="Encabezado"/>
            <w:jc w:val="center"/>
            <w:rPr>
              <w:rFonts w:ascii="Arial" w:hAnsi="Arial"/>
              <w:b/>
            </w:rPr>
          </w:pPr>
          <w:r>
            <w:rPr>
              <w:rFonts w:ascii="Arial" w:hAnsi="Arial"/>
              <w:b/>
            </w:rPr>
            <w:t>12/10/04</w:t>
          </w:r>
        </w:p>
      </w:tc>
      <w:tc>
        <w:tcPr>
          <w:tcW w:w="2670" w:type="dxa"/>
          <w:vAlign w:val="center"/>
        </w:tcPr>
        <w:p w14:paraId="7753EC1E" w14:textId="77777777" w:rsidR="00A63FFE" w:rsidRDefault="00A63FFE">
          <w:pPr>
            <w:pStyle w:val="Encabezado"/>
            <w:jc w:val="center"/>
            <w:rPr>
              <w:rFonts w:ascii="Arial" w:hAnsi="Arial"/>
              <w:b/>
            </w:rPr>
          </w:pPr>
          <w:r>
            <w:rPr>
              <w:rFonts w:ascii="Arial" w:hAnsi="Arial"/>
              <w:b/>
            </w:rPr>
            <w:t xml:space="preserve">Página </w:t>
          </w:r>
          <w:r>
            <w:rPr>
              <w:rFonts w:ascii="Arial" w:hAnsi="Arial"/>
              <w:b/>
            </w:rPr>
            <w:fldChar w:fldCharType="begin"/>
          </w:r>
          <w:r>
            <w:rPr>
              <w:rFonts w:ascii="Arial" w:hAnsi="Arial"/>
              <w:b/>
            </w:rPr>
            <w:instrText xml:space="preserve"> PAGE </w:instrText>
          </w:r>
          <w:r>
            <w:rPr>
              <w:rFonts w:ascii="Arial" w:hAnsi="Arial"/>
              <w:b/>
            </w:rPr>
            <w:fldChar w:fldCharType="separate"/>
          </w:r>
          <w:r>
            <w:rPr>
              <w:rFonts w:ascii="Arial" w:hAnsi="Arial"/>
              <w:b/>
              <w:noProof/>
            </w:rPr>
            <w:t>1</w:t>
          </w:r>
          <w:r>
            <w:rPr>
              <w:rFonts w:ascii="Arial" w:hAnsi="Arial"/>
              <w:b/>
            </w:rPr>
            <w:fldChar w:fldCharType="end"/>
          </w:r>
          <w:r>
            <w:rPr>
              <w:rFonts w:ascii="Arial" w:hAnsi="Arial"/>
              <w:b/>
            </w:rPr>
            <w:t xml:space="preserve"> de </w:t>
          </w:r>
          <w:r>
            <w:rPr>
              <w:rFonts w:ascii="Arial" w:hAnsi="Arial"/>
              <w:b/>
            </w:rPr>
            <w:fldChar w:fldCharType="begin"/>
          </w:r>
          <w:r>
            <w:rPr>
              <w:rFonts w:ascii="Arial" w:hAnsi="Arial"/>
              <w:b/>
            </w:rPr>
            <w:instrText xml:space="preserve"> NUMPAGES </w:instrText>
          </w:r>
          <w:r>
            <w:rPr>
              <w:rFonts w:ascii="Arial" w:hAnsi="Arial"/>
              <w:b/>
            </w:rPr>
            <w:fldChar w:fldCharType="separate"/>
          </w:r>
          <w:r>
            <w:rPr>
              <w:rFonts w:ascii="Arial" w:hAnsi="Arial"/>
              <w:b/>
              <w:noProof/>
            </w:rPr>
            <w:t>3</w:t>
          </w:r>
          <w:r>
            <w:rPr>
              <w:rFonts w:ascii="Arial" w:hAnsi="Arial"/>
              <w:b/>
            </w:rPr>
            <w:fldChar w:fldCharType="end"/>
          </w:r>
        </w:p>
      </w:tc>
    </w:tr>
  </w:tbl>
  <w:p w14:paraId="44D615A3" w14:textId="77777777" w:rsidR="00A63FFE" w:rsidRDefault="00A63FF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7D2930"/>
    <w:multiLevelType w:val="hybridMultilevel"/>
    <w:tmpl w:val="A88EF080"/>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0320485"/>
    <w:multiLevelType w:val="hybridMultilevel"/>
    <w:tmpl w:val="005E6840"/>
    <w:lvl w:ilvl="0" w:tplc="6ABAE78C">
      <w:start w:val="1"/>
      <w:numFmt w:val="bullet"/>
      <w:lvlText w:val=""/>
      <w:lvlJc w:val="left"/>
      <w:pPr>
        <w:ind w:left="720" w:hanging="360"/>
      </w:pPr>
      <w:rPr>
        <w:rFonts w:ascii="Symbol" w:hAnsi="Symbol" w:hint="default"/>
        <w:sz w:val="22"/>
        <w:szCs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25FB35C8"/>
    <w:multiLevelType w:val="hybridMultilevel"/>
    <w:tmpl w:val="F3FEE6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2EF64C10"/>
    <w:multiLevelType w:val="hybridMultilevel"/>
    <w:tmpl w:val="7C346FDE"/>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4C8D7CE0"/>
    <w:multiLevelType w:val="hybridMultilevel"/>
    <w:tmpl w:val="068ED56C"/>
    <w:lvl w:ilvl="0" w:tplc="0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5A1B050F"/>
    <w:multiLevelType w:val="multilevel"/>
    <w:tmpl w:val="9366488A"/>
    <w:lvl w:ilvl="0">
      <w:start w:val="2"/>
      <w:numFmt w:val="decimal"/>
      <w:pStyle w:val="Ttulo8"/>
      <w:lvlText w:val="%1"/>
      <w:lvlJc w:val="left"/>
      <w:pPr>
        <w:tabs>
          <w:tab w:val="num" w:pos="705"/>
        </w:tabs>
        <w:ind w:left="705" w:hanging="705"/>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15:restartNumberingAfterBreak="0">
    <w:nsid w:val="5B650735"/>
    <w:multiLevelType w:val="hybridMultilevel"/>
    <w:tmpl w:val="4B2C6344"/>
    <w:lvl w:ilvl="0" w:tplc="F73C3C88">
      <w:start w:val="1"/>
      <w:numFmt w:val="lowerLetter"/>
      <w:pStyle w:val="Ttulo1"/>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64345A44"/>
    <w:multiLevelType w:val="hybridMultilevel"/>
    <w:tmpl w:val="90D6D150"/>
    <w:lvl w:ilvl="0" w:tplc="0BE2534A">
      <w:start w:val="1"/>
      <w:numFmt w:val="decimal"/>
      <w:lvlText w:val="%1."/>
      <w:lvlJc w:val="left"/>
      <w:pPr>
        <w:ind w:left="360" w:hanging="360"/>
      </w:pPr>
      <w:rPr>
        <w:rFonts w:ascii="Arial" w:hAnsi="Arial" w:cs="Arial"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8" w15:restartNumberingAfterBreak="0">
    <w:nsid w:val="6B28210D"/>
    <w:multiLevelType w:val="hybridMultilevel"/>
    <w:tmpl w:val="A8E2626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F4917CD"/>
    <w:multiLevelType w:val="hybridMultilevel"/>
    <w:tmpl w:val="87BA87E6"/>
    <w:lvl w:ilvl="0" w:tplc="2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757D1494"/>
    <w:multiLevelType w:val="multilevel"/>
    <w:tmpl w:val="6B229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7DC7A94"/>
    <w:multiLevelType w:val="hybridMultilevel"/>
    <w:tmpl w:val="F0BAB3FC"/>
    <w:lvl w:ilvl="0" w:tplc="A7A63EF0">
      <w:start w:val="3"/>
      <w:numFmt w:val="lowerLetter"/>
      <w:lvlText w:val="%1)"/>
      <w:lvlJc w:val="left"/>
      <w:pPr>
        <w:ind w:left="1788" w:hanging="360"/>
      </w:pPr>
      <w:rPr>
        <w:rFonts w:hint="default"/>
      </w:rPr>
    </w:lvl>
    <w:lvl w:ilvl="1" w:tplc="040A0019" w:tentative="1">
      <w:start w:val="1"/>
      <w:numFmt w:val="lowerLetter"/>
      <w:lvlText w:val="%2."/>
      <w:lvlJc w:val="left"/>
      <w:pPr>
        <w:ind w:left="2508" w:hanging="360"/>
      </w:pPr>
    </w:lvl>
    <w:lvl w:ilvl="2" w:tplc="040A001B" w:tentative="1">
      <w:start w:val="1"/>
      <w:numFmt w:val="lowerRoman"/>
      <w:lvlText w:val="%3."/>
      <w:lvlJc w:val="right"/>
      <w:pPr>
        <w:ind w:left="3228" w:hanging="180"/>
      </w:pPr>
    </w:lvl>
    <w:lvl w:ilvl="3" w:tplc="040A000F" w:tentative="1">
      <w:start w:val="1"/>
      <w:numFmt w:val="decimal"/>
      <w:lvlText w:val="%4."/>
      <w:lvlJc w:val="left"/>
      <w:pPr>
        <w:ind w:left="3948" w:hanging="360"/>
      </w:pPr>
    </w:lvl>
    <w:lvl w:ilvl="4" w:tplc="040A0019" w:tentative="1">
      <w:start w:val="1"/>
      <w:numFmt w:val="lowerLetter"/>
      <w:lvlText w:val="%5."/>
      <w:lvlJc w:val="left"/>
      <w:pPr>
        <w:ind w:left="4668" w:hanging="360"/>
      </w:pPr>
    </w:lvl>
    <w:lvl w:ilvl="5" w:tplc="040A001B" w:tentative="1">
      <w:start w:val="1"/>
      <w:numFmt w:val="lowerRoman"/>
      <w:lvlText w:val="%6."/>
      <w:lvlJc w:val="right"/>
      <w:pPr>
        <w:ind w:left="5388" w:hanging="180"/>
      </w:pPr>
    </w:lvl>
    <w:lvl w:ilvl="6" w:tplc="040A000F" w:tentative="1">
      <w:start w:val="1"/>
      <w:numFmt w:val="decimal"/>
      <w:lvlText w:val="%7."/>
      <w:lvlJc w:val="left"/>
      <w:pPr>
        <w:ind w:left="6108" w:hanging="360"/>
      </w:pPr>
    </w:lvl>
    <w:lvl w:ilvl="7" w:tplc="040A0019" w:tentative="1">
      <w:start w:val="1"/>
      <w:numFmt w:val="lowerLetter"/>
      <w:lvlText w:val="%8."/>
      <w:lvlJc w:val="left"/>
      <w:pPr>
        <w:ind w:left="6828" w:hanging="360"/>
      </w:pPr>
    </w:lvl>
    <w:lvl w:ilvl="8" w:tplc="040A001B" w:tentative="1">
      <w:start w:val="1"/>
      <w:numFmt w:val="lowerRoman"/>
      <w:lvlText w:val="%9."/>
      <w:lvlJc w:val="right"/>
      <w:pPr>
        <w:ind w:left="7548" w:hanging="180"/>
      </w:pPr>
    </w:lvl>
  </w:abstractNum>
  <w:num w:numId="1">
    <w:abstractNumId w:val="5"/>
  </w:num>
  <w:num w:numId="2">
    <w:abstractNumId w:val="7"/>
  </w:num>
  <w:num w:numId="3">
    <w:abstractNumId w:val="2"/>
  </w:num>
  <w:num w:numId="4">
    <w:abstractNumId w:val="11"/>
  </w:num>
  <w:num w:numId="5">
    <w:abstractNumId w:val="8"/>
  </w:num>
  <w:num w:numId="6">
    <w:abstractNumId w:val="9"/>
  </w:num>
  <w:num w:numId="7">
    <w:abstractNumId w:val="0"/>
  </w:num>
  <w:num w:numId="8">
    <w:abstractNumId w:val="3"/>
  </w:num>
  <w:num w:numId="9">
    <w:abstractNumId w:val="4"/>
  </w:num>
  <w:num w:numId="10">
    <w:abstractNumId w:val="6"/>
  </w:num>
  <w:num w:numId="11">
    <w:abstractNumId w:val="1"/>
  </w:num>
  <w:num w:numId="12">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57DC"/>
    <w:rsid w:val="0000017E"/>
    <w:rsid w:val="000009EB"/>
    <w:rsid w:val="00003FDF"/>
    <w:rsid w:val="00004CA6"/>
    <w:rsid w:val="00005970"/>
    <w:rsid w:val="00005CFC"/>
    <w:rsid w:val="0001055F"/>
    <w:rsid w:val="00012815"/>
    <w:rsid w:val="00021E2F"/>
    <w:rsid w:val="0002513E"/>
    <w:rsid w:val="00026496"/>
    <w:rsid w:val="00026AF7"/>
    <w:rsid w:val="00027EA9"/>
    <w:rsid w:val="00031D37"/>
    <w:rsid w:val="0003214F"/>
    <w:rsid w:val="00032B51"/>
    <w:rsid w:val="00033D18"/>
    <w:rsid w:val="00035563"/>
    <w:rsid w:val="00036B71"/>
    <w:rsid w:val="0003707A"/>
    <w:rsid w:val="0003786B"/>
    <w:rsid w:val="00037A99"/>
    <w:rsid w:val="00044331"/>
    <w:rsid w:val="000448AA"/>
    <w:rsid w:val="00045A14"/>
    <w:rsid w:val="00045C15"/>
    <w:rsid w:val="00045E21"/>
    <w:rsid w:val="00045F83"/>
    <w:rsid w:val="000463DB"/>
    <w:rsid w:val="00047273"/>
    <w:rsid w:val="000472BD"/>
    <w:rsid w:val="0004772C"/>
    <w:rsid w:val="000524C2"/>
    <w:rsid w:val="00052905"/>
    <w:rsid w:val="000536E2"/>
    <w:rsid w:val="0005396D"/>
    <w:rsid w:val="000544BF"/>
    <w:rsid w:val="00055630"/>
    <w:rsid w:val="0005588A"/>
    <w:rsid w:val="000601C8"/>
    <w:rsid w:val="0006176A"/>
    <w:rsid w:val="00061B9C"/>
    <w:rsid w:val="000661EB"/>
    <w:rsid w:val="000722FF"/>
    <w:rsid w:val="000736F2"/>
    <w:rsid w:val="0007374F"/>
    <w:rsid w:val="00073C37"/>
    <w:rsid w:val="000750E5"/>
    <w:rsid w:val="00075990"/>
    <w:rsid w:val="00075A77"/>
    <w:rsid w:val="00075FBF"/>
    <w:rsid w:val="0007667C"/>
    <w:rsid w:val="00077316"/>
    <w:rsid w:val="0008013D"/>
    <w:rsid w:val="00081C6E"/>
    <w:rsid w:val="0008501A"/>
    <w:rsid w:val="00087E05"/>
    <w:rsid w:val="00091AD1"/>
    <w:rsid w:val="00092921"/>
    <w:rsid w:val="00094115"/>
    <w:rsid w:val="00095B4D"/>
    <w:rsid w:val="000966B0"/>
    <w:rsid w:val="00097896"/>
    <w:rsid w:val="000A0257"/>
    <w:rsid w:val="000A078E"/>
    <w:rsid w:val="000A0B3B"/>
    <w:rsid w:val="000A1220"/>
    <w:rsid w:val="000A1B25"/>
    <w:rsid w:val="000A289C"/>
    <w:rsid w:val="000A2D99"/>
    <w:rsid w:val="000A2D9D"/>
    <w:rsid w:val="000A44BF"/>
    <w:rsid w:val="000A45FB"/>
    <w:rsid w:val="000A4DE6"/>
    <w:rsid w:val="000A4EF1"/>
    <w:rsid w:val="000A4F10"/>
    <w:rsid w:val="000A5D73"/>
    <w:rsid w:val="000A7D77"/>
    <w:rsid w:val="000B0210"/>
    <w:rsid w:val="000B304D"/>
    <w:rsid w:val="000B30AB"/>
    <w:rsid w:val="000B7376"/>
    <w:rsid w:val="000B7784"/>
    <w:rsid w:val="000C0601"/>
    <w:rsid w:val="000C0C86"/>
    <w:rsid w:val="000C2219"/>
    <w:rsid w:val="000C2B70"/>
    <w:rsid w:val="000C3235"/>
    <w:rsid w:val="000C3852"/>
    <w:rsid w:val="000C4C92"/>
    <w:rsid w:val="000D292E"/>
    <w:rsid w:val="000D38E8"/>
    <w:rsid w:val="000D558D"/>
    <w:rsid w:val="000D5B67"/>
    <w:rsid w:val="000D5BE0"/>
    <w:rsid w:val="000D7306"/>
    <w:rsid w:val="000D7379"/>
    <w:rsid w:val="000E457D"/>
    <w:rsid w:val="000E5908"/>
    <w:rsid w:val="000E663A"/>
    <w:rsid w:val="000F07CD"/>
    <w:rsid w:val="000F3404"/>
    <w:rsid w:val="00107E6C"/>
    <w:rsid w:val="001112AB"/>
    <w:rsid w:val="00111672"/>
    <w:rsid w:val="0011280F"/>
    <w:rsid w:val="0011352E"/>
    <w:rsid w:val="0011494C"/>
    <w:rsid w:val="0011570B"/>
    <w:rsid w:val="001218D5"/>
    <w:rsid w:val="00124642"/>
    <w:rsid w:val="00124B63"/>
    <w:rsid w:val="00124E12"/>
    <w:rsid w:val="001254BF"/>
    <w:rsid w:val="00130565"/>
    <w:rsid w:val="0013411E"/>
    <w:rsid w:val="001345CA"/>
    <w:rsid w:val="00134A32"/>
    <w:rsid w:val="0013632E"/>
    <w:rsid w:val="001440D4"/>
    <w:rsid w:val="001449B3"/>
    <w:rsid w:val="001504BE"/>
    <w:rsid w:val="00150DE2"/>
    <w:rsid w:val="00153B9A"/>
    <w:rsid w:val="00155786"/>
    <w:rsid w:val="0015613D"/>
    <w:rsid w:val="001568B8"/>
    <w:rsid w:val="00157009"/>
    <w:rsid w:val="00157903"/>
    <w:rsid w:val="001617BC"/>
    <w:rsid w:val="00161D97"/>
    <w:rsid w:val="001623E3"/>
    <w:rsid w:val="001662CE"/>
    <w:rsid w:val="001671BE"/>
    <w:rsid w:val="001723BF"/>
    <w:rsid w:val="001725D7"/>
    <w:rsid w:val="00173377"/>
    <w:rsid w:val="001751F8"/>
    <w:rsid w:val="00176195"/>
    <w:rsid w:val="00176F9A"/>
    <w:rsid w:val="0017732C"/>
    <w:rsid w:val="001820B7"/>
    <w:rsid w:val="0018330F"/>
    <w:rsid w:val="00185B00"/>
    <w:rsid w:val="001927BF"/>
    <w:rsid w:val="00192D94"/>
    <w:rsid w:val="00193A0C"/>
    <w:rsid w:val="0019652C"/>
    <w:rsid w:val="00196919"/>
    <w:rsid w:val="001970F9"/>
    <w:rsid w:val="001A3AB4"/>
    <w:rsid w:val="001A43CA"/>
    <w:rsid w:val="001A4C26"/>
    <w:rsid w:val="001A53EF"/>
    <w:rsid w:val="001A5616"/>
    <w:rsid w:val="001A7515"/>
    <w:rsid w:val="001B5636"/>
    <w:rsid w:val="001B5A53"/>
    <w:rsid w:val="001B5AC7"/>
    <w:rsid w:val="001C0DA4"/>
    <w:rsid w:val="001C785E"/>
    <w:rsid w:val="001D1BB7"/>
    <w:rsid w:val="001D1C55"/>
    <w:rsid w:val="001D278A"/>
    <w:rsid w:val="001D387B"/>
    <w:rsid w:val="001D4CA7"/>
    <w:rsid w:val="001D4FF7"/>
    <w:rsid w:val="001D7ADD"/>
    <w:rsid w:val="001D7F3F"/>
    <w:rsid w:val="001E2FA1"/>
    <w:rsid w:val="001E3CD2"/>
    <w:rsid w:val="001E7A96"/>
    <w:rsid w:val="001F1433"/>
    <w:rsid w:val="001F43CE"/>
    <w:rsid w:val="001F43F6"/>
    <w:rsid w:val="001F4D0F"/>
    <w:rsid w:val="001F5B71"/>
    <w:rsid w:val="001F6404"/>
    <w:rsid w:val="001F6FBC"/>
    <w:rsid w:val="001F75FF"/>
    <w:rsid w:val="001F76EB"/>
    <w:rsid w:val="00202229"/>
    <w:rsid w:val="0020290A"/>
    <w:rsid w:val="0020556A"/>
    <w:rsid w:val="0020696E"/>
    <w:rsid w:val="00211325"/>
    <w:rsid w:val="002121BD"/>
    <w:rsid w:val="00212FC3"/>
    <w:rsid w:val="00213BBC"/>
    <w:rsid w:val="00215429"/>
    <w:rsid w:val="00217792"/>
    <w:rsid w:val="002212CC"/>
    <w:rsid w:val="00222995"/>
    <w:rsid w:val="0022739B"/>
    <w:rsid w:val="00231F28"/>
    <w:rsid w:val="00232631"/>
    <w:rsid w:val="00234404"/>
    <w:rsid w:val="00236E3F"/>
    <w:rsid w:val="0023730F"/>
    <w:rsid w:val="002411FB"/>
    <w:rsid w:val="00241C52"/>
    <w:rsid w:val="002420BA"/>
    <w:rsid w:val="00244D11"/>
    <w:rsid w:val="002475E3"/>
    <w:rsid w:val="00250564"/>
    <w:rsid w:val="00254BB8"/>
    <w:rsid w:val="00255C51"/>
    <w:rsid w:val="00257BF7"/>
    <w:rsid w:val="002609D9"/>
    <w:rsid w:val="00261409"/>
    <w:rsid w:val="00262938"/>
    <w:rsid w:val="00264DD9"/>
    <w:rsid w:val="0027222B"/>
    <w:rsid w:val="00272D3C"/>
    <w:rsid w:val="00272DF5"/>
    <w:rsid w:val="00273122"/>
    <w:rsid w:val="0027418C"/>
    <w:rsid w:val="00277194"/>
    <w:rsid w:val="002773EE"/>
    <w:rsid w:val="00280A23"/>
    <w:rsid w:val="00281442"/>
    <w:rsid w:val="00282356"/>
    <w:rsid w:val="002827F3"/>
    <w:rsid w:val="00282B74"/>
    <w:rsid w:val="00286858"/>
    <w:rsid w:val="00291382"/>
    <w:rsid w:val="00292D86"/>
    <w:rsid w:val="00294473"/>
    <w:rsid w:val="0029459D"/>
    <w:rsid w:val="00294882"/>
    <w:rsid w:val="00294E0C"/>
    <w:rsid w:val="002A45A8"/>
    <w:rsid w:val="002A5CFC"/>
    <w:rsid w:val="002A5D9D"/>
    <w:rsid w:val="002A6350"/>
    <w:rsid w:val="002B1442"/>
    <w:rsid w:val="002B34F1"/>
    <w:rsid w:val="002B5053"/>
    <w:rsid w:val="002B5440"/>
    <w:rsid w:val="002B6519"/>
    <w:rsid w:val="002B711D"/>
    <w:rsid w:val="002C4ECD"/>
    <w:rsid w:val="002C562D"/>
    <w:rsid w:val="002C5F0E"/>
    <w:rsid w:val="002C679B"/>
    <w:rsid w:val="002D00FA"/>
    <w:rsid w:val="002D0CC2"/>
    <w:rsid w:val="002D7076"/>
    <w:rsid w:val="002D77F2"/>
    <w:rsid w:val="002E0171"/>
    <w:rsid w:val="002E1795"/>
    <w:rsid w:val="002E4214"/>
    <w:rsid w:val="002F068B"/>
    <w:rsid w:val="002F3FEE"/>
    <w:rsid w:val="002F71F7"/>
    <w:rsid w:val="00302A89"/>
    <w:rsid w:val="003072B7"/>
    <w:rsid w:val="003077F5"/>
    <w:rsid w:val="00314833"/>
    <w:rsid w:val="00315427"/>
    <w:rsid w:val="003160F9"/>
    <w:rsid w:val="0031711B"/>
    <w:rsid w:val="003202C6"/>
    <w:rsid w:val="00323585"/>
    <w:rsid w:val="00324697"/>
    <w:rsid w:val="00331611"/>
    <w:rsid w:val="0033323B"/>
    <w:rsid w:val="00333AE9"/>
    <w:rsid w:val="0033602B"/>
    <w:rsid w:val="00340403"/>
    <w:rsid w:val="00340D5C"/>
    <w:rsid w:val="00341348"/>
    <w:rsid w:val="00341CE0"/>
    <w:rsid w:val="00344BD4"/>
    <w:rsid w:val="00346E1E"/>
    <w:rsid w:val="003505E5"/>
    <w:rsid w:val="0035288C"/>
    <w:rsid w:val="00354F32"/>
    <w:rsid w:val="0035680B"/>
    <w:rsid w:val="00362655"/>
    <w:rsid w:val="00366345"/>
    <w:rsid w:val="00366BB7"/>
    <w:rsid w:val="00373A2B"/>
    <w:rsid w:val="00375412"/>
    <w:rsid w:val="003772C5"/>
    <w:rsid w:val="003811A2"/>
    <w:rsid w:val="00381381"/>
    <w:rsid w:val="00381A6E"/>
    <w:rsid w:val="003837CE"/>
    <w:rsid w:val="00383A91"/>
    <w:rsid w:val="003906F8"/>
    <w:rsid w:val="003911C8"/>
    <w:rsid w:val="0039335A"/>
    <w:rsid w:val="00393557"/>
    <w:rsid w:val="00396393"/>
    <w:rsid w:val="003979F8"/>
    <w:rsid w:val="003A1D32"/>
    <w:rsid w:val="003B08DA"/>
    <w:rsid w:val="003B1121"/>
    <w:rsid w:val="003B18E4"/>
    <w:rsid w:val="003B264B"/>
    <w:rsid w:val="003B327B"/>
    <w:rsid w:val="003B40FE"/>
    <w:rsid w:val="003C0615"/>
    <w:rsid w:val="003C150B"/>
    <w:rsid w:val="003C2F48"/>
    <w:rsid w:val="003C401E"/>
    <w:rsid w:val="003C4060"/>
    <w:rsid w:val="003C4FDB"/>
    <w:rsid w:val="003C561D"/>
    <w:rsid w:val="003D0AB5"/>
    <w:rsid w:val="003D30C5"/>
    <w:rsid w:val="003D7542"/>
    <w:rsid w:val="003D7E0D"/>
    <w:rsid w:val="003E003B"/>
    <w:rsid w:val="003E0596"/>
    <w:rsid w:val="003E0F87"/>
    <w:rsid w:val="003E43DB"/>
    <w:rsid w:val="003E6C30"/>
    <w:rsid w:val="003F07EB"/>
    <w:rsid w:val="003F2195"/>
    <w:rsid w:val="003F272F"/>
    <w:rsid w:val="003F367E"/>
    <w:rsid w:val="003F51E2"/>
    <w:rsid w:val="004003AA"/>
    <w:rsid w:val="00400A97"/>
    <w:rsid w:val="00401F5F"/>
    <w:rsid w:val="0040299F"/>
    <w:rsid w:val="00405B13"/>
    <w:rsid w:val="004112BF"/>
    <w:rsid w:val="00412042"/>
    <w:rsid w:val="004127A6"/>
    <w:rsid w:val="00417270"/>
    <w:rsid w:val="0042461D"/>
    <w:rsid w:val="004308BD"/>
    <w:rsid w:val="00432A60"/>
    <w:rsid w:val="004338CC"/>
    <w:rsid w:val="00433B02"/>
    <w:rsid w:val="004341BF"/>
    <w:rsid w:val="004354BC"/>
    <w:rsid w:val="004356C0"/>
    <w:rsid w:val="00435EA7"/>
    <w:rsid w:val="00436903"/>
    <w:rsid w:val="00436939"/>
    <w:rsid w:val="004369D6"/>
    <w:rsid w:val="004378B9"/>
    <w:rsid w:val="00437B38"/>
    <w:rsid w:val="00441BA7"/>
    <w:rsid w:val="00441BFC"/>
    <w:rsid w:val="00450226"/>
    <w:rsid w:val="00452762"/>
    <w:rsid w:val="00452837"/>
    <w:rsid w:val="0045511A"/>
    <w:rsid w:val="00455589"/>
    <w:rsid w:val="00455F40"/>
    <w:rsid w:val="004645AB"/>
    <w:rsid w:val="00465C2D"/>
    <w:rsid w:val="0047081C"/>
    <w:rsid w:val="0047118F"/>
    <w:rsid w:val="004712FB"/>
    <w:rsid w:val="00474F2D"/>
    <w:rsid w:val="004758F3"/>
    <w:rsid w:val="004775FF"/>
    <w:rsid w:val="004831A3"/>
    <w:rsid w:val="00483FD5"/>
    <w:rsid w:val="00484B18"/>
    <w:rsid w:val="0048520D"/>
    <w:rsid w:val="004861C7"/>
    <w:rsid w:val="0048738A"/>
    <w:rsid w:val="004A13C2"/>
    <w:rsid w:val="004A2D10"/>
    <w:rsid w:val="004A4414"/>
    <w:rsid w:val="004A5CC8"/>
    <w:rsid w:val="004A7D01"/>
    <w:rsid w:val="004A7D74"/>
    <w:rsid w:val="004B1B4C"/>
    <w:rsid w:val="004B3713"/>
    <w:rsid w:val="004B55EA"/>
    <w:rsid w:val="004B7566"/>
    <w:rsid w:val="004C32D1"/>
    <w:rsid w:val="004C3FE5"/>
    <w:rsid w:val="004C4A20"/>
    <w:rsid w:val="004C70B8"/>
    <w:rsid w:val="004D0D75"/>
    <w:rsid w:val="004D2FA9"/>
    <w:rsid w:val="004D428D"/>
    <w:rsid w:val="004E0D38"/>
    <w:rsid w:val="004E2A30"/>
    <w:rsid w:val="004E547A"/>
    <w:rsid w:val="004E7F9D"/>
    <w:rsid w:val="004F0C62"/>
    <w:rsid w:val="004F0C63"/>
    <w:rsid w:val="004F2070"/>
    <w:rsid w:val="004F3563"/>
    <w:rsid w:val="004F5721"/>
    <w:rsid w:val="004F6581"/>
    <w:rsid w:val="00501969"/>
    <w:rsid w:val="00503CE7"/>
    <w:rsid w:val="00504AEE"/>
    <w:rsid w:val="00505E39"/>
    <w:rsid w:val="00506F55"/>
    <w:rsid w:val="0051447C"/>
    <w:rsid w:val="00514CB5"/>
    <w:rsid w:val="00515EE5"/>
    <w:rsid w:val="00516A85"/>
    <w:rsid w:val="00522487"/>
    <w:rsid w:val="00524FD6"/>
    <w:rsid w:val="00525A85"/>
    <w:rsid w:val="005308AD"/>
    <w:rsid w:val="005309C6"/>
    <w:rsid w:val="00534EE2"/>
    <w:rsid w:val="00534FEF"/>
    <w:rsid w:val="0054052D"/>
    <w:rsid w:val="00544F1B"/>
    <w:rsid w:val="005461DB"/>
    <w:rsid w:val="00546745"/>
    <w:rsid w:val="00556314"/>
    <w:rsid w:val="005566F0"/>
    <w:rsid w:val="00561F61"/>
    <w:rsid w:val="00563AFF"/>
    <w:rsid w:val="00565E03"/>
    <w:rsid w:val="00566404"/>
    <w:rsid w:val="00566FCC"/>
    <w:rsid w:val="005678B9"/>
    <w:rsid w:val="005700F7"/>
    <w:rsid w:val="0057417E"/>
    <w:rsid w:val="00574D45"/>
    <w:rsid w:val="00575576"/>
    <w:rsid w:val="005756D5"/>
    <w:rsid w:val="00576C39"/>
    <w:rsid w:val="00576E2E"/>
    <w:rsid w:val="00577BA8"/>
    <w:rsid w:val="0058051D"/>
    <w:rsid w:val="00583032"/>
    <w:rsid w:val="00583938"/>
    <w:rsid w:val="00584CAA"/>
    <w:rsid w:val="005876ED"/>
    <w:rsid w:val="00591A51"/>
    <w:rsid w:val="0059241B"/>
    <w:rsid w:val="0059351E"/>
    <w:rsid w:val="005938A0"/>
    <w:rsid w:val="00595C1C"/>
    <w:rsid w:val="00596D97"/>
    <w:rsid w:val="0059714C"/>
    <w:rsid w:val="005A1AB0"/>
    <w:rsid w:val="005A2035"/>
    <w:rsid w:val="005A2E25"/>
    <w:rsid w:val="005A34AB"/>
    <w:rsid w:val="005A4138"/>
    <w:rsid w:val="005A506F"/>
    <w:rsid w:val="005A6AE9"/>
    <w:rsid w:val="005B2534"/>
    <w:rsid w:val="005B4F2D"/>
    <w:rsid w:val="005B7243"/>
    <w:rsid w:val="005C0A43"/>
    <w:rsid w:val="005C1342"/>
    <w:rsid w:val="005C145C"/>
    <w:rsid w:val="005C22B2"/>
    <w:rsid w:val="005C2C91"/>
    <w:rsid w:val="005C4C73"/>
    <w:rsid w:val="005C5A27"/>
    <w:rsid w:val="005D00DD"/>
    <w:rsid w:val="005D416C"/>
    <w:rsid w:val="005D4C97"/>
    <w:rsid w:val="005E16C8"/>
    <w:rsid w:val="005E3051"/>
    <w:rsid w:val="005F08FE"/>
    <w:rsid w:val="005F44EE"/>
    <w:rsid w:val="005F4E64"/>
    <w:rsid w:val="005F529A"/>
    <w:rsid w:val="005F68EB"/>
    <w:rsid w:val="006029D1"/>
    <w:rsid w:val="006033BB"/>
    <w:rsid w:val="0060443D"/>
    <w:rsid w:val="00606CB5"/>
    <w:rsid w:val="00606CEB"/>
    <w:rsid w:val="006100C2"/>
    <w:rsid w:val="00610B00"/>
    <w:rsid w:val="0061332D"/>
    <w:rsid w:val="00614758"/>
    <w:rsid w:val="006147CE"/>
    <w:rsid w:val="0061684E"/>
    <w:rsid w:val="00617960"/>
    <w:rsid w:val="00621F19"/>
    <w:rsid w:val="00622861"/>
    <w:rsid w:val="00625026"/>
    <w:rsid w:val="0062590C"/>
    <w:rsid w:val="0062793F"/>
    <w:rsid w:val="006302BB"/>
    <w:rsid w:val="00631099"/>
    <w:rsid w:val="006314C4"/>
    <w:rsid w:val="0063224D"/>
    <w:rsid w:val="006338B3"/>
    <w:rsid w:val="00633AE6"/>
    <w:rsid w:val="00635A8D"/>
    <w:rsid w:val="00640457"/>
    <w:rsid w:val="00642397"/>
    <w:rsid w:val="006428D4"/>
    <w:rsid w:val="0064403F"/>
    <w:rsid w:val="00644110"/>
    <w:rsid w:val="00644685"/>
    <w:rsid w:val="00646ED4"/>
    <w:rsid w:val="0065062E"/>
    <w:rsid w:val="0065219D"/>
    <w:rsid w:val="00652F14"/>
    <w:rsid w:val="00660F69"/>
    <w:rsid w:val="00670329"/>
    <w:rsid w:val="00671A1E"/>
    <w:rsid w:val="00671BD7"/>
    <w:rsid w:val="00672233"/>
    <w:rsid w:val="0067353F"/>
    <w:rsid w:val="0067538C"/>
    <w:rsid w:val="00676BF6"/>
    <w:rsid w:val="00683135"/>
    <w:rsid w:val="0068381C"/>
    <w:rsid w:val="00684883"/>
    <w:rsid w:val="006857FC"/>
    <w:rsid w:val="00686649"/>
    <w:rsid w:val="006867DC"/>
    <w:rsid w:val="006879E1"/>
    <w:rsid w:val="00687CAC"/>
    <w:rsid w:val="00691D7B"/>
    <w:rsid w:val="00691F8B"/>
    <w:rsid w:val="00694AD6"/>
    <w:rsid w:val="00697597"/>
    <w:rsid w:val="006A0D4A"/>
    <w:rsid w:val="006A5398"/>
    <w:rsid w:val="006A5956"/>
    <w:rsid w:val="006A5A29"/>
    <w:rsid w:val="006A5AEE"/>
    <w:rsid w:val="006B0478"/>
    <w:rsid w:val="006B0624"/>
    <w:rsid w:val="006B06AA"/>
    <w:rsid w:val="006B0DEB"/>
    <w:rsid w:val="006B301B"/>
    <w:rsid w:val="006B3594"/>
    <w:rsid w:val="006B3D3C"/>
    <w:rsid w:val="006B637B"/>
    <w:rsid w:val="006C2D9C"/>
    <w:rsid w:val="006C35AD"/>
    <w:rsid w:val="006C5390"/>
    <w:rsid w:val="006C5F0A"/>
    <w:rsid w:val="006C75C3"/>
    <w:rsid w:val="006D1EAD"/>
    <w:rsid w:val="006D1F8B"/>
    <w:rsid w:val="006D3782"/>
    <w:rsid w:val="006D42BE"/>
    <w:rsid w:val="006D4FEE"/>
    <w:rsid w:val="006E09BF"/>
    <w:rsid w:val="006E2BA0"/>
    <w:rsid w:val="006E33FD"/>
    <w:rsid w:val="006E3C5C"/>
    <w:rsid w:val="006E44D8"/>
    <w:rsid w:val="006E627B"/>
    <w:rsid w:val="006E7A0F"/>
    <w:rsid w:val="006F2176"/>
    <w:rsid w:val="006F36D5"/>
    <w:rsid w:val="006F5755"/>
    <w:rsid w:val="006F66E3"/>
    <w:rsid w:val="006F6E6F"/>
    <w:rsid w:val="00700C6B"/>
    <w:rsid w:val="007015AC"/>
    <w:rsid w:val="0070479E"/>
    <w:rsid w:val="007104DB"/>
    <w:rsid w:val="00713C33"/>
    <w:rsid w:val="0071415F"/>
    <w:rsid w:val="0071499B"/>
    <w:rsid w:val="00715166"/>
    <w:rsid w:val="00717144"/>
    <w:rsid w:val="00720BF3"/>
    <w:rsid w:val="00721B42"/>
    <w:rsid w:val="0072485D"/>
    <w:rsid w:val="00724D83"/>
    <w:rsid w:val="00726D52"/>
    <w:rsid w:val="0072743C"/>
    <w:rsid w:val="007310FC"/>
    <w:rsid w:val="00731384"/>
    <w:rsid w:val="00732A2F"/>
    <w:rsid w:val="00733114"/>
    <w:rsid w:val="0073323D"/>
    <w:rsid w:val="00744F18"/>
    <w:rsid w:val="007506F0"/>
    <w:rsid w:val="00753C7D"/>
    <w:rsid w:val="00753DCC"/>
    <w:rsid w:val="00754F96"/>
    <w:rsid w:val="00755AEC"/>
    <w:rsid w:val="00757D5F"/>
    <w:rsid w:val="007630E3"/>
    <w:rsid w:val="007632C6"/>
    <w:rsid w:val="00766FF7"/>
    <w:rsid w:val="00767879"/>
    <w:rsid w:val="007678E6"/>
    <w:rsid w:val="00772854"/>
    <w:rsid w:val="007770AD"/>
    <w:rsid w:val="007770FA"/>
    <w:rsid w:val="007800AB"/>
    <w:rsid w:val="00781E5B"/>
    <w:rsid w:val="00784232"/>
    <w:rsid w:val="00784457"/>
    <w:rsid w:val="007859D7"/>
    <w:rsid w:val="007860ED"/>
    <w:rsid w:val="00787DDD"/>
    <w:rsid w:val="00791C3F"/>
    <w:rsid w:val="00797BB8"/>
    <w:rsid w:val="007A201A"/>
    <w:rsid w:val="007B07B0"/>
    <w:rsid w:val="007B083D"/>
    <w:rsid w:val="007B1DEE"/>
    <w:rsid w:val="007B2AAD"/>
    <w:rsid w:val="007B57D1"/>
    <w:rsid w:val="007B6C98"/>
    <w:rsid w:val="007B7D55"/>
    <w:rsid w:val="007C1C7B"/>
    <w:rsid w:val="007C30E2"/>
    <w:rsid w:val="007C3985"/>
    <w:rsid w:val="007C5E36"/>
    <w:rsid w:val="007C6D22"/>
    <w:rsid w:val="007C77F1"/>
    <w:rsid w:val="007D06B8"/>
    <w:rsid w:val="007D0B6E"/>
    <w:rsid w:val="007D2079"/>
    <w:rsid w:val="007D4199"/>
    <w:rsid w:val="007D5A7A"/>
    <w:rsid w:val="007D5DB1"/>
    <w:rsid w:val="007E0FE2"/>
    <w:rsid w:val="007E2438"/>
    <w:rsid w:val="007E2967"/>
    <w:rsid w:val="007E3B88"/>
    <w:rsid w:val="007E413A"/>
    <w:rsid w:val="007E4924"/>
    <w:rsid w:val="007E49AE"/>
    <w:rsid w:val="007E6519"/>
    <w:rsid w:val="007E6CDA"/>
    <w:rsid w:val="007E74F1"/>
    <w:rsid w:val="007F0648"/>
    <w:rsid w:val="007F0EB5"/>
    <w:rsid w:val="007F1A2B"/>
    <w:rsid w:val="007F3A52"/>
    <w:rsid w:val="007F4B2D"/>
    <w:rsid w:val="008020CF"/>
    <w:rsid w:val="00810393"/>
    <w:rsid w:val="0081170A"/>
    <w:rsid w:val="00812DCC"/>
    <w:rsid w:val="008140CC"/>
    <w:rsid w:val="0082175B"/>
    <w:rsid w:val="00823366"/>
    <w:rsid w:val="00823828"/>
    <w:rsid w:val="00823E38"/>
    <w:rsid w:val="008244F8"/>
    <w:rsid w:val="008248A0"/>
    <w:rsid w:val="008264E8"/>
    <w:rsid w:val="008275DE"/>
    <w:rsid w:val="00830176"/>
    <w:rsid w:val="008308DA"/>
    <w:rsid w:val="00830B67"/>
    <w:rsid w:val="00830EC7"/>
    <w:rsid w:val="0083142C"/>
    <w:rsid w:val="00833B9F"/>
    <w:rsid w:val="00834A60"/>
    <w:rsid w:val="008358EE"/>
    <w:rsid w:val="008403AD"/>
    <w:rsid w:val="00841F88"/>
    <w:rsid w:val="008444F5"/>
    <w:rsid w:val="00844E35"/>
    <w:rsid w:val="0084792B"/>
    <w:rsid w:val="00850F1F"/>
    <w:rsid w:val="0085113A"/>
    <w:rsid w:val="00853482"/>
    <w:rsid w:val="00853EBD"/>
    <w:rsid w:val="0085414E"/>
    <w:rsid w:val="0085537B"/>
    <w:rsid w:val="00857DF3"/>
    <w:rsid w:val="008657DC"/>
    <w:rsid w:val="00870B4A"/>
    <w:rsid w:val="00872F3E"/>
    <w:rsid w:val="008734EA"/>
    <w:rsid w:val="008749F7"/>
    <w:rsid w:val="008760F3"/>
    <w:rsid w:val="00876FED"/>
    <w:rsid w:val="00883685"/>
    <w:rsid w:val="0088381B"/>
    <w:rsid w:val="00884531"/>
    <w:rsid w:val="008852E3"/>
    <w:rsid w:val="00885763"/>
    <w:rsid w:val="00885EBE"/>
    <w:rsid w:val="008875CF"/>
    <w:rsid w:val="00890281"/>
    <w:rsid w:val="00891282"/>
    <w:rsid w:val="008919EB"/>
    <w:rsid w:val="00892D38"/>
    <w:rsid w:val="008935FC"/>
    <w:rsid w:val="0089434A"/>
    <w:rsid w:val="008A0F3A"/>
    <w:rsid w:val="008A1478"/>
    <w:rsid w:val="008A1CF6"/>
    <w:rsid w:val="008A3E59"/>
    <w:rsid w:val="008A499D"/>
    <w:rsid w:val="008A56C2"/>
    <w:rsid w:val="008A7F7D"/>
    <w:rsid w:val="008B0EC3"/>
    <w:rsid w:val="008B1297"/>
    <w:rsid w:val="008B5551"/>
    <w:rsid w:val="008B72F5"/>
    <w:rsid w:val="008C1490"/>
    <w:rsid w:val="008C1B7C"/>
    <w:rsid w:val="008C2698"/>
    <w:rsid w:val="008C3929"/>
    <w:rsid w:val="008C511D"/>
    <w:rsid w:val="008C7864"/>
    <w:rsid w:val="008D036A"/>
    <w:rsid w:val="008D0D4A"/>
    <w:rsid w:val="008D1346"/>
    <w:rsid w:val="008D37D5"/>
    <w:rsid w:val="008D396F"/>
    <w:rsid w:val="008D39C0"/>
    <w:rsid w:val="008D5652"/>
    <w:rsid w:val="008E3C69"/>
    <w:rsid w:val="008E6C01"/>
    <w:rsid w:val="008F0225"/>
    <w:rsid w:val="008F1F39"/>
    <w:rsid w:val="008F39F1"/>
    <w:rsid w:val="008F3C49"/>
    <w:rsid w:val="008F51BC"/>
    <w:rsid w:val="008F6FA0"/>
    <w:rsid w:val="008F7ED6"/>
    <w:rsid w:val="0090038A"/>
    <w:rsid w:val="009003DD"/>
    <w:rsid w:val="0090139C"/>
    <w:rsid w:val="0090345B"/>
    <w:rsid w:val="00906628"/>
    <w:rsid w:val="00906A38"/>
    <w:rsid w:val="00910020"/>
    <w:rsid w:val="009115ED"/>
    <w:rsid w:val="009122FB"/>
    <w:rsid w:val="00914CC7"/>
    <w:rsid w:val="00924CAA"/>
    <w:rsid w:val="00925965"/>
    <w:rsid w:val="00925CCE"/>
    <w:rsid w:val="009260E3"/>
    <w:rsid w:val="00927E2E"/>
    <w:rsid w:val="009302B0"/>
    <w:rsid w:val="00932F82"/>
    <w:rsid w:val="00933A5C"/>
    <w:rsid w:val="00935317"/>
    <w:rsid w:val="00935F3F"/>
    <w:rsid w:val="00936D77"/>
    <w:rsid w:val="00937C60"/>
    <w:rsid w:val="00937ED5"/>
    <w:rsid w:val="0094172B"/>
    <w:rsid w:val="00942ED1"/>
    <w:rsid w:val="00943DAB"/>
    <w:rsid w:val="00944045"/>
    <w:rsid w:val="00944A29"/>
    <w:rsid w:val="0094583D"/>
    <w:rsid w:val="0094654C"/>
    <w:rsid w:val="00946802"/>
    <w:rsid w:val="00950DA4"/>
    <w:rsid w:val="009513DF"/>
    <w:rsid w:val="00951C4B"/>
    <w:rsid w:val="0095257F"/>
    <w:rsid w:val="009536AB"/>
    <w:rsid w:val="00953909"/>
    <w:rsid w:val="0095551D"/>
    <w:rsid w:val="00955BDE"/>
    <w:rsid w:val="00955F4C"/>
    <w:rsid w:val="0095745A"/>
    <w:rsid w:val="00966624"/>
    <w:rsid w:val="009710D6"/>
    <w:rsid w:val="0097148F"/>
    <w:rsid w:val="0097169C"/>
    <w:rsid w:val="00977501"/>
    <w:rsid w:val="00981448"/>
    <w:rsid w:val="00985B54"/>
    <w:rsid w:val="00992B22"/>
    <w:rsid w:val="009933EE"/>
    <w:rsid w:val="0099369F"/>
    <w:rsid w:val="0099461E"/>
    <w:rsid w:val="009A1858"/>
    <w:rsid w:val="009A399F"/>
    <w:rsid w:val="009A4108"/>
    <w:rsid w:val="009A5135"/>
    <w:rsid w:val="009A5A1C"/>
    <w:rsid w:val="009A707A"/>
    <w:rsid w:val="009B38BE"/>
    <w:rsid w:val="009B3BD2"/>
    <w:rsid w:val="009B3C0E"/>
    <w:rsid w:val="009C0D8A"/>
    <w:rsid w:val="009C3AD4"/>
    <w:rsid w:val="009C42D3"/>
    <w:rsid w:val="009C5807"/>
    <w:rsid w:val="009C66E1"/>
    <w:rsid w:val="009C6BBE"/>
    <w:rsid w:val="009C7213"/>
    <w:rsid w:val="009E15C9"/>
    <w:rsid w:val="009E162D"/>
    <w:rsid w:val="009E187E"/>
    <w:rsid w:val="009E336A"/>
    <w:rsid w:val="009E60F3"/>
    <w:rsid w:val="009E6B16"/>
    <w:rsid w:val="009F1902"/>
    <w:rsid w:val="009F2C8D"/>
    <w:rsid w:val="009F351A"/>
    <w:rsid w:val="009F6C97"/>
    <w:rsid w:val="00A0136F"/>
    <w:rsid w:val="00A02CA1"/>
    <w:rsid w:val="00A05A07"/>
    <w:rsid w:val="00A06168"/>
    <w:rsid w:val="00A06C3D"/>
    <w:rsid w:val="00A07DB8"/>
    <w:rsid w:val="00A10277"/>
    <w:rsid w:val="00A1365F"/>
    <w:rsid w:val="00A16C5E"/>
    <w:rsid w:val="00A17085"/>
    <w:rsid w:val="00A17FAC"/>
    <w:rsid w:val="00A20BE2"/>
    <w:rsid w:val="00A27633"/>
    <w:rsid w:val="00A276BC"/>
    <w:rsid w:val="00A314BF"/>
    <w:rsid w:val="00A31DA1"/>
    <w:rsid w:val="00A32B67"/>
    <w:rsid w:val="00A33C8E"/>
    <w:rsid w:val="00A40FE8"/>
    <w:rsid w:val="00A414E0"/>
    <w:rsid w:val="00A431F1"/>
    <w:rsid w:val="00A44D51"/>
    <w:rsid w:val="00A45E84"/>
    <w:rsid w:val="00A52CF0"/>
    <w:rsid w:val="00A55677"/>
    <w:rsid w:val="00A5675F"/>
    <w:rsid w:val="00A6026C"/>
    <w:rsid w:val="00A61CE1"/>
    <w:rsid w:val="00A6262A"/>
    <w:rsid w:val="00A63FFE"/>
    <w:rsid w:val="00A6418D"/>
    <w:rsid w:val="00A649C0"/>
    <w:rsid w:val="00A65288"/>
    <w:rsid w:val="00A65A65"/>
    <w:rsid w:val="00A66A72"/>
    <w:rsid w:val="00A718D6"/>
    <w:rsid w:val="00A722D1"/>
    <w:rsid w:val="00A72A75"/>
    <w:rsid w:val="00A73B27"/>
    <w:rsid w:val="00A74839"/>
    <w:rsid w:val="00A76C7B"/>
    <w:rsid w:val="00A771A1"/>
    <w:rsid w:val="00A81F1F"/>
    <w:rsid w:val="00A83344"/>
    <w:rsid w:val="00A90127"/>
    <w:rsid w:val="00A90AA5"/>
    <w:rsid w:val="00A91350"/>
    <w:rsid w:val="00A91B4C"/>
    <w:rsid w:val="00A95464"/>
    <w:rsid w:val="00A975A8"/>
    <w:rsid w:val="00AA0904"/>
    <w:rsid w:val="00AA2AC5"/>
    <w:rsid w:val="00AA483C"/>
    <w:rsid w:val="00AA684C"/>
    <w:rsid w:val="00AB0555"/>
    <w:rsid w:val="00AB2853"/>
    <w:rsid w:val="00AB501D"/>
    <w:rsid w:val="00AB52D7"/>
    <w:rsid w:val="00AB53B7"/>
    <w:rsid w:val="00AB5EC9"/>
    <w:rsid w:val="00AB6C01"/>
    <w:rsid w:val="00AC0FF2"/>
    <w:rsid w:val="00AC2161"/>
    <w:rsid w:val="00AC552B"/>
    <w:rsid w:val="00AD01C5"/>
    <w:rsid w:val="00AD0475"/>
    <w:rsid w:val="00AD2716"/>
    <w:rsid w:val="00AD4851"/>
    <w:rsid w:val="00AD7BCF"/>
    <w:rsid w:val="00AE2ACD"/>
    <w:rsid w:val="00AE363F"/>
    <w:rsid w:val="00AE3D6F"/>
    <w:rsid w:val="00AE6D6C"/>
    <w:rsid w:val="00AF01A8"/>
    <w:rsid w:val="00AF1F8F"/>
    <w:rsid w:val="00AF2986"/>
    <w:rsid w:val="00AF680E"/>
    <w:rsid w:val="00AF7306"/>
    <w:rsid w:val="00B001D0"/>
    <w:rsid w:val="00B00A66"/>
    <w:rsid w:val="00B00D62"/>
    <w:rsid w:val="00B017D1"/>
    <w:rsid w:val="00B1222A"/>
    <w:rsid w:val="00B157E0"/>
    <w:rsid w:val="00B1672A"/>
    <w:rsid w:val="00B173C1"/>
    <w:rsid w:val="00B20122"/>
    <w:rsid w:val="00B20BC6"/>
    <w:rsid w:val="00B22179"/>
    <w:rsid w:val="00B22B00"/>
    <w:rsid w:val="00B22D83"/>
    <w:rsid w:val="00B27A08"/>
    <w:rsid w:val="00B30723"/>
    <w:rsid w:val="00B32C32"/>
    <w:rsid w:val="00B3383E"/>
    <w:rsid w:val="00B356C8"/>
    <w:rsid w:val="00B3655B"/>
    <w:rsid w:val="00B40152"/>
    <w:rsid w:val="00B42760"/>
    <w:rsid w:val="00B46679"/>
    <w:rsid w:val="00B474D5"/>
    <w:rsid w:val="00B47748"/>
    <w:rsid w:val="00B51739"/>
    <w:rsid w:val="00B53378"/>
    <w:rsid w:val="00B539F4"/>
    <w:rsid w:val="00B56ED2"/>
    <w:rsid w:val="00B57F43"/>
    <w:rsid w:val="00B62C59"/>
    <w:rsid w:val="00B65A41"/>
    <w:rsid w:val="00B66047"/>
    <w:rsid w:val="00B6686B"/>
    <w:rsid w:val="00B66964"/>
    <w:rsid w:val="00B66F0E"/>
    <w:rsid w:val="00B671C8"/>
    <w:rsid w:val="00B67DC3"/>
    <w:rsid w:val="00B71A0E"/>
    <w:rsid w:val="00B732F3"/>
    <w:rsid w:val="00B73766"/>
    <w:rsid w:val="00B86A7A"/>
    <w:rsid w:val="00B90DBE"/>
    <w:rsid w:val="00B92ECC"/>
    <w:rsid w:val="00B96F96"/>
    <w:rsid w:val="00BA349C"/>
    <w:rsid w:val="00BA6D6C"/>
    <w:rsid w:val="00BB04B5"/>
    <w:rsid w:val="00BB072F"/>
    <w:rsid w:val="00BB1B96"/>
    <w:rsid w:val="00BB2008"/>
    <w:rsid w:val="00BB5E8F"/>
    <w:rsid w:val="00BC1378"/>
    <w:rsid w:val="00BC4DC5"/>
    <w:rsid w:val="00BC6184"/>
    <w:rsid w:val="00BC64ED"/>
    <w:rsid w:val="00BC678C"/>
    <w:rsid w:val="00BC78E3"/>
    <w:rsid w:val="00BD1AF6"/>
    <w:rsid w:val="00BD40D6"/>
    <w:rsid w:val="00BE09E2"/>
    <w:rsid w:val="00BE17E5"/>
    <w:rsid w:val="00BE1A49"/>
    <w:rsid w:val="00BE775B"/>
    <w:rsid w:val="00BF115A"/>
    <w:rsid w:val="00BF244D"/>
    <w:rsid w:val="00BF2CD4"/>
    <w:rsid w:val="00C00351"/>
    <w:rsid w:val="00C04723"/>
    <w:rsid w:val="00C04D27"/>
    <w:rsid w:val="00C076A9"/>
    <w:rsid w:val="00C07EB0"/>
    <w:rsid w:val="00C1013C"/>
    <w:rsid w:val="00C1019A"/>
    <w:rsid w:val="00C114AD"/>
    <w:rsid w:val="00C16828"/>
    <w:rsid w:val="00C206B5"/>
    <w:rsid w:val="00C21334"/>
    <w:rsid w:val="00C21AF7"/>
    <w:rsid w:val="00C224D1"/>
    <w:rsid w:val="00C24346"/>
    <w:rsid w:val="00C253C0"/>
    <w:rsid w:val="00C25479"/>
    <w:rsid w:val="00C259DF"/>
    <w:rsid w:val="00C26ADD"/>
    <w:rsid w:val="00C302E2"/>
    <w:rsid w:val="00C3480F"/>
    <w:rsid w:val="00C34F29"/>
    <w:rsid w:val="00C34FC1"/>
    <w:rsid w:val="00C35323"/>
    <w:rsid w:val="00C3664A"/>
    <w:rsid w:val="00C37279"/>
    <w:rsid w:val="00C40524"/>
    <w:rsid w:val="00C4110E"/>
    <w:rsid w:val="00C43B70"/>
    <w:rsid w:val="00C43E2B"/>
    <w:rsid w:val="00C44921"/>
    <w:rsid w:val="00C45117"/>
    <w:rsid w:val="00C4555C"/>
    <w:rsid w:val="00C456DA"/>
    <w:rsid w:val="00C4575A"/>
    <w:rsid w:val="00C4717A"/>
    <w:rsid w:val="00C47F7C"/>
    <w:rsid w:val="00C50DB8"/>
    <w:rsid w:val="00C52795"/>
    <w:rsid w:val="00C53977"/>
    <w:rsid w:val="00C54226"/>
    <w:rsid w:val="00C54571"/>
    <w:rsid w:val="00C57E5C"/>
    <w:rsid w:val="00C60CFF"/>
    <w:rsid w:val="00C6222E"/>
    <w:rsid w:val="00C6383E"/>
    <w:rsid w:val="00C64DEE"/>
    <w:rsid w:val="00C655CC"/>
    <w:rsid w:val="00C7003B"/>
    <w:rsid w:val="00C71B5F"/>
    <w:rsid w:val="00C7254D"/>
    <w:rsid w:val="00C7319C"/>
    <w:rsid w:val="00C7569C"/>
    <w:rsid w:val="00C77797"/>
    <w:rsid w:val="00C80229"/>
    <w:rsid w:val="00C87AE2"/>
    <w:rsid w:val="00C90DDB"/>
    <w:rsid w:val="00C90F94"/>
    <w:rsid w:val="00C91117"/>
    <w:rsid w:val="00C93E84"/>
    <w:rsid w:val="00C97038"/>
    <w:rsid w:val="00CA1EE9"/>
    <w:rsid w:val="00CB61F0"/>
    <w:rsid w:val="00CB6307"/>
    <w:rsid w:val="00CB7CF7"/>
    <w:rsid w:val="00CB7F39"/>
    <w:rsid w:val="00CC31B1"/>
    <w:rsid w:val="00CC47F2"/>
    <w:rsid w:val="00CD211F"/>
    <w:rsid w:val="00CD4429"/>
    <w:rsid w:val="00CD45A9"/>
    <w:rsid w:val="00CD67A3"/>
    <w:rsid w:val="00CE3504"/>
    <w:rsid w:val="00CE4EC4"/>
    <w:rsid w:val="00CE61F7"/>
    <w:rsid w:val="00CF0C59"/>
    <w:rsid w:val="00CF17A5"/>
    <w:rsid w:val="00CF3418"/>
    <w:rsid w:val="00CF345C"/>
    <w:rsid w:val="00CF6317"/>
    <w:rsid w:val="00D00EB4"/>
    <w:rsid w:val="00D021DD"/>
    <w:rsid w:val="00D03066"/>
    <w:rsid w:val="00D058BC"/>
    <w:rsid w:val="00D05AD7"/>
    <w:rsid w:val="00D101BB"/>
    <w:rsid w:val="00D11A2F"/>
    <w:rsid w:val="00D1429A"/>
    <w:rsid w:val="00D14970"/>
    <w:rsid w:val="00D16E2C"/>
    <w:rsid w:val="00D17DC3"/>
    <w:rsid w:val="00D208B2"/>
    <w:rsid w:val="00D2140B"/>
    <w:rsid w:val="00D25EDF"/>
    <w:rsid w:val="00D34F0E"/>
    <w:rsid w:val="00D355CA"/>
    <w:rsid w:val="00D36844"/>
    <w:rsid w:val="00D36E5A"/>
    <w:rsid w:val="00D370B6"/>
    <w:rsid w:val="00D37342"/>
    <w:rsid w:val="00D373A4"/>
    <w:rsid w:val="00D37554"/>
    <w:rsid w:val="00D377C2"/>
    <w:rsid w:val="00D4087B"/>
    <w:rsid w:val="00D4293E"/>
    <w:rsid w:val="00D44016"/>
    <w:rsid w:val="00D46BAF"/>
    <w:rsid w:val="00D544B7"/>
    <w:rsid w:val="00D54CC0"/>
    <w:rsid w:val="00D57185"/>
    <w:rsid w:val="00D57D63"/>
    <w:rsid w:val="00D605C0"/>
    <w:rsid w:val="00D60944"/>
    <w:rsid w:val="00D620A2"/>
    <w:rsid w:val="00D66145"/>
    <w:rsid w:val="00D673B2"/>
    <w:rsid w:val="00D70544"/>
    <w:rsid w:val="00D7066C"/>
    <w:rsid w:val="00D70F9C"/>
    <w:rsid w:val="00D72263"/>
    <w:rsid w:val="00D7246F"/>
    <w:rsid w:val="00D73010"/>
    <w:rsid w:val="00D73F7D"/>
    <w:rsid w:val="00D759FA"/>
    <w:rsid w:val="00D771A8"/>
    <w:rsid w:val="00D80208"/>
    <w:rsid w:val="00D80634"/>
    <w:rsid w:val="00D80D5D"/>
    <w:rsid w:val="00D823A7"/>
    <w:rsid w:val="00D869FE"/>
    <w:rsid w:val="00D87FFA"/>
    <w:rsid w:val="00D9080F"/>
    <w:rsid w:val="00D910B6"/>
    <w:rsid w:val="00D95905"/>
    <w:rsid w:val="00D96A55"/>
    <w:rsid w:val="00DA0F16"/>
    <w:rsid w:val="00DA1BA4"/>
    <w:rsid w:val="00DA70BA"/>
    <w:rsid w:val="00DA7A2F"/>
    <w:rsid w:val="00DB0254"/>
    <w:rsid w:val="00DB06E1"/>
    <w:rsid w:val="00DB1384"/>
    <w:rsid w:val="00DB7189"/>
    <w:rsid w:val="00DC0664"/>
    <w:rsid w:val="00DC0CE8"/>
    <w:rsid w:val="00DC110C"/>
    <w:rsid w:val="00DC251A"/>
    <w:rsid w:val="00DC4FF6"/>
    <w:rsid w:val="00DC6BC5"/>
    <w:rsid w:val="00DC799C"/>
    <w:rsid w:val="00DD0FD9"/>
    <w:rsid w:val="00DD1CE0"/>
    <w:rsid w:val="00DD1D4A"/>
    <w:rsid w:val="00DD37C0"/>
    <w:rsid w:val="00DD7542"/>
    <w:rsid w:val="00DE1880"/>
    <w:rsid w:val="00DE20BA"/>
    <w:rsid w:val="00DE474D"/>
    <w:rsid w:val="00DE62E4"/>
    <w:rsid w:val="00DE697B"/>
    <w:rsid w:val="00DE6CFF"/>
    <w:rsid w:val="00DF123C"/>
    <w:rsid w:val="00DF1F11"/>
    <w:rsid w:val="00DF2237"/>
    <w:rsid w:val="00E0021C"/>
    <w:rsid w:val="00E00F5F"/>
    <w:rsid w:val="00E051D4"/>
    <w:rsid w:val="00E134D3"/>
    <w:rsid w:val="00E13A42"/>
    <w:rsid w:val="00E20594"/>
    <w:rsid w:val="00E214DC"/>
    <w:rsid w:val="00E238BC"/>
    <w:rsid w:val="00E24614"/>
    <w:rsid w:val="00E24FB5"/>
    <w:rsid w:val="00E256E1"/>
    <w:rsid w:val="00E27201"/>
    <w:rsid w:val="00E31732"/>
    <w:rsid w:val="00E31A93"/>
    <w:rsid w:val="00E3334B"/>
    <w:rsid w:val="00E37365"/>
    <w:rsid w:val="00E416DB"/>
    <w:rsid w:val="00E41D3D"/>
    <w:rsid w:val="00E44698"/>
    <w:rsid w:val="00E45D77"/>
    <w:rsid w:val="00E46E53"/>
    <w:rsid w:val="00E51984"/>
    <w:rsid w:val="00E52FCC"/>
    <w:rsid w:val="00E53D0F"/>
    <w:rsid w:val="00E60BCE"/>
    <w:rsid w:val="00E6212C"/>
    <w:rsid w:val="00E623CC"/>
    <w:rsid w:val="00E64D78"/>
    <w:rsid w:val="00E6521E"/>
    <w:rsid w:val="00E71CD4"/>
    <w:rsid w:val="00E722D0"/>
    <w:rsid w:val="00E72E41"/>
    <w:rsid w:val="00E7324B"/>
    <w:rsid w:val="00E86627"/>
    <w:rsid w:val="00E90235"/>
    <w:rsid w:val="00E93FA4"/>
    <w:rsid w:val="00E96F41"/>
    <w:rsid w:val="00E97228"/>
    <w:rsid w:val="00E976FE"/>
    <w:rsid w:val="00E97E6C"/>
    <w:rsid w:val="00EA2038"/>
    <w:rsid w:val="00EA2683"/>
    <w:rsid w:val="00EA2959"/>
    <w:rsid w:val="00EA2DB1"/>
    <w:rsid w:val="00EA4AC5"/>
    <w:rsid w:val="00EB2E79"/>
    <w:rsid w:val="00EB4919"/>
    <w:rsid w:val="00EB4DC3"/>
    <w:rsid w:val="00EC0332"/>
    <w:rsid w:val="00EC1680"/>
    <w:rsid w:val="00EC22B2"/>
    <w:rsid w:val="00EC27A7"/>
    <w:rsid w:val="00EC47D4"/>
    <w:rsid w:val="00EC59AD"/>
    <w:rsid w:val="00ED571A"/>
    <w:rsid w:val="00ED72DE"/>
    <w:rsid w:val="00ED74BD"/>
    <w:rsid w:val="00ED77E6"/>
    <w:rsid w:val="00ED7A47"/>
    <w:rsid w:val="00EE108B"/>
    <w:rsid w:val="00EE19E1"/>
    <w:rsid w:val="00EE37CA"/>
    <w:rsid w:val="00EE5730"/>
    <w:rsid w:val="00EF164C"/>
    <w:rsid w:val="00EF196F"/>
    <w:rsid w:val="00EF1D8A"/>
    <w:rsid w:val="00EF5979"/>
    <w:rsid w:val="00EF66B2"/>
    <w:rsid w:val="00F00673"/>
    <w:rsid w:val="00F00D82"/>
    <w:rsid w:val="00F0138E"/>
    <w:rsid w:val="00F0239A"/>
    <w:rsid w:val="00F02CA3"/>
    <w:rsid w:val="00F02DDC"/>
    <w:rsid w:val="00F03403"/>
    <w:rsid w:val="00F04EE6"/>
    <w:rsid w:val="00F061CD"/>
    <w:rsid w:val="00F066B1"/>
    <w:rsid w:val="00F078B5"/>
    <w:rsid w:val="00F07A4F"/>
    <w:rsid w:val="00F07E12"/>
    <w:rsid w:val="00F1043B"/>
    <w:rsid w:val="00F13A52"/>
    <w:rsid w:val="00F14E39"/>
    <w:rsid w:val="00F17740"/>
    <w:rsid w:val="00F22836"/>
    <w:rsid w:val="00F23774"/>
    <w:rsid w:val="00F24307"/>
    <w:rsid w:val="00F26072"/>
    <w:rsid w:val="00F267BD"/>
    <w:rsid w:val="00F31570"/>
    <w:rsid w:val="00F360B2"/>
    <w:rsid w:val="00F36E3C"/>
    <w:rsid w:val="00F42434"/>
    <w:rsid w:val="00F43C7F"/>
    <w:rsid w:val="00F44A22"/>
    <w:rsid w:val="00F4663B"/>
    <w:rsid w:val="00F50BAF"/>
    <w:rsid w:val="00F51692"/>
    <w:rsid w:val="00F520E8"/>
    <w:rsid w:val="00F52866"/>
    <w:rsid w:val="00F5310E"/>
    <w:rsid w:val="00F54859"/>
    <w:rsid w:val="00F56CE4"/>
    <w:rsid w:val="00F56EC8"/>
    <w:rsid w:val="00F57595"/>
    <w:rsid w:val="00F64457"/>
    <w:rsid w:val="00F64613"/>
    <w:rsid w:val="00F64A86"/>
    <w:rsid w:val="00F64BA1"/>
    <w:rsid w:val="00F6597F"/>
    <w:rsid w:val="00F73827"/>
    <w:rsid w:val="00F755AC"/>
    <w:rsid w:val="00F75D62"/>
    <w:rsid w:val="00F76EA0"/>
    <w:rsid w:val="00F808B3"/>
    <w:rsid w:val="00F827E6"/>
    <w:rsid w:val="00F838B3"/>
    <w:rsid w:val="00F8639F"/>
    <w:rsid w:val="00F865BF"/>
    <w:rsid w:val="00F91B39"/>
    <w:rsid w:val="00F95544"/>
    <w:rsid w:val="00F95BC1"/>
    <w:rsid w:val="00F977EF"/>
    <w:rsid w:val="00FA01E6"/>
    <w:rsid w:val="00FA138B"/>
    <w:rsid w:val="00FA19DC"/>
    <w:rsid w:val="00FA263B"/>
    <w:rsid w:val="00FA27D3"/>
    <w:rsid w:val="00FA43A2"/>
    <w:rsid w:val="00FA4A7C"/>
    <w:rsid w:val="00FA550B"/>
    <w:rsid w:val="00FB01B7"/>
    <w:rsid w:val="00FB05B2"/>
    <w:rsid w:val="00FB1310"/>
    <w:rsid w:val="00FB21CE"/>
    <w:rsid w:val="00FB37BF"/>
    <w:rsid w:val="00FB40D3"/>
    <w:rsid w:val="00FB68FE"/>
    <w:rsid w:val="00FB7D39"/>
    <w:rsid w:val="00FC38DF"/>
    <w:rsid w:val="00FC3C8C"/>
    <w:rsid w:val="00FC49D2"/>
    <w:rsid w:val="00FC5B95"/>
    <w:rsid w:val="00FC6120"/>
    <w:rsid w:val="00FC6AF4"/>
    <w:rsid w:val="00FC6F47"/>
    <w:rsid w:val="00FC704A"/>
    <w:rsid w:val="00FC7605"/>
    <w:rsid w:val="00FC77FC"/>
    <w:rsid w:val="00FD06F5"/>
    <w:rsid w:val="00FD5205"/>
    <w:rsid w:val="00FE253B"/>
    <w:rsid w:val="00FE2D68"/>
    <w:rsid w:val="00FE7532"/>
    <w:rsid w:val="00FF0867"/>
    <w:rsid w:val="00FF1269"/>
    <w:rsid w:val="00FF2514"/>
    <w:rsid w:val="00FF254B"/>
    <w:rsid w:val="00FF2B2E"/>
    <w:rsid w:val="00FF2D57"/>
    <w:rsid w:val="00FF401D"/>
    <w:rsid w:val="00FF5DB9"/>
    <w:rsid w:val="00FF71F8"/>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2E6273C"/>
  <w15:docId w15:val="{4FF311A5-17E3-4AFA-A07B-4C01F7B80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5F0A"/>
    <w:rPr>
      <w:sz w:val="24"/>
      <w:szCs w:val="24"/>
      <w:lang w:eastAsia="es-ES_tradnl"/>
    </w:rPr>
  </w:style>
  <w:style w:type="paragraph" w:styleId="Ttulo1">
    <w:name w:val="heading 1"/>
    <w:basedOn w:val="Normal"/>
    <w:next w:val="Normal"/>
    <w:qFormat/>
    <w:rsid w:val="00CD45A9"/>
    <w:pPr>
      <w:keepNext/>
      <w:numPr>
        <w:numId w:val="10"/>
      </w:numPr>
      <w:outlineLvl w:val="0"/>
    </w:pPr>
    <w:rPr>
      <w:rFonts w:ascii="Arial" w:hAnsi="Arial"/>
      <w:b/>
      <w:sz w:val="22"/>
      <w:szCs w:val="20"/>
      <w:lang w:val="es-ES" w:eastAsia="es-ES"/>
    </w:rPr>
  </w:style>
  <w:style w:type="paragraph" w:styleId="Ttulo2">
    <w:name w:val="heading 2"/>
    <w:basedOn w:val="Normal"/>
    <w:next w:val="Normal"/>
    <w:link w:val="Ttulo2Car"/>
    <w:qFormat/>
    <w:rsid w:val="001662CE"/>
    <w:pPr>
      <w:keepNext/>
      <w:jc w:val="center"/>
      <w:outlineLvl w:val="1"/>
    </w:pPr>
    <w:rPr>
      <w:rFonts w:ascii="Arial" w:hAnsi="Arial"/>
      <w:b/>
      <w:sz w:val="20"/>
      <w:szCs w:val="20"/>
      <w:lang w:val="es-ES" w:eastAsia="es-ES"/>
    </w:rPr>
  </w:style>
  <w:style w:type="paragraph" w:styleId="Ttulo3">
    <w:name w:val="heading 3"/>
    <w:basedOn w:val="Normal"/>
    <w:next w:val="Normal"/>
    <w:qFormat/>
    <w:rsid w:val="001662CE"/>
    <w:pPr>
      <w:keepNext/>
      <w:outlineLvl w:val="2"/>
    </w:pPr>
    <w:rPr>
      <w:rFonts w:ascii="Arial" w:hAnsi="Arial"/>
      <w:b/>
      <w:sz w:val="16"/>
      <w:szCs w:val="20"/>
      <w:lang w:val="es-ES_tradnl" w:eastAsia="es-ES"/>
    </w:rPr>
  </w:style>
  <w:style w:type="paragraph" w:styleId="Ttulo4">
    <w:name w:val="heading 4"/>
    <w:basedOn w:val="Normal"/>
    <w:next w:val="Normal"/>
    <w:qFormat/>
    <w:rsid w:val="001662CE"/>
    <w:pPr>
      <w:keepNext/>
      <w:jc w:val="center"/>
      <w:outlineLvl w:val="3"/>
    </w:pPr>
    <w:rPr>
      <w:rFonts w:ascii="Arial" w:hAnsi="Arial"/>
      <w:b/>
      <w:sz w:val="16"/>
      <w:szCs w:val="20"/>
      <w:lang w:val="es-ES_tradnl" w:eastAsia="es-ES"/>
    </w:rPr>
  </w:style>
  <w:style w:type="paragraph" w:styleId="Ttulo5">
    <w:name w:val="heading 5"/>
    <w:basedOn w:val="Normal"/>
    <w:next w:val="Normal"/>
    <w:qFormat/>
    <w:rsid w:val="001662CE"/>
    <w:pPr>
      <w:keepNext/>
      <w:jc w:val="center"/>
      <w:outlineLvl w:val="4"/>
    </w:pPr>
    <w:rPr>
      <w:rFonts w:ascii="Arial" w:hAnsi="Arial" w:cs="Arial"/>
      <w:b/>
      <w:sz w:val="12"/>
      <w:szCs w:val="20"/>
      <w:lang w:val="en-US" w:eastAsia="es-ES"/>
    </w:rPr>
  </w:style>
  <w:style w:type="paragraph" w:styleId="Ttulo6">
    <w:name w:val="heading 6"/>
    <w:basedOn w:val="Normal"/>
    <w:next w:val="Normal"/>
    <w:qFormat/>
    <w:rsid w:val="001662CE"/>
    <w:pPr>
      <w:keepNext/>
      <w:spacing w:before="120" w:after="120"/>
      <w:outlineLvl w:val="5"/>
    </w:pPr>
    <w:rPr>
      <w:rFonts w:ascii="Arial" w:hAnsi="Arial"/>
      <w:b/>
      <w:sz w:val="20"/>
      <w:szCs w:val="20"/>
      <w:lang w:val="es-ES" w:eastAsia="es-ES"/>
    </w:rPr>
  </w:style>
  <w:style w:type="paragraph" w:styleId="Ttulo7">
    <w:name w:val="heading 7"/>
    <w:basedOn w:val="Normal"/>
    <w:next w:val="Normal"/>
    <w:qFormat/>
    <w:rsid w:val="001662CE"/>
    <w:pPr>
      <w:keepNext/>
      <w:ind w:left="705"/>
      <w:jc w:val="center"/>
      <w:outlineLvl w:val="6"/>
    </w:pPr>
    <w:rPr>
      <w:rFonts w:ascii="Arial" w:hAnsi="Arial"/>
      <w:b/>
      <w:szCs w:val="20"/>
      <w:lang w:val="es-ES_tradnl" w:eastAsia="es-ES"/>
    </w:rPr>
  </w:style>
  <w:style w:type="paragraph" w:styleId="Ttulo8">
    <w:name w:val="heading 8"/>
    <w:basedOn w:val="Normal"/>
    <w:next w:val="Normal"/>
    <w:qFormat/>
    <w:rsid w:val="001662CE"/>
    <w:pPr>
      <w:keepNext/>
      <w:numPr>
        <w:numId w:val="1"/>
      </w:numPr>
      <w:outlineLvl w:val="7"/>
    </w:pPr>
    <w:rPr>
      <w:rFonts w:ascii="Arial" w:hAnsi="Arial"/>
      <w:b/>
      <w:szCs w:val="20"/>
      <w:lang w:val="es-ES_tradnl" w:eastAsia="es-ES"/>
    </w:rPr>
  </w:style>
  <w:style w:type="paragraph" w:styleId="Ttulo9">
    <w:name w:val="heading 9"/>
    <w:basedOn w:val="Normal"/>
    <w:next w:val="Normal"/>
    <w:qFormat/>
    <w:rsid w:val="001662CE"/>
    <w:pPr>
      <w:keepNext/>
      <w:jc w:val="center"/>
      <w:outlineLvl w:val="8"/>
    </w:pPr>
    <w:rPr>
      <w:rFonts w:ascii="Arial" w:hAnsi="Arial"/>
      <w:b/>
      <w:sz w:val="16"/>
      <w:szCs w:val="20"/>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rsid w:val="001662CE"/>
    <w:pPr>
      <w:tabs>
        <w:tab w:val="center" w:pos="4252"/>
        <w:tab w:val="right" w:pos="8504"/>
      </w:tabs>
    </w:pPr>
    <w:rPr>
      <w:sz w:val="20"/>
      <w:szCs w:val="20"/>
      <w:lang w:eastAsia="es-ES"/>
    </w:rPr>
  </w:style>
  <w:style w:type="paragraph" w:styleId="Piedepgina">
    <w:name w:val="footer"/>
    <w:basedOn w:val="Normal"/>
    <w:link w:val="PiedepginaCar"/>
    <w:uiPriority w:val="99"/>
    <w:rsid w:val="001662CE"/>
    <w:pPr>
      <w:tabs>
        <w:tab w:val="center" w:pos="4252"/>
        <w:tab w:val="right" w:pos="8504"/>
      </w:tabs>
    </w:pPr>
    <w:rPr>
      <w:sz w:val="20"/>
      <w:szCs w:val="20"/>
      <w:lang w:eastAsia="es-ES"/>
    </w:rPr>
  </w:style>
  <w:style w:type="character" w:styleId="Nmerodepgina">
    <w:name w:val="page number"/>
    <w:basedOn w:val="Fuentedeprrafopredeter"/>
    <w:rsid w:val="001662CE"/>
  </w:style>
  <w:style w:type="paragraph" w:styleId="Textoindependiente">
    <w:name w:val="Body Text"/>
    <w:basedOn w:val="Normal"/>
    <w:link w:val="TextoindependienteCar"/>
    <w:uiPriority w:val="99"/>
    <w:rsid w:val="001662CE"/>
    <w:pPr>
      <w:jc w:val="both"/>
    </w:pPr>
    <w:rPr>
      <w:rFonts w:ascii="Arial" w:hAnsi="Arial"/>
      <w:b/>
      <w:sz w:val="20"/>
      <w:szCs w:val="20"/>
      <w:lang w:val="es-ES" w:eastAsia="es-ES"/>
    </w:rPr>
  </w:style>
  <w:style w:type="paragraph" w:styleId="Textoindependiente2">
    <w:name w:val="Body Text 2"/>
    <w:basedOn w:val="Normal"/>
    <w:rsid w:val="001662CE"/>
    <w:pPr>
      <w:jc w:val="center"/>
    </w:pPr>
    <w:rPr>
      <w:rFonts w:ascii="Arial" w:hAnsi="Arial"/>
      <w:b/>
      <w:sz w:val="20"/>
      <w:szCs w:val="20"/>
      <w:lang w:val="es-ES" w:eastAsia="es-ES"/>
    </w:rPr>
  </w:style>
  <w:style w:type="paragraph" w:styleId="Textoindependiente3">
    <w:name w:val="Body Text 3"/>
    <w:basedOn w:val="Normal"/>
    <w:rsid w:val="001662CE"/>
    <w:pPr>
      <w:jc w:val="center"/>
    </w:pPr>
    <w:rPr>
      <w:sz w:val="20"/>
      <w:szCs w:val="20"/>
      <w:lang w:val="es-MX" w:eastAsia="es-ES"/>
    </w:rPr>
  </w:style>
  <w:style w:type="character" w:customStyle="1" w:styleId="PiedepginaCar">
    <w:name w:val="Pie de página Car"/>
    <w:link w:val="Piedepgina"/>
    <w:uiPriority w:val="99"/>
    <w:rsid w:val="00045A14"/>
    <w:rPr>
      <w:lang w:val="es-CO" w:eastAsia="es-ES"/>
    </w:rPr>
  </w:style>
  <w:style w:type="paragraph" w:styleId="Textodeglobo">
    <w:name w:val="Balloon Text"/>
    <w:basedOn w:val="Normal"/>
    <w:semiHidden/>
    <w:rsid w:val="001662CE"/>
    <w:rPr>
      <w:rFonts w:ascii="Tahoma" w:hAnsi="Tahoma" w:cs="Tahoma"/>
      <w:sz w:val="16"/>
      <w:szCs w:val="16"/>
      <w:lang w:val="es-ES" w:eastAsia="es-ES"/>
    </w:rPr>
  </w:style>
  <w:style w:type="character" w:styleId="Refdecomentario">
    <w:name w:val="annotation reference"/>
    <w:rsid w:val="005B2534"/>
    <w:rPr>
      <w:sz w:val="16"/>
      <w:szCs w:val="16"/>
    </w:rPr>
  </w:style>
  <w:style w:type="paragraph" w:styleId="Textocomentario">
    <w:name w:val="annotation text"/>
    <w:basedOn w:val="Normal"/>
    <w:link w:val="TextocomentarioCar"/>
    <w:rsid w:val="005B2534"/>
    <w:rPr>
      <w:sz w:val="20"/>
      <w:szCs w:val="20"/>
      <w:lang w:val="es-ES" w:eastAsia="es-ES"/>
    </w:rPr>
  </w:style>
  <w:style w:type="character" w:customStyle="1" w:styleId="TextocomentarioCar">
    <w:name w:val="Texto comentario Car"/>
    <w:link w:val="Textocomentario"/>
    <w:rsid w:val="005B2534"/>
    <w:rPr>
      <w:lang w:val="es-ES" w:eastAsia="es-ES"/>
    </w:rPr>
  </w:style>
  <w:style w:type="paragraph" w:styleId="Asuntodelcomentario">
    <w:name w:val="annotation subject"/>
    <w:basedOn w:val="Textocomentario"/>
    <w:next w:val="Textocomentario"/>
    <w:link w:val="AsuntodelcomentarioCar"/>
    <w:rsid w:val="005B2534"/>
    <w:rPr>
      <w:b/>
      <w:bCs/>
    </w:rPr>
  </w:style>
  <w:style w:type="character" w:customStyle="1" w:styleId="AsuntodelcomentarioCar">
    <w:name w:val="Asunto del comentario Car"/>
    <w:link w:val="Asuntodelcomentario"/>
    <w:rsid w:val="005B2534"/>
    <w:rPr>
      <w:b/>
      <w:bCs/>
      <w:lang w:val="es-ES" w:eastAsia="es-ES"/>
    </w:rPr>
  </w:style>
  <w:style w:type="paragraph" w:styleId="Sinespaciado">
    <w:name w:val="No Spacing"/>
    <w:uiPriority w:val="1"/>
    <w:qFormat/>
    <w:rsid w:val="00C224D1"/>
    <w:rPr>
      <w:lang w:val="es-ES" w:eastAsia="es-ES"/>
    </w:rPr>
  </w:style>
  <w:style w:type="table" w:styleId="Tablaconcuadrcula">
    <w:name w:val="Table Grid"/>
    <w:basedOn w:val="Tablanormal"/>
    <w:uiPriority w:val="39"/>
    <w:rsid w:val="004A7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9C42D3"/>
    <w:pPr>
      <w:suppressAutoHyphens/>
      <w:autoSpaceDN w:val="0"/>
      <w:textAlignment w:val="baseline"/>
    </w:pPr>
    <w:rPr>
      <w:kern w:val="3"/>
      <w:lang w:val="es-ES" w:eastAsia="es-ES"/>
    </w:rPr>
  </w:style>
  <w:style w:type="paragraph" w:styleId="Prrafodelista">
    <w:name w:val="List Paragraph"/>
    <w:aliases w:val="titulo 3,Cuadrícula media 1 - Énfasis 21,Vinetas"/>
    <w:basedOn w:val="Normal"/>
    <w:link w:val="PrrafodelistaCar"/>
    <w:uiPriority w:val="34"/>
    <w:qFormat/>
    <w:rsid w:val="00FC5B95"/>
    <w:pPr>
      <w:ind w:left="720"/>
      <w:contextualSpacing/>
    </w:pPr>
    <w:rPr>
      <w:sz w:val="20"/>
      <w:szCs w:val="20"/>
      <w:lang w:val="es-ES" w:eastAsia="es-ES"/>
    </w:rPr>
  </w:style>
  <w:style w:type="paragraph" w:customStyle="1" w:styleId="Default">
    <w:name w:val="Default"/>
    <w:rsid w:val="00FC5B95"/>
    <w:pPr>
      <w:suppressAutoHyphens/>
      <w:autoSpaceDN w:val="0"/>
      <w:textAlignment w:val="baseline"/>
    </w:pPr>
    <w:rPr>
      <w:rFonts w:ascii="Calibri" w:hAnsi="Calibri" w:cs="Calibri"/>
      <w:color w:val="000000"/>
      <w:kern w:val="3"/>
      <w:sz w:val="24"/>
      <w:szCs w:val="24"/>
      <w:lang w:val="es-ES" w:eastAsia="es-ES"/>
    </w:rPr>
  </w:style>
  <w:style w:type="paragraph" w:customStyle="1" w:styleId="Predeterminado">
    <w:name w:val="Predeterminado"/>
    <w:rsid w:val="00FC5B95"/>
    <w:pPr>
      <w:suppressAutoHyphens/>
      <w:spacing w:after="200" w:line="276" w:lineRule="auto"/>
    </w:pPr>
    <w:rPr>
      <w:rFonts w:ascii="Calibri" w:eastAsia="Calibri" w:hAnsi="Calibri"/>
      <w:sz w:val="22"/>
      <w:szCs w:val="22"/>
      <w:lang w:eastAsia="zh-CN"/>
    </w:rPr>
  </w:style>
  <w:style w:type="character" w:customStyle="1" w:styleId="noleidos">
    <w:name w:val="no_leidos"/>
    <w:basedOn w:val="Fuentedeprrafopredeter"/>
    <w:rsid w:val="003D7E0D"/>
  </w:style>
  <w:style w:type="character" w:customStyle="1" w:styleId="mat-form-field-label-wrapper">
    <w:name w:val="mat-form-field-label-wrapper"/>
    <w:basedOn w:val="Fuentedeprrafopredeter"/>
    <w:rsid w:val="002121BD"/>
  </w:style>
  <w:style w:type="character" w:customStyle="1" w:styleId="Ttulo2Car">
    <w:name w:val="Título 2 Car"/>
    <w:basedOn w:val="Fuentedeprrafopredeter"/>
    <w:link w:val="Ttulo2"/>
    <w:rsid w:val="00EA4AC5"/>
    <w:rPr>
      <w:rFonts w:ascii="Arial" w:hAnsi="Arial"/>
      <w:b/>
      <w:lang w:val="es-ES" w:eastAsia="es-ES"/>
    </w:rPr>
  </w:style>
  <w:style w:type="character" w:styleId="Hipervnculo">
    <w:name w:val="Hyperlink"/>
    <w:basedOn w:val="Fuentedeprrafopredeter"/>
    <w:uiPriority w:val="99"/>
    <w:semiHidden/>
    <w:unhideWhenUsed/>
    <w:rsid w:val="00EA4AC5"/>
    <w:rPr>
      <w:color w:val="0000FF"/>
      <w:u w:val="single"/>
    </w:rPr>
  </w:style>
  <w:style w:type="character" w:customStyle="1" w:styleId="Cuerpodeltexto28pto">
    <w:name w:val="Cuerpo del texto (2) + 8 pto"/>
    <w:basedOn w:val="Fuentedeprrafopredeter"/>
    <w:rsid w:val="00AB53B7"/>
    <w:rPr>
      <w:rFonts w:ascii="Arial" w:eastAsia="Arial" w:hAnsi="Arial" w:cs="Arial"/>
      <w:b w:val="0"/>
      <w:bCs w:val="0"/>
      <w:i w:val="0"/>
      <w:iCs w:val="0"/>
      <w:smallCaps w:val="0"/>
      <w:strike w:val="0"/>
      <w:color w:val="000000"/>
      <w:spacing w:val="0"/>
      <w:w w:val="100"/>
      <w:position w:val="0"/>
      <w:sz w:val="16"/>
      <w:szCs w:val="16"/>
      <w:u w:val="none"/>
      <w:shd w:val="clear" w:color="auto" w:fill="FFFFFF"/>
      <w:lang w:val="es-ES" w:eastAsia="es-ES" w:bidi="es-ES"/>
    </w:rPr>
  </w:style>
  <w:style w:type="character" w:customStyle="1" w:styleId="TextoindependienteCar">
    <w:name w:val="Texto independiente Car"/>
    <w:link w:val="Textoindependiente"/>
    <w:uiPriority w:val="99"/>
    <w:rsid w:val="00754F96"/>
    <w:rPr>
      <w:rFonts w:ascii="Arial" w:hAnsi="Arial"/>
      <w:b/>
      <w:lang w:val="es-ES" w:eastAsia="es-ES"/>
    </w:rPr>
  </w:style>
  <w:style w:type="paragraph" w:styleId="NormalWeb">
    <w:name w:val="Normal (Web)"/>
    <w:basedOn w:val="Normal"/>
    <w:uiPriority w:val="99"/>
    <w:unhideWhenUsed/>
    <w:rsid w:val="006302BB"/>
    <w:pPr>
      <w:spacing w:before="100" w:beforeAutospacing="1" w:after="100" w:afterAutospacing="1"/>
    </w:pPr>
  </w:style>
  <w:style w:type="table" w:customStyle="1" w:styleId="TableNormal">
    <w:name w:val="Table Normal"/>
    <w:uiPriority w:val="2"/>
    <w:semiHidden/>
    <w:unhideWhenUsed/>
    <w:qFormat/>
    <w:rsid w:val="004B1B4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B1B4C"/>
    <w:pPr>
      <w:widowControl w:val="0"/>
      <w:autoSpaceDE w:val="0"/>
      <w:autoSpaceDN w:val="0"/>
      <w:jc w:val="center"/>
    </w:pPr>
    <w:rPr>
      <w:rFonts w:ascii="Arial" w:eastAsia="Arial" w:hAnsi="Arial" w:cs="Arial"/>
      <w:sz w:val="22"/>
      <w:szCs w:val="22"/>
      <w:lang w:val="es-ES" w:eastAsia="es-ES" w:bidi="es-ES"/>
    </w:rPr>
  </w:style>
  <w:style w:type="character" w:customStyle="1" w:styleId="PrrafodelistaCar">
    <w:name w:val="Párrafo de lista Car"/>
    <w:aliases w:val="titulo 3 Car,Cuadrícula media 1 - Énfasis 21 Car,Vinetas Car"/>
    <w:link w:val="Prrafodelista"/>
    <w:uiPriority w:val="34"/>
    <w:locked/>
    <w:rsid w:val="007310FC"/>
    <w:rPr>
      <w:lang w:val="es-ES" w:eastAsia="es-ES"/>
    </w:rPr>
  </w:style>
  <w:style w:type="paragraph" w:styleId="Textonotapie">
    <w:name w:val="footnote text"/>
    <w:basedOn w:val="Normal"/>
    <w:link w:val="TextonotapieCar"/>
    <w:unhideWhenUsed/>
    <w:rsid w:val="003772C5"/>
    <w:rPr>
      <w:sz w:val="20"/>
      <w:szCs w:val="20"/>
    </w:rPr>
  </w:style>
  <w:style w:type="character" w:customStyle="1" w:styleId="TextonotapieCar">
    <w:name w:val="Texto nota pie Car"/>
    <w:basedOn w:val="Fuentedeprrafopredeter"/>
    <w:link w:val="Textonotapie"/>
    <w:rsid w:val="003772C5"/>
    <w:rPr>
      <w:lang w:eastAsia="es-ES_tradnl"/>
    </w:rPr>
  </w:style>
  <w:style w:type="character" w:styleId="Refdenotaalpie">
    <w:name w:val="footnote reference"/>
    <w:basedOn w:val="Fuentedeprrafopredeter"/>
    <w:unhideWhenUsed/>
    <w:rsid w:val="003772C5"/>
    <w:rPr>
      <w:vertAlign w:val="superscript"/>
    </w:rPr>
  </w:style>
  <w:style w:type="paragraph" w:styleId="Descripcin">
    <w:name w:val="caption"/>
    <w:basedOn w:val="Normal"/>
    <w:next w:val="Normal"/>
    <w:unhideWhenUsed/>
    <w:qFormat/>
    <w:rsid w:val="003C401E"/>
    <w:rPr>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518360">
      <w:bodyDiv w:val="1"/>
      <w:marLeft w:val="0"/>
      <w:marRight w:val="0"/>
      <w:marTop w:val="0"/>
      <w:marBottom w:val="0"/>
      <w:divBdr>
        <w:top w:val="none" w:sz="0" w:space="0" w:color="auto"/>
        <w:left w:val="none" w:sz="0" w:space="0" w:color="auto"/>
        <w:bottom w:val="none" w:sz="0" w:space="0" w:color="auto"/>
        <w:right w:val="none" w:sz="0" w:space="0" w:color="auto"/>
      </w:divBdr>
      <w:divsChild>
        <w:div w:id="893734400">
          <w:marLeft w:val="0"/>
          <w:marRight w:val="0"/>
          <w:marTop w:val="0"/>
          <w:marBottom w:val="0"/>
          <w:divBdr>
            <w:top w:val="none" w:sz="0" w:space="0" w:color="auto"/>
            <w:left w:val="none" w:sz="0" w:space="0" w:color="auto"/>
            <w:bottom w:val="none" w:sz="0" w:space="0" w:color="auto"/>
            <w:right w:val="none" w:sz="0" w:space="0" w:color="auto"/>
          </w:divBdr>
        </w:div>
        <w:div w:id="1864174255">
          <w:marLeft w:val="0"/>
          <w:marRight w:val="0"/>
          <w:marTop w:val="0"/>
          <w:marBottom w:val="0"/>
          <w:divBdr>
            <w:top w:val="none" w:sz="0" w:space="0" w:color="auto"/>
            <w:left w:val="none" w:sz="0" w:space="0" w:color="auto"/>
            <w:bottom w:val="none" w:sz="0" w:space="0" w:color="auto"/>
            <w:right w:val="none" w:sz="0" w:space="0" w:color="auto"/>
          </w:divBdr>
        </w:div>
        <w:div w:id="1438521649">
          <w:marLeft w:val="0"/>
          <w:marRight w:val="0"/>
          <w:marTop w:val="0"/>
          <w:marBottom w:val="0"/>
          <w:divBdr>
            <w:top w:val="none" w:sz="0" w:space="0" w:color="auto"/>
            <w:left w:val="none" w:sz="0" w:space="0" w:color="auto"/>
            <w:bottom w:val="none" w:sz="0" w:space="0" w:color="auto"/>
            <w:right w:val="none" w:sz="0" w:space="0" w:color="auto"/>
          </w:divBdr>
        </w:div>
        <w:div w:id="1903640114">
          <w:marLeft w:val="0"/>
          <w:marRight w:val="0"/>
          <w:marTop w:val="0"/>
          <w:marBottom w:val="0"/>
          <w:divBdr>
            <w:top w:val="none" w:sz="0" w:space="0" w:color="auto"/>
            <w:left w:val="none" w:sz="0" w:space="0" w:color="auto"/>
            <w:bottom w:val="none" w:sz="0" w:space="0" w:color="auto"/>
            <w:right w:val="none" w:sz="0" w:space="0" w:color="auto"/>
          </w:divBdr>
        </w:div>
        <w:div w:id="601844387">
          <w:marLeft w:val="0"/>
          <w:marRight w:val="0"/>
          <w:marTop w:val="0"/>
          <w:marBottom w:val="0"/>
          <w:divBdr>
            <w:top w:val="none" w:sz="0" w:space="0" w:color="auto"/>
            <w:left w:val="none" w:sz="0" w:space="0" w:color="auto"/>
            <w:bottom w:val="none" w:sz="0" w:space="0" w:color="auto"/>
            <w:right w:val="none" w:sz="0" w:space="0" w:color="auto"/>
          </w:divBdr>
        </w:div>
        <w:div w:id="607271921">
          <w:marLeft w:val="0"/>
          <w:marRight w:val="0"/>
          <w:marTop w:val="0"/>
          <w:marBottom w:val="0"/>
          <w:divBdr>
            <w:top w:val="none" w:sz="0" w:space="0" w:color="auto"/>
            <w:left w:val="none" w:sz="0" w:space="0" w:color="auto"/>
            <w:bottom w:val="none" w:sz="0" w:space="0" w:color="auto"/>
            <w:right w:val="none" w:sz="0" w:space="0" w:color="auto"/>
          </w:divBdr>
        </w:div>
        <w:div w:id="692338818">
          <w:marLeft w:val="0"/>
          <w:marRight w:val="0"/>
          <w:marTop w:val="0"/>
          <w:marBottom w:val="0"/>
          <w:divBdr>
            <w:top w:val="none" w:sz="0" w:space="0" w:color="auto"/>
            <w:left w:val="none" w:sz="0" w:space="0" w:color="auto"/>
            <w:bottom w:val="none" w:sz="0" w:space="0" w:color="auto"/>
            <w:right w:val="none" w:sz="0" w:space="0" w:color="auto"/>
          </w:divBdr>
        </w:div>
        <w:div w:id="1209414398">
          <w:marLeft w:val="0"/>
          <w:marRight w:val="0"/>
          <w:marTop w:val="0"/>
          <w:marBottom w:val="0"/>
          <w:divBdr>
            <w:top w:val="none" w:sz="0" w:space="0" w:color="auto"/>
            <w:left w:val="none" w:sz="0" w:space="0" w:color="auto"/>
            <w:bottom w:val="none" w:sz="0" w:space="0" w:color="auto"/>
            <w:right w:val="none" w:sz="0" w:space="0" w:color="auto"/>
          </w:divBdr>
        </w:div>
        <w:div w:id="1615822386">
          <w:marLeft w:val="0"/>
          <w:marRight w:val="0"/>
          <w:marTop w:val="0"/>
          <w:marBottom w:val="0"/>
          <w:divBdr>
            <w:top w:val="none" w:sz="0" w:space="0" w:color="auto"/>
            <w:left w:val="none" w:sz="0" w:space="0" w:color="auto"/>
            <w:bottom w:val="none" w:sz="0" w:space="0" w:color="auto"/>
            <w:right w:val="none" w:sz="0" w:space="0" w:color="auto"/>
          </w:divBdr>
        </w:div>
        <w:div w:id="1992785235">
          <w:marLeft w:val="0"/>
          <w:marRight w:val="0"/>
          <w:marTop w:val="0"/>
          <w:marBottom w:val="0"/>
          <w:divBdr>
            <w:top w:val="none" w:sz="0" w:space="0" w:color="auto"/>
            <w:left w:val="none" w:sz="0" w:space="0" w:color="auto"/>
            <w:bottom w:val="none" w:sz="0" w:space="0" w:color="auto"/>
            <w:right w:val="none" w:sz="0" w:space="0" w:color="auto"/>
          </w:divBdr>
        </w:div>
        <w:div w:id="66420207">
          <w:marLeft w:val="0"/>
          <w:marRight w:val="0"/>
          <w:marTop w:val="0"/>
          <w:marBottom w:val="0"/>
          <w:divBdr>
            <w:top w:val="none" w:sz="0" w:space="0" w:color="auto"/>
            <w:left w:val="none" w:sz="0" w:space="0" w:color="auto"/>
            <w:bottom w:val="none" w:sz="0" w:space="0" w:color="auto"/>
            <w:right w:val="none" w:sz="0" w:space="0" w:color="auto"/>
          </w:divBdr>
        </w:div>
        <w:div w:id="1414083532">
          <w:marLeft w:val="0"/>
          <w:marRight w:val="0"/>
          <w:marTop w:val="0"/>
          <w:marBottom w:val="0"/>
          <w:divBdr>
            <w:top w:val="none" w:sz="0" w:space="0" w:color="auto"/>
            <w:left w:val="none" w:sz="0" w:space="0" w:color="auto"/>
            <w:bottom w:val="none" w:sz="0" w:space="0" w:color="auto"/>
            <w:right w:val="none" w:sz="0" w:space="0" w:color="auto"/>
          </w:divBdr>
        </w:div>
        <w:div w:id="864295523">
          <w:marLeft w:val="0"/>
          <w:marRight w:val="0"/>
          <w:marTop w:val="0"/>
          <w:marBottom w:val="0"/>
          <w:divBdr>
            <w:top w:val="none" w:sz="0" w:space="0" w:color="auto"/>
            <w:left w:val="none" w:sz="0" w:space="0" w:color="auto"/>
            <w:bottom w:val="none" w:sz="0" w:space="0" w:color="auto"/>
            <w:right w:val="none" w:sz="0" w:space="0" w:color="auto"/>
          </w:divBdr>
        </w:div>
        <w:div w:id="1243100337">
          <w:marLeft w:val="0"/>
          <w:marRight w:val="0"/>
          <w:marTop w:val="0"/>
          <w:marBottom w:val="0"/>
          <w:divBdr>
            <w:top w:val="none" w:sz="0" w:space="0" w:color="auto"/>
            <w:left w:val="none" w:sz="0" w:space="0" w:color="auto"/>
            <w:bottom w:val="none" w:sz="0" w:space="0" w:color="auto"/>
            <w:right w:val="none" w:sz="0" w:space="0" w:color="auto"/>
          </w:divBdr>
        </w:div>
      </w:divsChild>
    </w:div>
    <w:div w:id="84037518">
      <w:bodyDiv w:val="1"/>
      <w:marLeft w:val="0"/>
      <w:marRight w:val="0"/>
      <w:marTop w:val="0"/>
      <w:marBottom w:val="0"/>
      <w:divBdr>
        <w:top w:val="none" w:sz="0" w:space="0" w:color="auto"/>
        <w:left w:val="none" w:sz="0" w:space="0" w:color="auto"/>
        <w:bottom w:val="none" w:sz="0" w:space="0" w:color="auto"/>
        <w:right w:val="none" w:sz="0" w:space="0" w:color="auto"/>
      </w:divBdr>
      <w:divsChild>
        <w:div w:id="878863167">
          <w:marLeft w:val="0"/>
          <w:marRight w:val="0"/>
          <w:marTop w:val="0"/>
          <w:marBottom w:val="0"/>
          <w:divBdr>
            <w:top w:val="none" w:sz="0" w:space="0" w:color="auto"/>
            <w:left w:val="none" w:sz="0" w:space="0" w:color="auto"/>
            <w:bottom w:val="none" w:sz="0" w:space="0" w:color="auto"/>
            <w:right w:val="none" w:sz="0" w:space="0" w:color="auto"/>
          </w:divBdr>
          <w:divsChild>
            <w:div w:id="1678842920">
              <w:marLeft w:val="0"/>
              <w:marRight w:val="0"/>
              <w:marTop w:val="0"/>
              <w:marBottom w:val="0"/>
              <w:divBdr>
                <w:top w:val="none" w:sz="0" w:space="0" w:color="auto"/>
                <w:left w:val="none" w:sz="0" w:space="0" w:color="auto"/>
                <w:bottom w:val="none" w:sz="0" w:space="0" w:color="auto"/>
                <w:right w:val="none" w:sz="0" w:space="0" w:color="auto"/>
              </w:divBdr>
              <w:divsChild>
                <w:div w:id="15873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89362">
      <w:bodyDiv w:val="1"/>
      <w:marLeft w:val="0"/>
      <w:marRight w:val="0"/>
      <w:marTop w:val="0"/>
      <w:marBottom w:val="0"/>
      <w:divBdr>
        <w:top w:val="none" w:sz="0" w:space="0" w:color="auto"/>
        <w:left w:val="none" w:sz="0" w:space="0" w:color="auto"/>
        <w:bottom w:val="none" w:sz="0" w:space="0" w:color="auto"/>
        <w:right w:val="none" w:sz="0" w:space="0" w:color="auto"/>
      </w:divBdr>
    </w:div>
    <w:div w:id="167058805">
      <w:bodyDiv w:val="1"/>
      <w:marLeft w:val="0"/>
      <w:marRight w:val="0"/>
      <w:marTop w:val="0"/>
      <w:marBottom w:val="0"/>
      <w:divBdr>
        <w:top w:val="none" w:sz="0" w:space="0" w:color="auto"/>
        <w:left w:val="none" w:sz="0" w:space="0" w:color="auto"/>
        <w:bottom w:val="none" w:sz="0" w:space="0" w:color="auto"/>
        <w:right w:val="none" w:sz="0" w:space="0" w:color="auto"/>
      </w:divBdr>
    </w:div>
    <w:div w:id="167142422">
      <w:bodyDiv w:val="1"/>
      <w:marLeft w:val="0"/>
      <w:marRight w:val="0"/>
      <w:marTop w:val="0"/>
      <w:marBottom w:val="0"/>
      <w:divBdr>
        <w:top w:val="none" w:sz="0" w:space="0" w:color="auto"/>
        <w:left w:val="none" w:sz="0" w:space="0" w:color="auto"/>
        <w:bottom w:val="none" w:sz="0" w:space="0" w:color="auto"/>
        <w:right w:val="none" w:sz="0" w:space="0" w:color="auto"/>
      </w:divBdr>
      <w:divsChild>
        <w:div w:id="490606738">
          <w:marLeft w:val="0"/>
          <w:marRight w:val="0"/>
          <w:marTop w:val="0"/>
          <w:marBottom w:val="120"/>
          <w:divBdr>
            <w:top w:val="none" w:sz="0" w:space="0" w:color="auto"/>
            <w:left w:val="none" w:sz="0" w:space="0" w:color="auto"/>
            <w:bottom w:val="none" w:sz="0" w:space="0" w:color="auto"/>
            <w:right w:val="none" w:sz="0" w:space="0" w:color="auto"/>
          </w:divBdr>
          <w:divsChild>
            <w:div w:id="1344934494">
              <w:marLeft w:val="0"/>
              <w:marRight w:val="0"/>
              <w:marTop w:val="0"/>
              <w:marBottom w:val="0"/>
              <w:divBdr>
                <w:top w:val="none" w:sz="0" w:space="0" w:color="auto"/>
                <w:left w:val="none" w:sz="0" w:space="0" w:color="auto"/>
                <w:bottom w:val="none" w:sz="0" w:space="0" w:color="auto"/>
                <w:right w:val="none" w:sz="0" w:space="0" w:color="auto"/>
              </w:divBdr>
              <w:divsChild>
                <w:div w:id="1913736702">
                  <w:marLeft w:val="0"/>
                  <w:marRight w:val="0"/>
                  <w:marTop w:val="0"/>
                  <w:marBottom w:val="0"/>
                  <w:divBdr>
                    <w:top w:val="none" w:sz="0" w:space="0" w:color="auto"/>
                    <w:left w:val="none" w:sz="0" w:space="0" w:color="auto"/>
                    <w:bottom w:val="none" w:sz="0" w:space="0" w:color="auto"/>
                    <w:right w:val="none" w:sz="0" w:space="0" w:color="auto"/>
                  </w:divBdr>
                </w:div>
                <w:div w:id="523598550">
                  <w:marLeft w:val="0"/>
                  <w:marRight w:val="0"/>
                  <w:marTop w:val="0"/>
                  <w:marBottom w:val="0"/>
                  <w:divBdr>
                    <w:top w:val="none" w:sz="0" w:space="0" w:color="auto"/>
                    <w:left w:val="none" w:sz="0" w:space="0" w:color="auto"/>
                    <w:bottom w:val="none" w:sz="0" w:space="0" w:color="auto"/>
                    <w:right w:val="none" w:sz="0" w:space="0" w:color="auto"/>
                  </w:divBdr>
                </w:div>
                <w:div w:id="435518246">
                  <w:marLeft w:val="0"/>
                  <w:marRight w:val="0"/>
                  <w:marTop w:val="0"/>
                  <w:marBottom w:val="0"/>
                  <w:divBdr>
                    <w:top w:val="none" w:sz="0" w:space="0" w:color="auto"/>
                    <w:left w:val="none" w:sz="0" w:space="0" w:color="auto"/>
                    <w:bottom w:val="none" w:sz="0" w:space="0" w:color="auto"/>
                    <w:right w:val="none" w:sz="0" w:space="0" w:color="auto"/>
                  </w:divBdr>
                </w:div>
                <w:div w:id="501702933">
                  <w:marLeft w:val="0"/>
                  <w:marRight w:val="0"/>
                  <w:marTop w:val="0"/>
                  <w:marBottom w:val="0"/>
                  <w:divBdr>
                    <w:top w:val="none" w:sz="0" w:space="0" w:color="auto"/>
                    <w:left w:val="none" w:sz="0" w:space="0" w:color="auto"/>
                    <w:bottom w:val="none" w:sz="0" w:space="0" w:color="auto"/>
                    <w:right w:val="none" w:sz="0" w:space="0" w:color="auto"/>
                  </w:divBdr>
                </w:div>
                <w:div w:id="162400057">
                  <w:marLeft w:val="0"/>
                  <w:marRight w:val="0"/>
                  <w:marTop w:val="0"/>
                  <w:marBottom w:val="0"/>
                  <w:divBdr>
                    <w:top w:val="none" w:sz="0" w:space="0" w:color="auto"/>
                    <w:left w:val="none" w:sz="0" w:space="0" w:color="auto"/>
                    <w:bottom w:val="none" w:sz="0" w:space="0" w:color="auto"/>
                    <w:right w:val="none" w:sz="0" w:space="0" w:color="auto"/>
                  </w:divBdr>
                </w:div>
                <w:div w:id="227418082">
                  <w:marLeft w:val="0"/>
                  <w:marRight w:val="0"/>
                  <w:marTop w:val="0"/>
                  <w:marBottom w:val="0"/>
                  <w:divBdr>
                    <w:top w:val="none" w:sz="0" w:space="0" w:color="auto"/>
                    <w:left w:val="none" w:sz="0" w:space="0" w:color="auto"/>
                    <w:bottom w:val="none" w:sz="0" w:space="0" w:color="auto"/>
                    <w:right w:val="none" w:sz="0" w:space="0" w:color="auto"/>
                  </w:divBdr>
                </w:div>
                <w:div w:id="665939449">
                  <w:marLeft w:val="0"/>
                  <w:marRight w:val="0"/>
                  <w:marTop w:val="0"/>
                  <w:marBottom w:val="0"/>
                  <w:divBdr>
                    <w:top w:val="none" w:sz="0" w:space="0" w:color="auto"/>
                    <w:left w:val="none" w:sz="0" w:space="0" w:color="auto"/>
                    <w:bottom w:val="none" w:sz="0" w:space="0" w:color="auto"/>
                    <w:right w:val="none" w:sz="0" w:space="0" w:color="auto"/>
                  </w:divBdr>
                </w:div>
                <w:div w:id="68383023">
                  <w:marLeft w:val="0"/>
                  <w:marRight w:val="0"/>
                  <w:marTop w:val="0"/>
                  <w:marBottom w:val="0"/>
                  <w:divBdr>
                    <w:top w:val="none" w:sz="0" w:space="0" w:color="auto"/>
                    <w:left w:val="none" w:sz="0" w:space="0" w:color="auto"/>
                    <w:bottom w:val="none" w:sz="0" w:space="0" w:color="auto"/>
                    <w:right w:val="none" w:sz="0" w:space="0" w:color="auto"/>
                  </w:divBdr>
                </w:div>
                <w:div w:id="1281182539">
                  <w:marLeft w:val="0"/>
                  <w:marRight w:val="0"/>
                  <w:marTop w:val="0"/>
                  <w:marBottom w:val="0"/>
                  <w:divBdr>
                    <w:top w:val="none" w:sz="0" w:space="0" w:color="auto"/>
                    <w:left w:val="none" w:sz="0" w:space="0" w:color="auto"/>
                    <w:bottom w:val="none" w:sz="0" w:space="0" w:color="auto"/>
                    <w:right w:val="none" w:sz="0" w:space="0" w:color="auto"/>
                  </w:divBdr>
                </w:div>
                <w:div w:id="353845633">
                  <w:marLeft w:val="0"/>
                  <w:marRight w:val="0"/>
                  <w:marTop w:val="0"/>
                  <w:marBottom w:val="0"/>
                  <w:divBdr>
                    <w:top w:val="none" w:sz="0" w:space="0" w:color="auto"/>
                    <w:left w:val="none" w:sz="0" w:space="0" w:color="auto"/>
                    <w:bottom w:val="none" w:sz="0" w:space="0" w:color="auto"/>
                    <w:right w:val="none" w:sz="0" w:space="0" w:color="auto"/>
                  </w:divBdr>
                </w:div>
                <w:div w:id="25914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00147">
      <w:bodyDiv w:val="1"/>
      <w:marLeft w:val="0"/>
      <w:marRight w:val="0"/>
      <w:marTop w:val="0"/>
      <w:marBottom w:val="0"/>
      <w:divBdr>
        <w:top w:val="none" w:sz="0" w:space="0" w:color="auto"/>
        <w:left w:val="none" w:sz="0" w:space="0" w:color="auto"/>
        <w:bottom w:val="none" w:sz="0" w:space="0" w:color="auto"/>
        <w:right w:val="none" w:sz="0" w:space="0" w:color="auto"/>
      </w:divBdr>
      <w:divsChild>
        <w:div w:id="975531506">
          <w:marLeft w:val="0"/>
          <w:marRight w:val="0"/>
          <w:marTop w:val="0"/>
          <w:marBottom w:val="0"/>
          <w:divBdr>
            <w:top w:val="none" w:sz="0" w:space="0" w:color="auto"/>
            <w:left w:val="none" w:sz="0" w:space="0" w:color="auto"/>
            <w:bottom w:val="none" w:sz="0" w:space="0" w:color="auto"/>
            <w:right w:val="none" w:sz="0" w:space="0" w:color="auto"/>
          </w:divBdr>
          <w:divsChild>
            <w:div w:id="1750347250">
              <w:marLeft w:val="0"/>
              <w:marRight w:val="0"/>
              <w:marTop w:val="0"/>
              <w:marBottom w:val="0"/>
              <w:divBdr>
                <w:top w:val="none" w:sz="0" w:space="0" w:color="auto"/>
                <w:left w:val="none" w:sz="0" w:space="0" w:color="auto"/>
                <w:bottom w:val="none" w:sz="0" w:space="0" w:color="auto"/>
                <w:right w:val="none" w:sz="0" w:space="0" w:color="auto"/>
              </w:divBdr>
              <w:divsChild>
                <w:div w:id="84293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98131">
      <w:bodyDiv w:val="1"/>
      <w:marLeft w:val="0"/>
      <w:marRight w:val="0"/>
      <w:marTop w:val="0"/>
      <w:marBottom w:val="0"/>
      <w:divBdr>
        <w:top w:val="none" w:sz="0" w:space="0" w:color="auto"/>
        <w:left w:val="none" w:sz="0" w:space="0" w:color="auto"/>
        <w:bottom w:val="none" w:sz="0" w:space="0" w:color="auto"/>
        <w:right w:val="none" w:sz="0" w:space="0" w:color="auto"/>
      </w:divBdr>
      <w:divsChild>
        <w:div w:id="319385671">
          <w:marLeft w:val="0"/>
          <w:marRight w:val="0"/>
          <w:marTop w:val="0"/>
          <w:marBottom w:val="120"/>
          <w:divBdr>
            <w:top w:val="none" w:sz="0" w:space="0" w:color="auto"/>
            <w:left w:val="none" w:sz="0" w:space="0" w:color="auto"/>
            <w:bottom w:val="none" w:sz="0" w:space="0" w:color="auto"/>
            <w:right w:val="none" w:sz="0" w:space="0" w:color="auto"/>
          </w:divBdr>
          <w:divsChild>
            <w:div w:id="1048997192">
              <w:marLeft w:val="0"/>
              <w:marRight w:val="0"/>
              <w:marTop w:val="0"/>
              <w:marBottom w:val="0"/>
              <w:divBdr>
                <w:top w:val="none" w:sz="0" w:space="0" w:color="auto"/>
                <w:left w:val="none" w:sz="0" w:space="0" w:color="auto"/>
                <w:bottom w:val="none" w:sz="0" w:space="0" w:color="auto"/>
                <w:right w:val="none" w:sz="0" w:space="0" w:color="auto"/>
              </w:divBdr>
              <w:divsChild>
                <w:div w:id="962886872">
                  <w:marLeft w:val="0"/>
                  <w:marRight w:val="0"/>
                  <w:marTop w:val="0"/>
                  <w:marBottom w:val="0"/>
                  <w:divBdr>
                    <w:top w:val="none" w:sz="0" w:space="0" w:color="auto"/>
                    <w:left w:val="none" w:sz="0" w:space="0" w:color="auto"/>
                    <w:bottom w:val="none" w:sz="0" w:space="0" w:color="auto"/>
                    <w:right w:val="none" w:sz="0" w:space="0" w:color="auto"/>
                  </w:divBdr>
                </w:div>
                <w:div w:id="671683769">
                  <w:marLeft w:val="0"/>
                  <w:marRight w:val="0"/>
                  <w:marTop w:val="0"/>
                  <w:marBottom w:val="0"/>
                  <w:divBdr>
                    <w:top w:val="none" w:sz="0" w:space="0" w:color="auto"/>
                    <w:left w:val="none" w:sz="0" w:space="0" w:color="auto"/>
                    <w:bottom w:val="none" w:sz="0" w:space="0" w:color="auto"/>
                    <w:right w:val="none" w:sz="0" w:space="0" w:color="auto"/>
                  </w:divBdr>
                </w:div>
                <w:div w:id="2069180915">
                  <w:marLeft w:val="0"/>
                  <w:marRight w:val="0"/>
                  <w:marTop w:val="0"/>
                  <w:marBottom w:val="0"/>
                  <w:divBdr>
                    <w:top w:val="none" w:sz="0" w:space="0" w:color="auto"/>
                    <w:left w:val="none" w:sz="0" w:space="0" w:color="auto"/>
                    <w:bottom w:val="none" w:sz="0" w:space="0" w:color="auto"/>
                    <w:right w:val="none" w:sz="0" w:space="0" w:color="auto"/>
                  </w:divBdr>
                </w:div>
                <w:div w:id="1251039080">
                  <w:marLeft w:val="0"/>
                  <w:marRight w:val="0"/>
                  <w:marTop w:val="0"/>
                  <w:marBottom w:val="0"/>
                  <w:divBdr>
                    <w:top w:val="none" w:sz="0" w:space="0" w:color="auto"/>
                    <w:left w:val="none" w:sz="0" w:space="0" w:color="auto"/>
                    <w:bottom w:val="none" w:sz="0" w:space="0" w:color="auto"/>
                    <w:right w:val="none" w:sz="0" w:space="0" w:color="auto"/>
                  </w:divBdr>
                </w:div>
                <w:div w:id="1587690121">
                  <w:marLeft w:val="0"/>
                  <w:marRight w:val="0"/>
                  <w:marTop w:val="0"/>
                  <w:marBottom w:val="0"/>
                  <w:divBdr>
                    <w:top w:val="none" w:sz="0" w:space="0" w:color="auto"/>
                    <w:left w:val="none" w:sz="0" w:space="0" w:color="auto"/>
                    <w:bottom w:val="none" w:sz="0" w:space="0" w:color="auto"/>
                    <w:right w:val="none" w:sz="0" w:space="0" w:color="auto"/>
                  </w:divBdr>
                </w:div>
                <w:div w:id="641234283">
                  <w:marLeft w:val="0"/>
                  <w:marRight w:val="0"/>
                  <w:marTop w:val="0"/>
                  <w:marBottom w:val="0"/>
                  <w:divBdr>
                    <w:top w:val="none" w:sz="0" w:space="0" w:color="auto"/>
                    <w:left w:val="none" w:sz="0" w:space="0" w:color="auto"/>
                    <w:bottom w:val="none" w:sz="0" w:space="0" w:color="auto"/>
                    <w:right w:val="none" w:sz="0" w:space="0" w:color="auto"/>
                  </w:divBdr>
                </w:div>
                <w:div w:id="1155226180">
                  <w:marLeft w:val="0"/>
                  <w:marRight w:val="0"/>
                  <w:marTop w:val="0"/>
                  <w:marBottom w:val="0"/>
                  <w:divBdr>
                    <w:top w:val="none" w:sz="0" w:space="0" w:color="auto"/>
                    <w:left w:val="none" w:sz="0" w:space="0" w:color="auto"/>
                    <w:bottom w:val="none" w:sz="0" w:space="0" w:color="auto"/>
                    <w:right w:val="none" w:sz="0" w:space="0" w:color="auto"/>
                  </w:divBdr>
                </w:div>
                <w:div w:id="2114547809">
                  <w:marLeft w:val="0"/>
                  <w:marRight w:val="0"/>
                  <w:marTop w:val="0"/>
                  <w:marBottom w:val="0"/>
                  <w:divBdr>
                    <w:top w:val="none" w:sz="0" w:space="0" w:color="auto"/>
                    <w:left w:val="none" w:sz="0" w:space="0" w:color="auto"/>
                    <w:bottom w:val="none" w:sz="0" w:space="0" w:color="auto"/>
                    <w:right w:val="none" w:sz="0" w:space="0" w:color="auto"/>
                  </w:divBdr>
                </w:div>
                <w:div w:id="1436049469">
                  <w:marLeft w:val="0"/>
                  <w:marRight w:val="0"/>
                  <w:marTop w:val="0"/>
                  <w:marBottom w:val="0"/>
                  <w:divBdr>
                    <w:top w:val="none" w:sz="0" w:space="0" w:color="auto"/>
                    <w:left w:val="none" w:sz="0" w:space="0" w:color="auto"/>
                    <w:bottom w:val="none" w:sz="0" w:space="0" w:color="auto"/>
                    <w:right w:val="none" w:sz="0" w:space="0" w:color="auto"/>
                  </w:divBdr>
                </w:div>
                <w:div w:id="895164690">
                  <w:marLeft w:val="0"/>
                  <w:marRight w:val="0"/>
                  <w:marTop w:val="0"/>
                  <w:marBottom w:val="0"/>
                  <w:divBdr>
                    <w:top w:val="none" w:sz="0" w:space="0" w:color="auto"/>
                    <w:left w:val="none" w:sz="0" w:space="0" w:color="auto"/>
                    <w:bottom w:val="none" w:sz="0" w:space="0" w:color="auto"/>
                    <w:right w:val="none" w:sz="0" w:space="0" w:color="auto"/>
                  </w:divBdr>
                </w:div>
                <w:div w:id="796070237">
                  <w:marLeft w:val="0"/>
                  <w:marRight w:val="0"/>
                  <w:marTop w:val="0"/>
                  <w:marBottom w:val="0"/>
                  <w:divBdr>
                    <w:top w:val="none" w:sz="0" w:space="0" w:color="auto"/>
                    <w:left w:val="none" w:sz="0" w:space="0" w:color="auto"/>
                    <w:bottom w:val="none" w:sz="0" w:space="0" w:color="auto"/>
                    <w:right w:val="none" w:sz="0" w:space="0" w:color="auto"/>
                  </w:divBdr>
                </w:div>
                <w:div w:id="727343599">
                  <w:marLeft w:val="0"/>
                  <w:marRight w:val="0"/>
                  <w:marTop w:val="0"/>
                  <w:marBottom w:val="0"/>
                  <w:divBdr>
                    <w:top w:val="none" w:sz="0" w:space="0" w:color="auto"/>
                    <w:left w:val="none" w:sz="0" w:space="0" w:color="auto"/>
                    <w:bottom w:val="none" w:sz="0" w:space="0" w:color="auto"/>
                    <w:right w:val="none" w:sz="0" w:space="0" w:color="auto"/>
                  </w:divBdr>
                </w:div>
                <w:div w:id="895433950">
                  <w:marLeft w:val="0"/>
                  <w:marRight w:val="0"/>
                  <w:marTop w:val="0"/>
                  <w:marBottom w:val="0"/>
                  <w:divBdr>
                    <w:top w:val="none" w:sz="0" w:space="0" w:color="auto"/>
                    <w:left w:val="none" w:sz="0" w:space="0" w:color="auto"/>
                    <w:bottom w:val="none" w:sz="0" w:space="0" w:color="auto"/>
                    <w:right w:val="none" w:sz="0" w:space="0" w:color="auto"/>
                  </w:divBdr>
                </w:div>
                <w:div w:id="504981847">
                  <w:marLeft w:val="0"/>
                  <w:marRight w:val="0"/>
                  <w:marTop w:val="0"/>
                  <w:marBottom w:val="0"/>
                  <w:divBdr>
                    <w:top w:val="none" w:sz="0" w:space="0" w:color="auto"/>
                    <w:left w:val="none" w:sz="0" w:space="0" w:color="auto"/>
                    <w:bottom w:val="none" w:sz="0" w:space="0" w:color="auto"/>
                    <w:right w:val="none" w:sz="0" w:space="0" w:color="auto"/>
                  </w:divBdr>
                </w:div>
                <w:div w:id="1589385491">
                  <w:marLeft w:val="0"/>
                  <w:marRight w:val="0"/>
                  <w:marTop w:val="0"/>
                  <w:marBottom w:val="0"/>
                  <w:divBdr>
                    <w:top w:val="none" w:sz="0" w:space="0" w:color="auto"/>
                    <w:left w:val="none" w:sz="0" w:space="0" w:color="auto"/>
                    <w:bottom w:val="none" w:sz="0" w:space="0" w:color="auto"/>
                    <w:right w:val="none" w:sz="0" w:space="0" w:color="auto"/>
                  </w:divBdr>
                </w:div>
                <w:div w:id="21371046">
                  <w:marLeft w:val="0"/>
                  <w:marRight w:val="0"/>
                  <w:marTop w:val="0"/>
                  <w:marBottom w:val="0"/>
                  <w:divBdr>
                    <w:top w:val="none" w:sz="0" w:space="0" w:color="auto"/>
                    <w:left w:val="none" w:sz="0" w:space="0" w:color="auto"/>
                    <w:bottom w:val="none" w:sz="0" w:space="0" w:color="auto"/>
                    <w:right w:val="none" w:sz="0" w:space="0" w:color="auto"/>
                  </w:divBdr>
                </w:div>
                <w:div w:id="676537692">
                  <w:marLeft w:val="0"/>
                  <w:marRight w:val="0"/>
                  <w:marTop w:val="0"/>
                  <w:marBottom w:val="0"/>
                  <w:divBdr>
                    <w:top w:val="none" w:sz="0" w:space="0" w:color="auto"/>
                    <w:left w:val="none" w:sz="0" w:space="0" w:color="auto"/>
                    <w:bottom w:val="none" w:sz="0" w:space="0" w:color="auto"/>
                    <w:right w:val="none" w:sz="0" w:space="0" w:color="auto"/>
                  </w:divBdr>
                </w:div>
                <w:div w:id="1547644759">
                  <w:marLeft w:val="0"/>
                  <w:marRight w:val="0"/>
                  <w:marTop w:val="0"/>
                  <w:marBottom w:val="0"/>
                  <w:divBdr>
                    <w:top w:val="none" w:sz="0" w:space="0" w:color="auto"/>
                    <w:left w:val="none" w:sz="0" w:space="0" w:color="auto"/>
                    <w:bottom w:val="none" w:sz="0" w:space="0" w:color="auto"/>
                    <w:right w:val="none" w:sz="0" w:space="0" w:color="auto"/>
                  </w:divBdr>
                </w:div>
                <w:div w:id="1050768430">
                  <w:marLeft w:val="0"/>
                  <w:marRight w:val="0"/>
                  <w:marTop w:val="0"/>
                  <w:marBottom w:val="0"/>
                  <w:divBdr>
                    <w:top w:val="none" w:sz="0" w:space="0" w:color="auto"/>
                    <w:left w:val="none" w:sz="0" w:space="0" w:color="auto"/>
                    <w:bottom w:val="none" w:sz="0" w:space="0" w:color="auto"/>
                    <w:right w:val="none" w:sz="0" w:space="0" w:color="auto"/>
                  </w:divBdr>
                </w:div>
                <w:div w:id="637221599">
                  <w:marLeft w:val="0"/>
                  <w:marRight w:val="0"/>
                  <w:marTop w:val="0"/>
                  <w:marBottom w:val="0"/>
                  <w:divBdr>
                    <w:top w:val="none" w:sz="0" w:space="0" w:color="auto"/>
                    <w:left w:val="none" w:sz="0" w:space="0" w:color="auto"/>
                    <w:bottom w:val="none" w:sz="0" w:space="0" w:color="auto"/>
                    <w:right w:val="none" w:sz="0" w:space="0" w:color="auto"/>
                  </w:divBdr>
                </w:div>
                <w:div w:id="293679512">
                  <w:marLeft w:val="0"/>
                  <w:marRight w:val="0"/>
                  <w:marTop w:val="0"/>
                  <w:marBottom w:val="0"/>
                  <w:divBdr>
                    <w:top w:val="none" w:sz="0" w:space="0" w:color="auto"/>
                    <w:left w:val="none" w:sz="0" w:space="0" w:color="auto"/>
                    <w:bottom w:val="none" w:sz="0" w:space="0" w:color="auto"/>
                    <w:right w:val="none" w:sz="0" w:space="0" w:color="auto"/>
                  </w:divBdr>
                </w:div>
                <w:div w:id="634486606">
                  <w:marLeft w:val="0"/>
                  <w:marRight w:val="0"/>
                  <w:marTop w:val="0"/>
                  <w:marBottom w:val="0"/>
                  <w:divBdr>
                    <w:top w:val="none" w:sz="0" w:space="0" w:color="auto"/>
                    <w:left w:val="none" w:sz="0" w:space="0" w:color="auto"/>
                    <w:bottom w:val="none" w:sz="0" w:space="0" w:color="auto"/>
                    <w:right w:val="none" w:sz="0" w:space="0" w:color="auto"/>
                  </w:divBdr>
                </w:div>
                <w:div w:id="281770055">
                  <w:marLeft w:val="0"/>
                  <w:marRight w:val="0"/>
                  <w:marTop w:val="0"/>
                  <w:marBottom w:val="0"/>
                  <w:divBdr>
                    <w:top w:val="none" w:sz="0" w:space="0" w:color="auto"/>
                    <w:left w:val="none" w:sz="0" w:space="0" w:color="auto"/>
                    <w:bottom w:val="none" w:sz="0" w:space="0" w:color="auto"/>
                    <w:right w:val="none" w:sz="0" w:space="0" w:color="auto"/>
                  </w:divBdr>
                </w:div>
                <w:div w:id="1563369939">
                  <w:marLeft w:val="0"/>
                  <w:marRight w:val="0"/>
                  <w:marTop w:val="0"/>
                  <w:marBottom w:val="0"/>
                  <w:divBdr>
                    <w:top w:val="none" w:sz="0" w:space="0" w:color="auto"/>
                    <w:left w:val="none" w:sz="0" w:space="0" w:color="auto"/>
                    <w:bottom w:val="none" w:sz="0" w:space="0" w:color="auto"/>
                    <w:right w:val="none" w:sz="0" w:space="0" w:color="auto"/>
                  </w:divBdr>
                </w:div>
                <w:div w:id="1025248882">
                  <w:marLeft w:val="0"/>
                  <w:marRight w:val="0"/>
                  <w:marTop w:val="0"/>
                  <w:marBottom w:val="0"/>
                  <w:divBdr>
                    <w:top w:val="none" w:sz="0" w:space="0" w:color="auto"/>
                    <w:left w:val="none" w:sz="0" w:space="0" w:color="auto"/>
                    <w:bottom w:val="none" w:sz="0" w:space="0" w:color="auto"/>
                    <w:right w:val="none" w:sz="0" w:space="0" w:color="auto"/>
                  </w:divBdr>
                </w:div>
                <w:div w:id="87053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99592">
      <w:bodyDiv w:val="1"/>
      <w:marLeft w:val="0"/>
      <w:marRight w:val="0"/>
      <w:marTop w:val="0"/>
      <w:marBottom w:val="0"/>
      <w:divBdr>
        <w:top w:val="none" w:sz="0" w:space="0" w:color="auto"/>
        <w:left w:val="none" w:sz="0" w:space="0" w:color="auto"/>
        <w:bottom w:val="none" w:sz="0" w:space="0" w:color="auto"/>
        <w:right w:val="none" w:sz="0" w:space="0" w:color="auto"/>
      </w:divBdr>
    </w:div>
    <w:div w:id="222330872">
      <w:bodyDiv w:val="1"/>
      <w:marLeft w:val="0"/>
      <w:marRight w:val="0"/>
      <w:marTop w:val="0"/>
      <w:marBottom w:val="0"/>
      <w:divBdr>
        <w:top w:val="none" w:sz="0" w:space="0" w:color="auto"/>
        <w:left w:val="none" w:sz="0" w:space="0" w:color="auto"/>
        <w:bottom w:val="none" w:sz="0" w:space="0" w:color="auto"/>
        <w:right w:val="none" w:sz="0" w:space="0" w:color="auto"/>
      </w:divBdr>
      <w:divsChild>
        <w:div w:id="92674173">
          <w:marLeft w:val="0"/>
          <w:marRight w:val="0"/>
          <w:marTop w:val="0"/>
          <w:marBottom w:val="0"/>
          <w:divBdr>
            <w:top w:val="none" w:sz="0" w:space="0" w:color="auto"/>
            <w:left w:val="none" w:sz="0" w:space="0" w:color="auto"/>
            <w:bottom w:val="none" w:sz="0" w:space="0" w:color="auto"/>
            <w:right w:val="none" w:sz="0" w:space="0" w:color="auto"/>
          </w:divBdr>
          <w:divsChild>
            <w:div w:id="1904946513">
              <w:marLeft w:val="0"/>
              <w:marRight w:val="0"/>
              <w:marTop w:val="0"/>
              <w:marBottom w:val="0"/>
              <w:divBdr>
                <w:top w:val="none" w:sz="0" w:space="0" w:color="auto"/>
                <w:left w:val="none" w:sz="0" w:space="0" w:color="auto"/>
                <w:bottom w:val="none" w:sz="0" w:space="0" w:color="auto"/>
                <w:right w:val="none" w:sz="0" w:space="0" w:color="auto"/>
              </w:divBdr>
              <w:divsChild>
                <w:div w:id="1511721080">
                  <w:marLeft w:val="0"/>
                  <w:marRight w:val="0"/>
                  <w:marTop w:val="0"/>
                  <w:marBottom w:val="0"/>
                  <w:divBdr>
                    <w:top w:val="none" w:sz="0" w:space="0" w:color="auto"/>
                    <w:left w:val="none" w:sz="0" w:space="0" w:color="auto"/>
                    <w:bottom w:val="none" w:sz="0" w:space="0" w:color="auto"/>
                    <w:right w:val="none" w:sz="0" w:space="0" w:color="auto"/>
                  </w:divBdr>
                  <w:divsChild>
                    <w:div w:id="135418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242760">
      <w:bodyDiv w:val="1"/>
      <w:marLeft w:val="0"/>
      <w:marRight w:val="0"/>
      <w:marTop w:val="0"/>
      <w:marBottom w:val="0"/>
      <w:divBdr>
        <w:top w:val="none" w:sz="0" w:space="0" w:color="auto"/>
        <w:left w:val="none" w:sz="0" w:space="0" w:color="auto"/>
        <w:bottom w:val="none" w:sz="0" w:space="0" w:color="auto"/>
        <w:right w:val="none" w:sz="0" w:space="0" w:color="auto"/>
      </w:divBdr>
      <w:divsChild>
        <w:div w:id="1228953026">
          <w:marLeft w:val="0"/>
          <w:marRight w:val="0"/>
          <w:marTop w:val="0"/>
          <w:marBottom w:val="0"/>
          <w:divBdr>
            <w:top w:val="none" w:sz="0" w:space="0" w:color="auto"/>
            <w:left w:val="none" w:sz="0" w:space="0" w:color="auto"/>
            <w:bottom w:val="none" w:sz="0" w:space="0" w:color="auto"/>
            <w:right w:val="none" w:sz="0" w:space="0" w:color="auto"/>
          </w:divBdr>
          <w:divsChild>
            <w:div w:id="1036927553">
              <w:marLeft w:val="0"/>
              <w:marRight w:val="0"/>
              <w:marTop w:val="0"/>
              <w:marBottom w:val="0"/>
              <w:divBdr>
                <w:top w:val="none" w:sz="0" w:space="0" w:color="auto"/>
                <w:left w:val="none" w:sz="0" w:space="0" w:color="auto"/>
                <w:bottom w:val="none" w:sz="0" w:space="0" w:color="auto"/>
                <w:right w:val="none" w:sz="0" w:space="0" w:color="auto"/>
              </w:divBdr>
              <w:divsChild>
                <w:div w:id="90645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152924">
      <w:bodyDiv w:val="1"/>
      <w:marLeft w:val="0"/>
      <w:marRight w:val="0"/>
      <w:marTop w:val="0"/>
      <w:marBottom w:val="0"/>
      <w:divBdr>
        <w:top w:val="none" w:sz="0" w:space="0" w:color="auto"/>
        <w:left w:val="none" w:sz="0" w:space="0" w:color="auto"/>
        <w:bottom w:val="none" w:sz="0" w:space="0" w:color="auto"/>
        <w:right w:val="none" w:sz="0" w:space="0" w:color="auto"/>
      </w:divBdr>
      <w:divsChild>
        <w:div w:id="1186285795">
          <w:marLeft w:val="0"/>
          <w:marRight w:val="0"/>
          <w:marTop w:val="0"/>
          <w:marBottom w:val="0"/>
          <w:divBdr>
            <w:top w:val="none" w:sz="0" w:space="0" w:color="auto"/>
            <w:left w:val="none" w:sz="0" w:space="0" w:color="auto"/>
            <w:bottom w:val="none" w:sz="0" w:space="0" w:color="auto"/>
            <w:right w:val="none" w:sz="0" w:space="0" w:color="auto"/>
          </w:divBdr>
        </w:div>
        <w:div w:id="1497961453">
          <w:marLeft w:val="0"/>
          <w:marRight w:val="0"/>
          <w:marTop w:val="0"/>
          <w:marBottom w:val="0"/>
          <w:divBdr>
            <w:top w:val="none" w:sz="0" w:space="0" w:color="auto"/>
            <w:left w:val="none" w:sz="0" w:space="0" w:color="auto"/>
            <w:bottom w:val="none" w:sz="0" w:space="0" w:color="auto"/>
            <w:right w:val="none" w:sz="0" w:space="0" w:color="auto"/>
          </w:divBdr>
        </w:div>
        <w:div w:id="102891820">
          <w:marLeft w:val="0"/>
          <w:marRight w:val="0"/>
          <w:marTop w:val="0"/>
          <w:marBottom w:val="0"/>
          <w:divBdr>
            <w:top w:val="none" w:sz="0" w:space="0" w:color="auto"/>
            <w:left w:val="none" w:sz="0" w:space="0" w:color="auto"/>
            <w:bottom w:val="none" w:sz="0" w:space="0" w:color="auto"/>
            <w:right w:val="none" w:sz="0" w:space="0" w:color="auto"/>
          </w:divBdr>
        </w:div>
        <w:div w:id="1829247116">
          <w:marLeft w:val="0"/>
          <w:marRight w:val="0"/>
          <w:marTop w:val="0"/>
          <w:marBottom w:val="0"/>
          <w:divBdr>
            <w:top w:val="none" w:sz="0" w:space="0" w:color="auto"/>
            <w:left w:val="none" w:sz="0" w:space="0" w:color="auto"/>
            <w:bottom w:val="none" w:sz="0" w:space="0" w:color="auto"/>
            <w:right w:val="none" w:sz="0" w:space="0" w:color="auto"/>
          </w:divBdr>
        </w:div>
        <w:div w:id="1162814882">
          <w:marLeft w:val="0"/>
          <w:marRight w:val="0"/>
          <w:marTop w:val="0"/>
          <w:marBottom w:val="0"/>
          <w:divBdr>
            <w:top w:val="none" w:sz="0" w:space="0" w:color="auto"/>
            <w:left w:val="none" w:sz="0" w:space="0" w:color="auto"/>
            <w:bottom w:val="none" w:sz="0" w:space="0" w:color="auto"/>
            <w:right w:val="none" w:sz="0" w:space="0" w:color="auto"/>
          </w:divBdr>
        </w:div>
        <w:div w:id="1349066565">
          <w:marLeft w:val="0"/>
          <w:marRight w:val="0"/>
          <w:marTop w:val="0"/>
          <w:marBottom w:val="0"/>
          <w:divBdr>
            <w:top w:val="none" w:sz="0" w:space="0" w:color="auto"/>
            <w:left w:val="none" w:sz="0" w:space="0" w:color="auto"/>
            <w:bottom w:val="none" w:sz="0" w:space="0" w:color="auto"/>
            <w:right w:val="none" w:sz="0" w:space="0" w:color="auto"/>
          </w:divBdr>
        </w:div>
        <w:div w:id="424617585">
          <w:marLeft w:val="0"/>
          <w:marRight w:val="0"/>
          <w:marTop w:val="0"/>
          <w:marBottom w:val="0"/>
          <w:divBdr>
            <w:top w:val="none" w:sz="0" w:space="0" w:color="auto"/>
            <w:left w:val="none" w:sz="0" w:space="0" w:color="auto"/>
            <w:bottom w:val="none" w:sz="0" w:space="0" w:color="auto"/>
            <w:right w:val="none" w:sz="0" w:space="0" w:color="auto"/>
          </w:divBdr>
        </w:div>
        <w:div w:id="1669599887">
          <w:marLeft w:val="0"/>
          <w:marRight w:val="0"/>
          <w:marTop w:val="0"/>
          <w:marBottom w:val="0"/>
          <w:divBdr>
            <w:top w:val="none" w:sz="0" w:space="0" w:color="auto"/>
            <w:left w:val="none" w:sz="0" w:space="0" w:color="auto"/>
            <w:bottom w:val="none" w:sz="0" w:space="0" w:color="auto"/>
            <w:right w:val="none" w:sz="0" w:space="0" w:color="auto"/>
          </w:divBdr>
        </w:div>
        <w:div w:id="1957903831">
          <w:marLeft w:val="0"/>
          <w:marRight w:val="0"/>
          <w:marTop w:val="0"/>
          <w:marBottom w:val="0"/>
          <w:divBdr>
            <w:top w:val="none" w:sz="0" w:space="0" w:color="auto"/>
            <w:left w:val="none" w:sz="0" w:space="0" w:color="auto"/>
            <w:bottom w:val="none" w:sz="0" w:space="0" w:color="auto"/>
            <w:right w:val="none" w:sz="0" w:space="0" w:color="auto"/>
          </w:divBdr>
        </w:div>
        <w:div w:id="218440538">
          <w:marLeft w:val="0"/>
          <w:marRight w:val="0"/>
          <w:marTop w:val="0"/>
          <w:marBottom w:val="0"/>
          <w:divBdr>
            <w:top w:val="none" w:sz="0" w:space="0" w:color="auto"/>
            <w:left w:val="none" w:sz="0" w:space="0" w:color="auto"/>
            <w:bottom w:val="none" w:sz="0" w:space="0" w:color="auto"/>
            <w:right w:val="none" w:sz="0" w:space="0" w:color="auto"/>
          </w:divBdr>
        </w:div>
        <w:div w:id="1188830627">
          <w:marLeft w:val="0"/>
          <w:marRight w:val="0"/>
          <w:marTop w:val="0"/>
          <w:marBottom w:val="0"/>
          <w:divBdr>
            <w:top w:val="none" w:sz="0" w:space="0" w:color="auto"/>
            <w:left w:val="none" w:sz="0" w:space="0" w:color="auto"/>
            <w:bottom w:val="none" w:sz="0" w:space="0" w:color="auto"/>
            <w:right w:val="none" w:sz="0" w:space="0" w:color="auto"/>
          </w:divBdr>
        </w:div>
        <w:div w:id="198131967">
          <w:marLeft w:val="0"/>
          <w:marRight w:val="0"/>
          <w:marTop w:val="0"/>
          <w:marBottom w:val="0"/>
          <w:divBdr>
            <w:top w:val="none" w:sz="0" w:space="0" w:color="auto"/>
            <w:left w:val="none" w:sz="0" w:space="0" w:color="auto"/>
            <w:bottom w:val="none" w:sz="0" w:space="0" w:color="auto"/>
            <w:right w:val="none" w:sz="0" w:space="0" w:color="auto"/>
          </w:divBdr>
        </w:div>
        <w:div w:id="174535639">
          <w:marLeft w:val="0"/>
          <w:marRight w:val="0"/>
          <w:marTop w:val="0"/>
          <w:marBottom w:val="0"/>
          <w:divBdr>
            <w:top w:val="none" w:sz="0" w:space="0" w:color="auto"/>
            <w:left w:val="none" w:sz="0" w:space="0" w:color="auto"/>
            <w:bottom w:val="none" w:sz="0" w:space="0" w:color="auto"/>
            <w:right w:val="none" w:sz="0" w:space="0" w:color="auto"/>
          </w:divBdr>
        </w:div>
        <w:div w:id="1198816506">
          <w:marLeft w:val="0"/>
          <w:marRight w:val="0"/>
          <w:marTop w:val="0"/>
          <w:marBottom w:val="0"/>
          <w:divBdr>
            <w:top w:val="none" w:sz="0" w:space="0" w:color="auto"/>
            <w:left w:val="none" w:sz="0" w:space="0" w:color="auto"/>
            <w:bottom w:val="none" w:sz="0" w:space="0" w:color="auto"/>
            <w:right w:val="none" w:sz="0" w:space="0" w:color="auto"/>
          </w:divBdr>
        </w:div>
        <w:div w:id="696538372">
          <w:marLeft w:val="0"/>
          <w:marRight w:val="0"/>
          <w:marTop w:val="0"/>
          <w:marBottom w:val="0"/>
          <w:divBdr>
            <w:top w:val="none" w:sz="0" w:space="0" w:color="auto"/>
            <w:left w:val="none" w:sz="0" w:space="0" w:color="auto"/>
            <w:bottom w:val="none" w:sz="0" w:space="0" w:color="auto"/>
            <w:right w:val="none" w:sz="0" w:space="0" w:color="auto"/>
          </w:divBdr>
        </w:div>
        <w:div w:id="737704369">
          <w:marLeft w:val="0"/>
          <w:marRight w:val="0"/>
          <w:marTop w:val="0"/>
          <w:marBottom w:val="0"/>
          <w:divBdr>
            <w:top w:val="none" w:sz="0" w:space="0" w:color="auto"/>
            <w:left w:val="none" w:sz="0" w:space="0" w:color="auto"/>
            <w:bottom w:val="none" w:sz="0" w:space="0" w:color="auto"/>
            <w:right w:val="none" w:sz="0" w:space="0" w:color="auto"/>
          </w:divBdr>
        </w:div>
        <w:div w:id="580524822">
          <w:marLeft w:val="0"/>
          <w:marRight w:val="0"/>
          <w:marTop w:val="0"/>
          <w:marBottom w:val="0"/>
          <w:divBdr>
            <w:top w:val="none" w:sz="0" w:space="0" w:color="auto"/>
            <w:left w:val="none" w:sz="0" w:space="0" w:color="auto"/>
            <w:bottom w:val="none" w:sz="0" w:space="0" w:color="auto"/>
            <w:right w:val="none" w:sz="0" w:space="0" w:color="auto"/>
          </w:divBdr>
        </w:div>
        <w:div w:id="715736367">
          <w:marLeft w:val="0"/>
          <w:marRight w:val="0"/>
          <w:marTop w:val="0"/>
          <w:marBottom w:val="0"/>
          <w:divBdr>
            <w:top w:val="none" w:sz="0" w:space="0" w:color="auto"/>
            <w:left w:val="none" w:sz="0" w:space="0" w:color="auto"/>
            <w:bottom w:val="none" w:sz="0" w:space="0" w:color="auto"/>
            <w:right w:val="none" w:sz="0" w:space="0" w:color="auto"/>
          </w:divBdr>
        </w:div>
        <w:div w:id="1153372808">
          <w:marLeft w:val="0"/>
          <w:marRight w:val="0"/>
          <w:marTop w:val="0"/>
          <w:marBottom w:val="0"/>
          <w:divBdr>
            <w:top w:val="none" w:sz="0" w:space="0" w:color="auto"/>
            <w:left w:val="none" w:sz="0" w:space="0" w:color="auto"/>
            <w:bottom w:val="none" w:sz="0" w:space="0" w:color="auto"/>
            <w:right w:val="none" w:sz="0" w:space="0" w:color="auto"/>
          </w:divBdr>
        </w:div>
        <w:div w:id="1817068667">
          <w:marLeft w:val="0"/>
          <w:marRight w:val="0"/>
          <w:marTop w:val="0"/>
          <w:marBottom w:val="0"/>
          <w:divBdr>
            <w:top w:val="none" w:sz="0" w:space="0" w:color="auto"/>
            <w:left w:val="none" w:sz="0" w:space="0" w:color="auto"/>
            <w:bottom w:val="none" w:sz="0" w:space="0" w:color="auto"/>
            <w:right w:val="none" w:sz="0" w:space="0" w:color="auto"/>
          </w:divBdr>
        </w:div>
        <w:div w:id="1053652539">
          <w:marLeft w:val="0"/>
          <w:marRight w:val="0"/>
          <w:marTop w:val="0"/>
          <w:marBottom w:val="0"/>
          <w:divBdr>
            <w:top w:val="none" w:sz="0" w:space="0" w:color="auto"/>
            <w:left w:val="none" w:sz="0" w:space="0" w:color="auto"/>
            <w:bottom w:val="none" w:sz="0" w:space="0" w:color="auto"/>
            <w:right w:val="none" w:sz="0" w:space="0" w:color="auto"/>
          </w:divBdr>
        </w:div>
        <w:div w:id="1591312255">
          <w:marLeft w:val="0"/>
          <w:marRight w:val="0"/>
          <w:marTop w:val="0"/>
          <w:marBottom w:val="0"/>
          <w:divBdr>
            <w:top w:val="none" w:sz="0" w:space="0" w:color="auto"/>
            <w:left w:val="none" w:sz="0" w:space="0" w:color="auto"/>
            <w:bottom w:val="none" w:sz="0" w:space="0" w:color="auto"/>
            <w:right w:val="none" w:sz="0" w:space="0" w:color="auto"/>
          </w:divBdr>
        </w:div>
        <w:div w:id="1522627080">
          <w:marLeft w:val="0"/>
          <w:marRight w:val="0"/>
          <w:marTop w:val="0"/>
          <w:marBottom w:val="0"/>
          <w:divBdr>
            <w:top w:val="none" w:sz="0" w:space="0" w:color="auto"/>
            <w:left w:val="none" w:sz="0" w:space="0" w:color="auto"/>
            <w:bottom w:val="none" w:sz="0" w:space="0" w:color="auto"/>
            <w:right w:val="none" w:sz="0" w:space="0" w:color="auto"/>
          </w:divBdr>
        </w:div>
        <w:div w:id="1462962012">
          <w:marLeft w:val="0"/>
          <w:marRight w:val="0"/>
          <w:marTop w:val="0"/>
          <w:marBottom w:val="0"/>
          <w:divBdr>
            <w:top w:val="none" w:sz="0" w:space="0" w:color="auto"/>
            <w:left w:val="none" w:sz="0" w:space="0" w:color="auto"/>
            <w:bottom w:val="none" w:sz="0" w:space="0" w:color="auto"/>
            <w:right w:val="none" w:sz="0" w:space="0" w:color="auto"/>
          </w:divBdr>
        </w:div>
        <w:div w:id="1685588286">
          <w:marLeft w:val="0"/>
          <w:marRight w:val="0"/>
          <w:marTop w:val="0"/>
          <w:marBottom w:val="0"/>
          <w:divBdr>
            <w:top w:val="none" w:sz="0" w:space="0" w:color="auto"/>
            <w:left w:val="none" w:sz="0" w:space="0" w:color="auto"/>
            <w:bottom w:val="none" w:sz="0" w:space="0" w:color="auto"/>
            <w:right w:val="none" w:sz="0" w:space="0" w:color="auto"/>
          </w:divBdr>
        </w:div>
        <w:div w:id="386076757">
          <w:marLeft w:val="0"/>
          <w:marRight w:val="0"/>
          <w:marTop w:val="0"/>
          <w:marBottom w:val="0"/>
          <w:divBdr>
            <w:top w:val="none" w:sz="0" w:space="0" w:color="auto"/>
            <w:left w:val="none" w:sz="0" w:space="0" w:color="auto"/>
            <w:bottom w:val="none" w:sz="0" w:space="0" w:color="auto"/>
            <w:right w:val="none" w:sz="0" w:space="0" w:color="auto"/>
          </w:divBdr>
        </w:div>
        <w:div w:id="354039438">
          <w:marLeft w:val="0"/>
          <w:marRight w:val="0"/>
          <w:marTop w:val="0"/>
          <w:marBottom w:val="0"/>
          <w:divBdr>
            <w:top w:val="none" w:sz="0" w:space="0" w:color="auto"/>
            <w:left w:val="none" w:sz="0" w:space="0" w:color="auto"/>
            <w:bottom w:val="none" w:sz="0" w:space="0" w:color="auto"/>
            <w:right w:val="none" w:sz="0" w:space="0" w:color="auto"/>
          </w:divBdr>
        </w:div>
        <w:div w:id="1892882693">
          <w:marLeft w:val="0"/>
          <w:marRight w:val="0"/>
          <w:marTop w:val="0"/>
          <w:marBottom w:val="0"/>
          <w:divBdr>
            <w:top w:val="none" w:sz="0" w:space="0" w:color="auto"/>
            <w:left w:val="none" w:sz="0" w:space="0" w:color="auto"/>
            <w:bottom w:val="none" w:sz="0" w:space="0" w:color="auto"/>
            <w:right w:val="none" w:sz="0" w:space="0" w:color="auto"/>
          </w:divBdr>
        </w:div>
        <w:div w:id="1676036525">
          <w:marLeft w:val="0"/>
          <w:marRight w:val="0"/>
          <w:marTop w:val="0"/>
          <w:marBottom w:val="0"/>
          <w:divBdr>
            <w:top w:val="none" w:sz="0" w:space="0" w:color="auto"/>
            <w:left w:val="none" w:sz="0" w:space="0" w:color="auto"/>
            <w:bottom w:val="none" w:sz="0" w:space="0" w:color="auto"/>
            <w:right w:val="none" w:sz="0" w:space="0" w:color="auto"/>
          </w:divBdr>
        </w:div>
      </w:divsChild>
    </w:div>
    <w:div w:id="378013085">
      <w:bodyDiv w:val="1"/>
      <w:marLeft w:val="0"/>
      <w:marRight w:val="0"/>
      <w:marTop w:val="0"/>
      <w:marBottom w:val="0"/>
      <w:divBdr>
        <w:top w:val="none" w:sz="0" w:space="0" w:color="auto"/>
        <w:left w:val="none" w:sz="0" w:space="0" w:color="auto"/>
        <w:bottom w:val="none" w:sz="0" w:space="0" w:color="auto"/>
        <w:right w:val="none" w:sz="0" w:space="0" w:color="auto"/>
      </w:divBdr>
      <w:divsChild>
        <w:div w:id="771971384">
          <w:marLeft w:val="0"/>
          <w:marRight w:val="0"/>
          <w:marTop w:val="0"/>
          <w:marBottom w:val="0"/>
          <w:divBdr>
            <w:top w:val="none" w:sz="0" w:space="0" w:color="auto"/>
            <w:left w:val="none" w:sz="0" w:space="0" w:color="auto"/>
            <w:bottom w:val="none" w:sz="0" w:space="0" w:color="auto"/>
            <w:right w:val="none" w:sz="0" w:space="0" w:color="auto"/>
          </w:divBdr>
        </w:div>
        <w:div w:id="1479344198">
          <w:marLeft w:val="0"/>
          <w:marRight w:val="0"/>
          <w:marTop w:val="0"/>
          <w:marBottom w:val="0"/>
          <w:divBdr>
            <w:top w:val="none" w:sz="0" w:space="0" w:color="auto"/>
            <w:left w:val="none" w:sz="0" w:space="0" w:color="auto"/>
            <w:bottom w:val="none" w:sz="0" w:space="0" w:color="auto"/>
            <w:right w:val="none" w:sz="0" w:space="0" w:color="auto"/>
          </w:divBdr>
        </w:div>
        <w:div w:id="163279551">
          <w:marLeft w:val="0"/>
          <w:marRight w:val="0"/>
          <w:marTop w:val="0"/>
          <w:marBottom w:val="0"/>
          <w:divBdr>
            <w:top w:val="none" w:sz="0" w:space="0" w:color="auto"/>
            <w:left w:val="none" w:sz="0" w:space="0" w:color="auto"/>
            <w:bottom w:val="none" w:sz="0" w:space="0" w:color="auto"/>
            <w:right w:val="none" w:sz="0" w:space="0" w:color="auto"/>
          </w:divBdr>
        </w:div>
        <w:div w:id="625503097">
          <w:marLeft w:val="0"/>
          <w:marRight w:val="0"/>
          <w:marTop w:val="0"/>
          <w:marBottom w:val="0"/>
          <w:divBdr>
            <w:top w:val="none" w:sz="0" w:space="0" w:color="auto"/>
            <w:left w:val="none" w:sz="0" w:space="0" w:color="auto"/>
            <w:bottom w:val="none" w:sz="0" w:space="0" w:color="auto"/>
            <w:right w:val="none" w:sz="0" w:space="0" w:color="auto"/>
          </w:divBdr>
        </w:div>
      </w:divsChild>
    </w:div>
    <w:div w:id="394015881">
      <w:bodyDiv w:val="1"/>
      <w:marLeft w:val="0"/>
      <w:marRight w:val="0"/>
      <w:marTop w:val="0"/>
      <w:marBottom w:val="0"/>
      <w:divBdr>
        <w:top w:val="none" w:sz="0" w:space="0" w:color="auto"/>
        <w:left w:val="none" w:sz="0" w:space="0" w:color="auto"/>
        <w:bottom w:val="none" w:sz="0" w:space="0" w:color="auto"/>
        <w:right w:val="none" w:sz="0" w:space="0" w:color="auto"/>
      </w:divBdr>
    </w:div>
    <w:div w:id="416244430">
      <w:bodyDiv w:val="1"/>
      <w:marLeft w:val="0"/>
      <w:marRight w:val="0"/>
      <w:marTop w:val="0"/>
      <w:marBottom w:val="0"/>
      <w:divBdr>
        <w:top w:val="none" w:sz="0" w:space="0" w:color="auto"/>
        <w:left w:val="none" w:sz="0" w:space="0" w:color="auto"/>
        <w:bottom w:val="none" w:sz="0" w:space="0" w:color="auto"/>
        <w:right w:val="none" w:sz="0" w:space="0" w:color="auto"/>
      </w:divBdr>
      <w:divsChild>
        <w:div w:id="17899870">
          <w:marLeft w:val="0"/>
          <w:marRight w:val="0"/>
          <w:marTop w:val="0"/>
          <w:marBottom w:val="0"/>
          <w:divBdr>
            <w:top w:val="none" w:sz="0" w:space="0" w:color="auto"/>
            <w:left w:val="none" w:sz="0" w:space="0" w:color="auto"/>
            <w:bottom w:val="none" w:sz="0" w:space="0" w:color="auto"/>
            <w:right w:val="none" w:sz="0" w:space="0" w:color="auto"/>
          </w:divBdr>
          <w:divsChild>
            <w:div w:id="4437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170118">
      <w:bodyDiv w:val="1"/>
      <w:marLeft w:val="0"/>
      <w:marRight w:val="0"/>
      <w:marTop w:val="0"/>
      <w:marBottom w:val="0"/>
      <w:divBdr>
        <w:top w:val="none" w:sz="0" w:space="0" w:color="auto"/>
        <w:left w:val="none" w:sz="0" w:space="0" w:color="auto"/>
        <w:bottom w:val="none" w:sz="0" w:space="0" w:color="auto"/>
        <w:right w:val="none" w:sz="0" w:space="0" w:color="auto"/>
      </w:divBdr>
      <w:divsChild>
        <w:div w:id="1915115890">
          <w:marLeft w:val="0"/>
          <w:marRight w:val="0"/>
          <w:marTop w:val="0"/>
          <w:marBottom w:val="0"/>
          <w:divBdr>
            <w:top w:val="none" w:sz="0" w:space="0" w:color="auto"/>
            <w:left w:val="none" w:sz="0" w:space="0" w:color="auto"/>
            <w:bottom w:val="none" w:sz="0" w:space="0" w:color="auto"/>
            <w:right w:val="none" w:sz="0" w:space="0" w:color="auto"/>
          </w:divBdr>
          <w:divsChild>
            <w:div w:id="25266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501587">
      <w:bodyDiv w:val="1"/>
      <w:marLeft w:val="0"/>
      <w:marRight w:val="0"/>
      <w:marTop w:val="0"/>
      <w:marBottom w:val="0"/>
      <w:divBdr>
        <w:top w:val="none" w:sz="0" w:space="0" w:color="auto"/>
        <w:left w:val="none" w:sz="0" w:space="0" w:color="auto"/>
        <w:bottom w:val="none" w:sz="0" w:space="0" w:color="auto"/>
        <w:right w:val="none" w:sz="0" w:space="0" w:color="auto"/>
      </w:divBdr>
      <w:divsChild>
        <w:div w:id="1099525679">
          <w:marLeft w:val="0"/>
          <w:marRight w:val="0"/>
          <w:marTop w:val="0"/>
          <w:marBottom w:val="120"/>
          <w:divBdr>
            <w:top w:val="none" w:sz="0" w:space="0" w:color="auto"/>
            <w:left w:val="none" w:sz="0" w:space="0" w:color="auto"/>
            <w:bottom w:val="none" w:sz="0" w:space="0" w:color="auto"/>
            <w:right w:val="none" w:sz="0" w:space="0" w:color="auto"/>
          </w:divBdr>
          <w:divsChild>
            <w:div w:id="1676377712">
              <w:marLeft w:val="0"/>
              <w:marRight w:val="0"/>
              <w:marTop w:val="0"/>
              <w:marBottom w:val="0"/>
              <w:divBdr>
                <w:top w:val="none" w:sz="0" w:space="0" w:color="auto"/>
                <w:left w:val="none" w:sz="0" w:space="0" w:color="auto"/>
                <w:bottom w:val="none" w:sz="0" w:space="0" w:color="auto"/>
                <w:right w:val="none" w:sz="0" w:space="0" w:color="auto"/>
              </w:divBdr>
              <w:divsChild>
                <w:div w:id="862019028">
                  <w:marLeft w:val="0"/>
                  <w:marRight w:val="0"/>
                  <w:marTop w:val="0"/>
                  <w:marBottom w:val="0"/>
                  <w:divBdr>
                    <w:top w:val="none" w:sz="0" w:space="0" w:color="auto"/>
                    <w:left w:val="none" w:sz="0" w:space="0" w:color="auto"/>
                    <w:bottom w:val="none" w:sz="0" w:space="0" w:color="auto"/>
                    <w:right w:val="none" w:sz="0" w:space="0" w:color="auto"/>
                  </w:divBdr>
                </w:div>
                <w:div w:id="915213630">
                  <w:marLeft w:val="0"/>
                  <w:marRight w:val="0"/>
                  <w:marTop w:val="0"/>
                  <w:marBottom w:val="0"/>
                  <w:divBdr>
                    <w:top w:val="none" w:sz="0" w:space="0" w:color="auto"/>
                    <w:left w:val="none" w:sz="0" w:space="0" w:color="auto"/>
                    <w:bottom w:val="none" w:sz="0" w:space="0" w:color="auto"/>
                    <w:right w:val="none" w:sz="0" w:space="0" w:color="auto"/>
                  </w:divBdr>
                </w:div>
                <w:div w:id="550847031">
                  <w:marLeft w:val="0"/>
                  <w:marRight w:val="0"/>
                  <w:marTop w:val="0"/>
                  <w:marBottom w:val="0"/>
                  <w:divBdr>
                    <w:top w:val="none" w:sz="0" w:space="0" w:color="auto"/>
                    <w:left w:val="none" w:sz="0" w:space="0" w:color="auto"/>
                    <w:bottom w:val="none" w:sz="0" w:space="0" w:color="auto"/>
                    <w:right w:val="none" w:sz="0" w:space="0" w:color="auto"/>
                  </w:divBdr>
                </w:div>
                <w:div w:id="1626236923">
                  <w:marLeft w:val="0"/>
                  <w:marRight w:val="0"/>
                  <w:marTop w:val="0"/>
                  <w:marBottom w:val="0"/>
                  <w:divBdr>
                    <w:top w:val="none" w:sz="0" w:space="0" w:color="auto"/>
                    <w:left w:val="none" w:sz="0" w:space="0" w:color="auto"/>
                    <w:bottom w:val="none" w:sz="0" w:space="0" w:color="auto"/>
                    <w:right w:val="none" w:sz="0" w:space="0" w:color="auto"/>
                  </w:divBdr>
                </w:div>
                <w:div w:id="530651873">
                  <w:marLeft w:val="0"/>
                  <w:marRight w:val="0"/>
                  <w:marTop w:val="0"/>
                  <w:marBottom w:val="0"/>
                  <w:divBdr>
                    <w:top w:val="none" w:sz="0" w:space="0" w:color="auto"/>
                    <w:left w:val="none" w:sz="0" w:space="0" w:color="auto"/>
                    <w:bottom w:val="none" w:sz="0" w:space="0" w:color="auto"/>
                    <w:right w:val="none" w:sz="0" w:space="0" w:color="auto"/>
                  </w:divBdr>
                </w:div>
                <w:div w:id="868681923">
                  <w:marLeft w:val="0"/>
                  <w:marRight w:val="0"/>
                  <w:marTop w:val="0"/>
                  <w:marBottom w:val="0"/>
                  <w:divBdr>
                    <w:top w:val="none" w:sz="0" w:space="0" w:color="auto"/>
                    <w:left w:val="none" w:sz="0" w:space="0" w:color="auto"/>
                    <w:bottom w:val="none" w:sz="0" w:space="0" w:color="auto"/>
                    <w:right w:val="none" w:sz="0" w:space="0" w:color="auto"/>
                  </w:divBdr>
                </w:div>
                <w:div w:id="540677516">
                  <w:marLeft w:val="0"/>
                  <w:marRight w:val="0"/>
                  <w:marTop w:val="0"/>
                  <w:marBottom w:val="0"/>
                  <w:divBdr>
                    <w:top w:val="none" w:sz="0" w:space="0" w:color="auto"/>
                    <w:left w:val="none" w:sz="0" w:space="0" w:color="auto"/>
                    <w:bottom w:val="none" w:sz="0" w:space="0" w:color="auto"/>
                    <w:right w:val="none" w:sz="0" w:space="0" w:color="auto"/>
                  </w:divBdr>
                </w:div>
                <w:div w:id="839462332">
                  <w:marLeft w:val="0"/>
                  <w:marRight w:val="0"/>
                  <w:marTop w:val="0"/>
                  <w:marBottom w:val="0"/>
                  <w:divBdr>
                    <w:top w:val="none" w:sz="0" w:space="0" w:color="auto"/>
                    <w:left w:val="none" w:sz="0" w:space="0" w:color="auto"/>
                    <w:bottom w:val="none" w:sz="0" w:space="0" w:color="auto"/>
                    <w:right w:val="none" w:sz="0" w:space="0" w:color="auto"/>
                  </w:divBdr>
                </w:div>
                <w:div w:id="759254685">
                  <w:marLeft w:val="0"/>
                  <w:marRight w:val="0"/>
                  <w:marTop w:val="0"/>
                  <w:marBottom w:val="0"/>
                  <w:divBdr>
                    <w:top w:val="none" w:sz="0" w:space="0" w:color="auto"/>
                    <w:left w:val="none" w:sz="0" w:space="0" w:color="auto"/>
                    <w:bottom w:val="none" w:sz="0" w:space="0" w:color="auto"/>
                    <w:right w:val="none" w:sz="0" w:space="0" w:color="auto"/>
                  </w:divBdr>
                </w:div>
                <w:div w:id="1851791439">
                  <w:marLeft w:val="0"/>
                  <w:marRight w:val="0"/>
                  <w:marTop w:val="0"/>
                  <w:marBottom w:val="0"/>
                  <w:divBdr>
                    <w:top w:val="none" w:sz="0" w:space="0" w:color="auto"/>
                    <w:left w:val="none" w:sz="0" w:space="0" w:color="auto"/>
                    <w:bottom w:val="none" w:sz="0" w:space="0" w:color="auto"/>
                    <w:right w:val="none" w:sz="0" w:space="0" w:color="auto"/>
                  </w:divBdr>
                </w:div>
                <w:div w:id="49152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737742">
      <w:bodyDiv w:val="1"/>
      <w:marLeft w:val="0"/>
      <w:marRight w:val="0"/>
      <w:marTop w:val="0"/>
      <w:marBottom w:val="0"/>
      <w:divBdr>
        <w:top w:val="none" w:sz="0" w:space="0" w:color="auto"/>
        <w:left w:val="none" w:sz="0" w:space="0" w:color="auto"/>
        <w:bottom w:val="none" w:sz="0" w:space="0" w:color="auto"/>
        <w:right w:val="none" w:sz="0" w:space="0" w:color="auto"/>
      </w:divBdr>
    </w:div>
    <w:div w:id="512839652">
      <w:bodyDiv w:val="1"/>
      <w:marLeft w:val="0"/>
      <w:marRight w:val="0"/>
      <w:marTop w:val="0"/>
      <w:marBottom w:val="0"/>
      <w:divBdr>
        <w:top w:val="none" w:sz="0" w:space="0" w:color="auto"/>
        <w:left w:val="none" w:sz="0" w:space="0" w:color="auto"/>
        <w:bottom w:val="none" w:sz="0" w:space="0" w:color="auto"/>
        <w:right w:val="none" w:sz="0" w:space="0" w:color="auto"/>
      </w:divBdr>
      <w:divsChild>
        <w:div w:id="778721000">
          <w:marLeft w:val="0"/>
          <w:marRight w:val="0"/>
          <w:marTop w:val="0"/>
          <w:marBottom w:val="0"/>
          <w:divBdr>
            <w:top w:val="none" w:sz="0" w:space="0" w:color="auto"/>
            <w:left w:val="none" w:sz="0" w:space="0" w:color="auto"/>
            <w:bottom w:val="none" w:sz="0" w:space="0" w:color="auto"/>
            <w:right w:val="none" w:sz="0" w:space="0" w:color="auto"/>
          </w:divBdr>
          <w:divsChild>
            <w:div w:id="438530481">
              <w:marLeft w:val="0"/>
              <w:marRight w:val="0"/>
              <w:marTop w:val="0"/>
              <w:marBottom w:val="0"/>
              <w:divBdr>
                <w:top w:val="none" w:sz="0" w:space="0" w:color="auto"/>
                <w:left w:val="none" w:sz="0" w:space="0" w:color="auto"/>
                <w:bottom w:val="none" w:sz="0" w:space="0" w:color="auto"/>
                <w:right w:val="none" w:sz="0" w:space="0" w:color="auto"/>
              </w:divBdr>
              <w:divsChild>
                <w:div w:id="1169324078">
                  <w:marLeft w:val="0"/>
                  <w:marRight w:val="0"/>
                  <w:marTop w:val="0"/>
                  <w:marBottom w:val="0"/>
                  <w:divBdr>
                    <w:top w:val="none" w:sz="0" w:space="0" w:color="auto"/>
                    <w:left w:val="none" w:sz="0" w:space="0" w:color="auto"/>
                    <w:bottom w:val="none" w:sz="0" w:space="0" w:color="auto"/>
                    <w:right w:val="none" w:sz="0" w:space="0" w:color="auto"/>
                  </w:divBdr>
                  <w:divsChild>
                    <w:div w:id="184386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432783">
      <w:bodyDiv w:val="1"/>
      <w:marLeft w:val="0"/>
      <w:marRight w:val="0"/>
      <w:marTop w:val="0"/>
      <w:marBottom w:val="0"/>
      <w:divBdr>
        <w:top w:val="none" w:sz="0" w:space="0" w:color="auto"/>
        <w:left w:val="none" w:sz="0" w:space="0" w:color="auto"/>
        <w:bottom w:val="none" w:sz="0" w:space="0" w:color="auto"/>
        <w:right w:val="none" w:sz="0" w:space="0" w:color="auto"/>
      </w:divBdr>
      <w:divsChild>
        <w:div w:id="161701942">
          <w:marLeft w:val="0"/>
          <w:marRight w:val="0"/>
          <w:marTop w:val="0"/>
          <w:marBottom w:val="0"/>
          <w:divBdr>
            <w:top w:val="none" w:sz="0" w:space="0" w:color="auto"/>
            <w:left w:val="none" w:sz="0" w:space="0" w:color="auto"/>
            <w:bottom w:val="none" w:sz="0" w:space="0" w:color="auto"/>
            <w:right w:val="none" w:sz="0" w:space="0" w:color="auto"/>
          </w:divBdr>
          <w:divsChild>
            <w:div w:id="80418911">
              <w:marLeft w:val="0"/>
              <w:marRight w:val="0"/>
              <w:marTop w:val="0"/>
              <w:marBottom w:val="0"/>
              <w:divBdr>
                <w:top w:val="none" w:sz="0" w:space="0" w:color="auto"/>
                <w:left w:val="none" w:sz="0" w:space="0" w:color="auto"/>
                <w:bottom w:val="none" w:sz="0" w:space="0" w:color="auto"/>
                <w:right w:val="none" w:sz="0" w:space="0" w:color="auto"/>
              </w:divBdr>
              <w:divsChild>
                <w:div w:id="1811241240">
                  <w:marLeft w:val="0"/>
                  <w:marRight w:val="0"/>
                  <w:marTop w:val="0"/>
                  <w:marBottom w:val="0"/>
                  <w:divBdr>
                    <w:top w:val="none" w:sz="0" w:space="0" w:color="auto"/>
                    <w:left w:val="none" w:sz="0" w:space="0" w:color="auto"/>
                    <w:bottom w:val="none" w:sz="0" w:space="0" w:color="auto"/>
                    <w:right w:val="none" w:sz="0" w:space="0" w:color="auto"/>
                  </w:divBdr>
                  <w:divsChild>
                    <w:div w:id="147193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539982">
      <w:bodyDiv w:val="1"/>
      <w:marLeft w:val="0"/>
      <w:marRight w:val="0"/>
      <w:marTop w:val="0"/>
      <w:marBottom w:val="0"/>
      <w:divBdr>
        <w:top w:val="none" w:sz="0" w:space="0" w:color="auto"/>
        <w:left w:val="none" w:sz="0" w:space="0" w:color="auto"/>
        <w:bottom w:val="none" w:sz="0" w:space="0" w:color="auto"/>
        <w:right w:val="none" w:sz="0" w:space="0" w:color="auto"/>
      </w:divBdr>
      <w:divsChild>
        <w:div w:id="1239711523">
          <w:marLeft w:val="0"/>
          <w:marRight w:val="0"/>
          <w:marTop w:val="0"/>
          <w:marBottom w:val="0"/>
          <w:divBdr>
            <w:top w:val="none" w:sz="0" w:space="0" w:color="auto"/>
            <w:left w:val="none" w:sz="0" w:space="0" w:color="auto"/>
            <w:bottom w:val="none" w:sz="0" w:space="0" w:color="auto"/>
            <w:right w:val="none" w:sz="0" w:space="0" w:color="auto"/>
          </w:divBdr>
          <w:divsChild>
            <w:div w:id="72702741">
              <w:marLeft w:val="0"/>
              <w:marRight w:val="0"/>
              <w:marTop w:val="0"/>
              <w:marBottom w:val="0"/>
              <w:divBdr>
                <w:top w:val="none" w:sz="0" w:space="0" w:color="auto"/>
                <w:left w:val="none" w:sz="0" w:space="0" w:color="auto"/>
                <w:bottom w:val="none" w:sz="0" w:space="0" w:color="auto"/>
                <w:right w:val="none" w:sz="0" w:space="0" w:color="auto"/>
              </w:divBdr>
              <w:divsChild>
                <w:div w:id="1974022464">
                  <w:marLeft w:val="0"/>
                  <w:marRight w:val="0"/>
                  <w:marTop w:val="0"/>
                  <w:marBottom w:val="0"/>
                  <w:divBdr>
                    <w:top w:val="none" w:sz="0" w:space="0" w:color="auto"/>
                    <w:left w:val="none" w:sz="0" w:space="0" w:color="auto"/>
                    <w:bottom w:val="none" w:sz="0" w:space="0" w:color="auto"/>
                    <w:right w:val="none" w:sz="0" w:space="0" w:color="auto"/>
                  </w:divBdr>
                  <w:divsChild>
                    <w:div w:id="93586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651952">
      <w:bodyDiv w:val="1"/>
      <w:marLeft w:val="0"/>
      <w:marRight w:val="0"/>
      <w:marTop w:val="0"/>
      <w:marBottom w:val="0"/>
      <w:divBdr>
        <w:top w:val="none" w:sz="0" w:space="0" w:color="auto"/>
        <w:left w:val="none" w:sz="0" w:space="0" w:color="auto"/>
        <w:bottom w:val="none" w:sz="0" w:space="0" w:color="auto"/>
        <w:right w:val="none" w:sz="0" w:space="0" w:color="auto"/>
      </w:divBdr>
      <w:divsChild>
        <w:div w:id="362829866">
          <w:marLeft w:val="0"/>
          <w:marRight w:val="0"/>
          <w:marTop w:val="0"/>
          <w:marBottom w:val="0"/>
          <w:divBdr>
            <w:top w:val="none" w:sz="0" w:space="0" w:color="auto"/>
            <w:left w:val="none" w:sz="0" w:space="0" w:color="auto"/>
            <w:bottom w:val="none" w:sz="0" w:space="0" w:color="auto"/>
            <w:right w:val="none" w:sz="0" w:space="0" w:color="auto"/>
          </w:divBdr>
          <w:divsChild>
            <w:div w:id="414861734">
              <w:marLeft w:val="0"/>
              <w:marRight w:val="0"/>
              <w:marTop w:val="0"/>
              <w:marBottom w:val="0"/>
              <w:divBdr>
                <w:top w:val="none" w:sz="0" w:space="0" w:color="auto"/>
                <w:left w:val="none" w:sz="0" w:space="0" w:color="auto"/>
                <w:bottom w:val="none" w:sz="0" w:space="0" w:color="auto"/>
                <w:right w:val="none" w:sz="0" w:space="0" w:color="auto"/>
              </w:divBdr>
              <w:divsChild>
                <w:div w:id="228686944">
                  <w:marLeft w:val="0"/>
                  <w:marRight w:val="0"/>
                  <w:marTop w:val="0"/>
                  <w:marBottom w:val="0"/>
                  <w:divBdr>
                    <w:top w:val="none" w:sz="0" w:space="0" w:color="auto"/>
                    <w:left w:val="none" w:sz="0" w:space="0" w:color="auto"/>
                    <w:bottom w:val="none" w:sz="0" w:space="0" w:color="auto"/>
                    <w:right w:val="none" w:sz="0" w:space="0" w:color="auto"/>
                  </w:divBdr>
                  <w:divsChild>
                    <w:div w:id="144981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249548">
              <w:marLeft w:val="0"/>
              <w:marRight w:val="0"/>
              <w:marTop w:val="0"/>
              <w:marBottom w:val="0"/>
              <w:divBdr>
                <w:top w:val="none" w:sz="0" w:space="0" w:color="auto"/>
                <w:left w:val="none" w:sz="0" w:space="0" w:color="auto"/>
                <w:bottom w:val="none" w:sz="0" w:space="0" w:color="auto"/>
                <w:right w:val="none" w:sz="0" w:space="0" w:color="auto"/>
              </w:divBdr>
              <w:divsChild>
                <w:div w:id="755055891">
                  <w:marLeft w:val="0"/>
                  <w:marRight w:val="0"/>
                  <w:marTop w:val="0"/>
                  <w:marBottom w:val="0"/>
                  <w:divBdr>
                    <w:top w:val="none" w:sz="0" w:space="0" w:color="auto"/>
                    <w:left w:val="none" w:sz="0" w:space="0" w:color="auto"/>
                    <w:bottom w:val="none" w:sz="0" w:space="0" w:color="auto"/>
                    <w:right w:val="none" w:sz="0" w:space="0" w:color="auto"/>
                  </w:divBdr>
                  <w:divsChild>
                    <w:div w:id="26735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17990">
              <w:marLeft w:val="0"/>
              <w:marRight w:val="0"/>
              <w:marTop w:val="0"/>
              <w:marBottom w:val="0"/>
              <w:divBdr>
                <w:top w:val="none" w:sz="0" w:space="0" w:color="auto"/>
                <w:left w:val="none" w:sz="0" w:space="0" w:color="auto"/>
                <w:bottom w:val="none" w:sz="0" w:space="0" w:color="auto"/>
                <w:right w:val="none" w:sz="0" w:space="0" w:color="auto"/>
              </w:divBdr>
              <w:divsChild>
                <w:div w:id="1210603596">
                  <w:marLeft w:val="0"/>
                  <w:marRight w:val="0"/>
                  <w:marTop w:val="0"/>
                  <w:marBottom w:val="0"/>
                  <w:divBdr>
                    <w:top w:val="none" w:sz="0" w:space="0" w:color="auto"/>
                    <w:left w:val="none" w:sz="0" w:space="0" w:color="auto"/>
                    <w:bottom w:val="none" w:sz="0" w:space="0" w:color="auto"/>
                    <w:right w:val="none" w:sz="0" w:space="0" w:color="auto"/>
                  </w:divBdr>
                  <w:divsChild>
                    <w:div w:id="14918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79385">
          <w:marLeft w:val="0"/>
          <w:marRight w:val="0"/>
          <w:marTop w:val="0"/>
          <w:marBottom w:val="0"/>
          <w:divBdr>
            <w:top w:val="none" w:sz="0" w:space="0" w:color="auto"/>
            <w:left w:val="none" w:sz="0" w:space="0" w:color="auto"/>
            <w:bottom w:val="none" w:sz="0" w:space="0" w:color="auto"/>
            <w:right w:val="none" w:sz="0" w:space="0" w:color="auto"/>
          </w:divBdr>
          <w:divsChild>
            <w:div w:id="849222046">
              <w:marLeft w:val="0"/>
              <w:marRight w:val="0"/>
              <w:marTop w:val="0"/>
              <w:marBottom w:val="0"/>
              <w:divBdr>
                <w:top w:val="none" w:sz="0" w:space="0" w:color="auto"/>
                <w:left w:val="none" w:sz="0" w:space="0" w:color="auto"/>
                <w:bottom w:val="none" w:sz="0" w:space="0" w:color="auto"/>
                <w:right w:val="none" w:sz="0" w:space="0" w:color="auto"/>
              </w:divBdr>
              <w:divsChild>
                <w:div w:id="1076779149">
                  <w:marLeft w:val="0"/>
                  <w:marRight w:val="0"/>
                  <w:marTop w:val="0"/>
                  <w:marBottom w:val="0"/>
                  <w:divBdr>
                    <w:top w:val="none" w:sz="0" w:space="0" w:color="auto"/>
                    <w:left w:val="none" w:sz="0" w:space="0" w:color="auto"/>
                    <w:bottom w:val="none" w:sz="0" w:space="0" w:color="auto"/>
                    <w:right w:val="none" w:sz="0" w:space="0" w:color="auto"/>
                  </w:divBdr>
                  <w:divsChild>
                    <w:div w:id="145748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545330">
              <w:marLeft w:val="0"/>
              <w:marRight w:val="0"/>
              <w:marTop w:val="0"/>
              <w:marBottom w:val="0"/>
              <w:divBdr>
                <w:top w:val="none" w:sz="0" w:space="0" w:color="auto"/>
                <w:left w:val="none" w:sz="0" w:space="0" w:color="auto"/>
                <w:bottom w:val="none" w:sz="0" w:space="0" w:color="auto"/>
                <w:right w:val="none" w:sz="0" w:space="0" w:color="auto"/>
              </w:divBdr>
              <w:divsChild>
                <w:div w:id="1883519779">
                  <w:marLeft w:val="0"/>
                  <w:marRight w:val="0"/>
                  <w:marTop w:val="0"/>
                  <w:marBottom w:val="0"/>
                  <w:divBdr>
                    <w:top w:val="none" w:sz="0" w:space="0" w:color="auto"/>
                    <w:left w:val="none" w:sz="0" w:space="0" w:color="auto"/>
                    <w:bottom w:val="none" w:sz="0" w:space="0" w:color="auto"/>
                    <w:right w:val="none" w:sz="0" w:space="0" w:color="auto"/>
                  </w:divBdr>
                  <w:divsChild>
                    <w:div w:id="143756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798865">
      <w:bodyDiv w:val="1"/>
      <w:marLeft w:val="0"/>
      <w:marRight w:val="0"/>
      <w:marTop w:val="0"/>
      <w:marBottom w:val="0"/>
      <w:divBdr>
        <w:top w:val="none" w:sz="0" w:space="0" w:color="auto"/>
        <w:left w:val="none" w:sz="0" w:space="0" w:color="auto"/>
        <w:bottom w:val="none" w:sz="0" w:space="0" w:color="auto"/>
        <w:right w:val="none" w:sz="0" w:space="0" w:color="auto"/>
      </w:divBdr>
      <w:divsChild>
        <w:div w:id="1848786762">
          <w:marLeft w:val="0"/>
          <w:marRight w:val="0"/>
          <w:marTop w:val="0"/>
          <w:marBottom w:val="0"/>
          <w:divBdr>
            <w:top w:val="none" w:sz="0" w:space="0" w:color="auto"/>
            <w:left w:val="none" w:sz="0" w:space="0" w:color="auto"/>
            <w:bottom w:val="none" w:sz="0" w:space="0" w:color="auto"/>
            <w:right w:val="none" w:sz="0" w:space="0" w:color="auto"/>
          </w:divBdr>
          <w:divsChild>
            <w:div w:id="94156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396649">
      <w:bodyDiv w:val="1"/>
      <w:marLeft w:val="0"/>
      <w:marRight w:val="0"/>
      <w:marTop w:val="0"/>
      <w:marBottom w:val="0"/>
      <w:divBdr>
        <w:top w:val="none" w:sz="0" w:space="0" w:color="auto"/>
        <w:left w:val="none" w:sz="0" w:space="0" w:color="auto"/>
        <w:bottom w:val="none" w:sz="0" w:space="0" w:color="auto"/>
        <w:right w:val="none" w:sz="0" w:space="0" w:color="auto"/>
      </w:divBdr>
      <w:divsChild>
        <w:div w:id="544755535">
          <w:marLeft w:val="0"/>
          <w:marRight w:val="0"/>
          <w:marTop w:val="0"/>
          <w:marBottom w:val="0"/>
          <w:divBdr>
            <w:top w:val="none" w:sz="0" w:space="0" w:color="auto"/>
            <w:left w:val="none" w:sz="0" w:space="0" w:color="auto"/>
            <w:bottom w:val="none" w:sz="0" w:space="0" w:color="auto"/>
            <w:right w:val="none" w:sz="0" w:space="0" w:color="auto"/>
          </w:divBdr>
          <w:divsChild>
            <w:div w:id="2114013483">
              <w:marLeft w:val="0"/>
              <w:marRight w:val="0"/>
              <w:marTop w:val="0"/>
              <w:marBottom w:val="0"/>
              <w:divBdr>
                <w:top w:val="none" w:sz="0" w:space="0" w:color="auto"/>
                <w:left w:val="none" w:sz="0" w:space="0" w:color="auto"/>
                <w:bottom w:val="none" w:sz="0" w:space="0" w:color="auto"/>
                <w:right w:val="none" w:sz="0" w:space="0" w:color="auto"/>
              </w:divBdr>
              <w:divsChild>
                <w:div w:id="86109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456510">
      <w:bodyDiv w:val="1"/>
      <w:marLeft w:val="0"/>
      <w:marRight w:val="0"/>
      <w:marTop w:val="0"/>
      <w:marBottom w:val="0"/>
      <w:divBdr>
        <w:top w:val="none" w:sz="0" w:space="0" w:color="auto"/>
        <w:left w:val="none" w:sz="0" w:space="0" w:color="auto"/>
        <w:bottom w:val="none" w:sz="0" w:space="0" w:color="auto"/>
        <w:right w:val="none" w:sz="0" w:space="0" w:color="auto"/>
      </w:divBdr>
    </w:div>
    <w:div w:id="617417986">
      <w:bodyDiv w:val="1"/>
      <w:marLeft w:val="0"/>
      <w:marRight w:val="0"/>
      <w:marTop w:val="0"/>
      <w:marBottom w:val="0"/>
      <w:divBdr>
        <w:top w:val="none" w:sz="0" w:space="0" w:color="auto"/>
        <w:left w:val="none" w:sz="0" w:space="0" w:color="auto"/>
        <w:bottom w:val="none" w:sz="0" w:space="0" w:color="auto"/>
        <w:right w:val="none" w:sz="0" w:space="0" w:color="auto"/>
      </w:divBdr>
      <w:divsChild>
        <w:div w:id="990252497">
          <w:marLeft w:val="0"/>
          <w:marRight w:val="0"/>
          <w:marTop w:val="0"/>
          <w:marBottom w:val="0"/>
          <w:divBdr>
            <w:top w:val="none" w:sz="0" w:space="0" w:color="auto"/>
            <w:left w:val="none" w:sz="0" w:space="0" w:color="auto"/>
            <w:bottom w:val="none" w:sz="0" w:space="0" w:color="auto"/>
            <w:right w:val="none" w:sz="0" w:space="0" w:color="auto"/>
          </w:divBdr>
        </w:div>
      </w:divsChild>
    </w:div>
    <w:div w:id="645476186">
      <w:bodyDiv w:val="1"/>
      <w:marLeft w:val="0"/>
      <w:marRight w:val="0"/>
      <w:marTop w:val="0"/>
      <w:marBottom w:val="0"/>
      <w:divBdr>
        <w:top w:val="none" w:sz="0" w:space="0" w:color="auto"/>
        <w:left w:val="none" w:sz="0" w:space="0" w:color="auto"/>
        <w:bottom w:val="none" w:sz="0" w:space="0" w:color="auto"/>
        <w:right w:val="none" w:sz="0" w:space="0" w:color="auto"/>
      </w:divBdr>
    </w:div>
    <w:div w:id="686560609">
      <w:bodyDiv w:val="1"/>
      <w:marLeft w:val="0"/>
      <w:marRight w:val="0"/>
      <w:marTop w:val="0"/>
      <w:marBottom w:val="0"/>
      <w:divBdr>
        <w:top w:val="none" w:sz="0" w:space="0" w:color="auto"/>
        <w:left w:val="none" w:sz="0" w:space="0" w:color="auto"/>
        <w:bottom w:val="none" w:sz="0" w:space="0" w:color="auto"/>
        <w:right w:val="none" w:sz="0" w:space="0" w:color="auto"/>
      </w:divBdr>
    </w:div>
    <w:div w:id="697388731">
      <w:bodyDiv w:val="1"/>
      <w:marLeft w:val="0"/>
      <w:marRight w:val="0"/>
      <w:marTop w:val="0"/>
      <w:marBottom w:val="0"/>
      <w:divBdr>
        <w:top w:val="none" w:sz="0" w:space="0" w:color="auto"/>
        <w:left w:val="none" w:sz="0" w:space="0" w:color="auto"/>
        <w:bottom w:val="none" w:sz="0" w:space="0" w:color="auto"/>
        <w:right w:val="none" w:sz="0" w:space="0" w:color="auto"/>
      </w:divBdr>
      <w:divsChild>
        <w:div w:id="1821999014">
          <w:marLeft w:val="0"/>
          <w:marRight w:val="0"/>
          <w:marTop w:val="0"/>
          <w:marBottom w:val="0"/>
          <w:divBdr>
            <w:top w:val="none" w:sz="0" w:space="0" w:color="auto"/>
            <w:left w:val="none" w:sz="0" w:space="0" w:color="auto"/>
            <w:bottom w:val="none" w:sz="0" w:space="0" w:color="auto"/>
            <w:right w:val="none" w:sz="0" w:space="0" w:color="auto"/>
          </w:divBdr>
        </w:div>
      </w:divsChild>
    </w:div>
    <w:div w:id="709261280">
      <w:bodyDiv w:val="1"/>
      <w:marLeft w:val="0"/>
      <w:marRight w:val="0"/>
      <w:marTop w:val="0"/>
      <w:marBottom w:val="0"/>
      <w:divBdr>
        <w:top w:val="none" w:sz="0" w:space="0" w:color="auto"/>
        <w:left w:val="none" w:sz="0" w:space="0" w:color="auto"/>
        <w:bottom w:val="none" w:sz="0" w:space="0" w:color="auto"/>
        <w:right w:val="none" w:sz="0" w:space="0" w:color="auto"/>
      </w:divBdr>
      <w:divsChild>
        <w:div w:id="1605377381">
          <w:marLeft w:val="0"/>
          <w:marRight w:val="0"/>
          <w:marTop w:val="0"/>
          <w:marBottom w:val="0"/>
          <w:divBdr>
            <w:top w:val="none" w:sz="0" w:space="0" w:color="auto"/>
            <w:left w:val="none" w:sz="0" w:space="0" w:color="auto"/>
            <w:bottom w:val="none" w:sz="0" w:space="0" w:color="auto"/>
            <w:right w:val="none" w:sz="0" w:space="0" w:color="auto"/>
          </w:divBdr>
          <w:divsChild>
            <w:div w:id="154864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988136">
      <w:bodyDiv w:val="1"/>
      <w:marLeft w:val="0"/>
      <w:marRight w:val="0"/>
      <w:marTop w:val="0"/>
      <w:marBottom w:val="0"/>
      <w:divBdr>
        <w:top w:val="none" w:sz="0" w:space="0" w:color="auto"/>
        <w:left w:val="none" w:sz="0" w:space="0" w:color="auto"/>
        <w:bottom w:val="none" w:sz="0" w:space="0" w:color="auto"/>
        <w:right w:val="none" w:sz="0" w:space="0" w:color="auto"/>
      </w:divBdr>
    </w:div>
    <w:div w:id="786968495">
      <w:bodyDiv w:val="1"/>
      <w:marLeft w:val="0"/>
      <w:marRight w:val="0"/>
      <w:marTop w:val="0"/>
      <w:marBottom w:val="0"/>
      <w:divBdr>
        <w:top w:val="none" w:sz="0" w:space="0" w:color="auto"/>
        <w:left w:val="none" w:sz="0" w:space="0" w:color="auto"/>
        <w:bottom w:val="none" w:sz="0" w:space="0" w:color="auto"/>
        <w:right w:val="none" w:sz="0" w:space="0" w:color="auto"/>
      </w:divBdr>
    </w:div>
    <w:div w:id="805898324">
      <w:bodyDiv w:val="1"/>
      <w:marLeft w:val="0"/>
      <w:marRight w:val="0"/>
      <w:marTop w:val="0"/>
      <w:marBottom w:val="0"/>
      <w:divBdr>
        <w:top w:val="none" w:sz="0" w:space="0" w:color="auto"/>
        <w:left w:val="none" w:sz="0" w:space="0" w:color="auto"/>
        <w:bottom w:val="none" w:sz="0" w:space="0" w:color="auto"/>
        <w:right w:val="none" w:sz="0" w:space="0" w:color="auto"/>
      </w:divBdr>
    </w:div>
    <w:div w:id="818379011">
      <w:bodyDiv w:val="1"/>
      <w:marLeft w:val="0"/>
      <w:marRight w:val="0"/>
      <w:marTop w:val="0"/>
      <w:marBottom w:val="0"/>
      <w:divBdr>
        <w:top w:val="none" w:sz="0" w:space="0" w:color="auto"/>
        <w:left w:val="none" w:sz="0" w:space="0" w:color="auto"/>
        <w:bottom w:val="none" w:sz="0" w:space="0" w:color="auto"/>
        <w:right w:val="none" w:sz="0" w:space="0" w:color="auto"/>
      </w:divBdr>
    </w:div>
    <w:div w:id="842479061">
      <w:bodyDiv w:val="1"/>
      <w:marLeft w:val="0"/>
      <w:marRight w:val="0"/>
      <w:marTop w:val="0"/>
      <w:marBottom w:val="0"/>
      <w:divBdr>
        <w:top w:val="none" w:sz="0" w:space="0" w:color="auto"/>
        <w:left w:val="none" w:sz="0" w:space="0" w:color="auto"/>
        <w:bottom w:val="none" w:sz="0" w:space="0" w:color="auto"/>
        <w:right w:val="none" w:sz="0" w:space="0" w:color="auto"/>
      </w:divBdr>
    </w:div>
    <w:div w:id="940337479">
      <w:bodyDiv w:val="1"/>
      <w:marLeft w:val="0"/>
      <w:marRight w:val="0"/>
      <w:marTop w:val="0"/>
      <w:marBottom w:val="0"/>
      <w:divBdr>
        <w:top w:val="none" w:sz="0" w:space="0" w:color="auto"/>
        <w:left w:val="none" w:sz="0" w:space="0" w:color="auto"/>
        <w:bottom w:val="none" w:sz="0" w:space="0" w:color="auto"/>
        <w:right w:val="none" w:sz="0" w:space="0" w:color="auto"/>
      </w:divBdr>
      <w:divsChild>
        <w:div w:id="1279341019">
          <w:marLeft w:val="0"/>
          <w:marRight w:val="0"/>
          <w:marTop w:val="0"/>
          <w:marBottom w:val="0"/>
          <w:divBdr>
            <w:top w:val="none" w:sz="0" w:space="0" w:color="auto"/>
            <w:left w:val="none" w:sz="0" w:space="0" w:color="auto"/>
            <w:bottom w:val="none" w:sz="0" w:space="0" w:color="auto"/>
            <w:right w:val="none" w:sz="0" w:space="0" w:color="auto"/>
          </w:divBdr>
        </w:div>
      </w:divsChild>
    </w:div>
    <w:div w:id="950280906">
      <w:bodyDiv w:val="1"/>
      <w:marLeft w:val="0"/>
      <w:marRight w:val="0"/>
      <w:marTop w:val="0"/>
      <w:marBottom w:val="0"/>
      <w:divBdr>
        <w:top w:val="none" w:sz="0" w:space="0" w:color="auto"/>
        <w:left w:val="none" w:sz="0" w:space="0" w:color="auto"/>
        <w:bottom w:val="none" w:sz="0" w:space="0" w:color="auto"/>
        <w:right w:val="none" w:sz="0" w:space="0" w:color="auto"/>
      </w:divBdr>
    </w:div>
    <w:div w:id="1011294129">
      <w:bodyDiv w:val="1"/>
      <w:marLeft w:val="0"/>
      <w:marRight w:val="0"/>
      <w:marTop w:val="0"/>
      <w:marBottom w:val="0"/>
      <w:divBdr>
        <w:top w:val="none" w:sz="0" w:space="0" w:color="auto"/>
        <w:left w:val="none" w:sz="0" w:space="0" w:color="auto"/>
        <w:bottom w:val="none" w:sz="0" w:space="0" w:color="auto"/>
        <w:right w:val="none" w:sz="0" w:space="0" w:color="auto"/>
      </w:divBdr>
      <w:divsChild>
        <w:div w:id="1160001168">
          <w:marLeft w:val="0"/>
          <w:marRight w:val="0"/>
          <w:marTop w:val="0"/>
          <w:marBottom w:val="0"/>
          <w:divBdr>
            <w:top w:val="none" w:sz="0" w:space="0" w:color="auto"/>
            <w:left w:val="none" w:sz="0" w:space="0" w:color="auto"/>
            <w:bottom w:val="none" w:sz="0" w:space="0" w:color="auto"/>
            <w:right w:val="none" w:sz="0" w:space="0" w:color="auto"/>
          </w:divBdr>
          <w:divsChild>
            <w:div w:id="1879313537">
              <w:marLeft w:val="0"/>
              <w:marRight w:val="0"/>
              <w:marTop w:val="0"/>
              <w:marBottom w:val="0"/>
              <w:divBdr>
                <w:top w:val="none" w:sz="0" w:space="0" w:color="auto"/>
                <w:left w:val="none" w:sz="0" w:space="0" w:color="auto"/>
                <w:bottom w:val="none" w:sz="0" w:space="0" w:color="auto"/>
                <w:right w:val="none" w:sz="0" w:space="0" w:color="auto"/>
              </w:divBdr>
              <w:divsChild>
                <w:div w:id="1329168206">
                  <w:marLeft w:val="0"/>
                  <w:marRight w:val="0"/>
                  <w:marTop w:val="0"/>
                  <w:marBottom w:val="0"/>
                  <w:divBdr>
                    <w:top w:val="none" w:sz="0" w:space="0" w:color="auto"/>
                    <w:left w:val="none" w:sz="0" w:space="0" w:color="auto"/>
                    <w:bottom w:val="none" w:sz="0" w:space="0" w:color="auto"/>
                    <w:right w:val="none" w:sz="0" w:space="0" w:color="auto"/>
                  </w:divBdr>
                  <w:divsChild>
                    <w:div w:id="189970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2677">
      <w:bodyDiv w:val="1"/>
      <w:marLeft w:val="0"/>
      <w:marRight w:val="0"/>
      <w:marTop w:val="0"/>
      <w:marBottom w:val="0"/>
      <w:divBdr>
        <w:top w:val="none" w:sz="0" w:space="0" w:color="auto"/>
        <w:left w:val="none" w:sz="0" w:space="0" w:color="auto"/>
        <w:bottom w:val="none" w:sz="0" w:space="0" w:color="auto"/>
        <w:right w:val="none" w:sz="0" w:space="0" w:color="auto"/>
      </w:divBdr>
      <w:divsChild>
        <w:div w:id="155221142">
          <w:marLeft w:val="0"/>
          <w:marRight w:val="0"/>
          <w:marTop w:val="0"/>
          <w:marBottom w:val="0"/>
          <w:divBdr>
            <w:top w:val="none" w:sz="0" w:space="0" w:color="auto"/>
            <w:left w:val="none" w:sz="0" w:space="0" w:color="auto"/>
            <w:bottom w:val="none" w:sz="0" w:space="0" w:color="auto"/>
            <w:right w:val="none" w:sz="0" w:space="0" w:color="auto"/>
          </w:divBdr>
          <w:divsChild>
            <w:div w:id="460345840">
              <w:marLeft w:val="0"/>
              <w:marRight w:val="0"/>
              <w:marTop w:val="0"/>
              <w:marBottom w:val="0"/>
              <w:divBdr>
                <w:top w:val="none" w:sz="0" w:space="0" w:color="auto"/>
                <w:left w:val="none" w:sz="0" w:space="0" w:color="auto"/>
                <w:bottom w:val="none" w:sz="0" w:space="0" w:color="auto"/>
                <w:right w:val="none" w:sz="0" w:space="0" w:color="auto"/>
              </w:divBdr>
              <w:divsChild>
                <w:div w:id="1154950591">
                  <w:marLeft w:val="0"/>
                  <w:marRight w:val="0"/>
                  <w:marTop w:val="0"/>
                  <w:marBottom w:val="0"/>
                  <w:divBdr>
                    <w:top w:val="none" w:sz="0" w:space="0" w:color="auto"/>
                    <w:left w:val="none" w:sz="0" w:space="0" w:color="auto"/>
                    <w:bottom w:val="none" w:sz="0" w:space="0" w:color="auto"/>
                    <w:right w:val="none" w:sz="0" w:space="0" w:color="auto"/>
                  </w:divBdr>
                  <w:divsChild>
                    <w:div w:id="84189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755764">
      <w:bodyDiv w:val="1"/>
      <w:marLeft w:val="0"/>
      <w:marRight w:val="0"/>
      <w:marTop w:val="0"/>
      <w:marBottom w:val="0"/>
      <w:divBdr>
        <w:top w:val="none" w:sz="0" w:space="0" w:color="auto"/>
        <w:left w:val="none" w:sz="0" w:space="0" w:color="auto"/>
        <w:bottom w:val="none" w:sz="0" w:space="0" w:color="auto"/>
        <w:right w:val="none" w:sz="0" w:space="0" w:color="auto"/>
      </w:divBdr>
    </w:div>
    <w:div w:id="1067338887">
      <w:bodyDiv w:val="1"/>
      <w:marLeft w:val="0"/>
      <w:marRight w:val="0"/>
      <w:marTop w:val="0"/>
      <w:marBottom w:val="0"/>
      <w:divBdr>
        <w:top w:val="none" w:sz="0" w:space="0" w:color="auto"/>
        <w:left w:val="none" w:sz="0" w:space="0" w:color="auto"/>
        <w:bottom w:val="none" w:sz="0" w:space="0" w:color="auto"/>
        <w:right w:val="none" w:sz="0" w:space="0" w:color="auto"/>
      </w:divBdr>
    </w:div>
    <w:div w:id="1114523938">
      <w:bodyDiv w:val="1"/>
      <w:marLeft w:val="0"/>
      <w:marRight w:val="0"/>
      <w:marTop w:val="0"/>
      <w:marBottom w:val="0"/>
      <w:divBdr>
        <w:top w:val="none" w:sz="0" w:space="0" w:color="auto"/>
        <w:left w:val="none" w:sz="0" w:space="0" w:color="auto"/>
        <w:bottom w:val="none" w:sz="0" w:space="0" w:color="auto"/>
        <w:right w:val="none" w:sz="0" w:space="0" w:color="auto"/>
      </w:divBdr>
    </w:div>
    <w:div w:id="1130973511">
      <w:bodyDiv w:val="1"/>
      <w:marLeft w:val="0"/>
      <w:marRight w:val="0"/>
      <w:marTop w:val="0"/>
      <w:marBottom w:val="0"/>
      <w:divBdr>
        <w:top w:val="none" w:sz="0" w:space="0" w:color="auto"/>
        <w:left w:val="none" w:sz="0" w:space="0" w:color="auto"/>
        <w:bottom w:val="none" w:sz="0" w:space="0" w:color="auto"/>
        <w:right w:val="none" w:sz="0" w:space="0" w:color="auto"/>
      </w:divBdr>
    </w:div>
    <w:div w:id="1136918677">
      <w:bodyDiv w:val="1"/>
      <w:marLeft w:val="0"/>
      <w:marRight w:val="0"/>
      <w:marTop w:val="0"/>
      <w:marBottom w:val="0"/>
      <w:divBdr>
        <w:top w:val="none" w:sz="0" w:space="0" w:color="auto"/>
        <w:left w:val="none" w:sz="0" w:space="0" w:color="auto"/>
        <w:bottom w:val="none" w:sz="0" w:space="0" w:color="auto"/>
        <w:right w:val="none" w:sz="0" w:space="0" w:color="auto"/>
      </w:divBdr>
    </w:div>
    <w:div w:id="1158111547">
      <w:bodyDiv w:val="1"/>
      <w:marLeft w:val="0"/>
      <w:marRight w:val="0"/>
      <w:marTop w:val="0"/>
      <w:marBottom w:val="0"/>
      <w:divBdr>
        <w:top w:val="none" w:sz="0" w:space="0" w:color="auto"/>
        <w:left w:val="none" w:sz="0" w:space="0" w:color="auto"/>
        <w:bottom w:val="none" w:sz="0" w:space="0" w:color="auto"/>
        <w:right w:val="none" w:sz="0" w:space="0" w:color="auto"/>
      </w:divBdr>
    </w:div>
    <w:div w:id="1207721867">
      <w:bodyDiv w:val="1"/>
      <w:marLeft w:val="0"/>
      <w:marRight w:val="0"/>
      <w:marTop w:val="0"/>
      <w:marBottom w:val="0"/>
      <w:divBdr>
        <w:top w:val="none" w:sz="0" w:space="0" w:color="auto"/>
        <w:left w:val="none" w:sz="0" w:space="0" w:color="auto"/>
        <w:bottom w:val="none" w:sz="0" w:space="0" w:color="auto"/>
        <w:right w:val="none" w:sz="0" w:space="0" w:color="auto"/>
      </w:divBdr>
    </w:div>
    <w:div w:id="1215122638">
      <w:bodyDiv w:val="1"/>
      <w:marLeft w:val="0"/>
      <w:marRight w:val="0"/>
      <w:marTop w:val="0"/>
      <w:marBottom w:val="0"/>
      <w:divBdr>
        <w:top w:val="none" w:sz="0" w:space="0" w:color="auto"/>
        <w:left w:val="none" w:sz="0" w:space="0" w:color="auto"/>
        <w:bottom w:val="none" w:sz="0" w:space="0" w:color="auto"/>
        <w:right w:val="none" w:sz="0" w:space="0" w:color="auto"/>
      </w:divBdr>
      <w:divsChild>
        <w:div w:id="845293376">
          <w:marLeft w:val="0"/>
          <w:marRight w:val="0"/>
          <w:marTop w:val="0"/>
          <w:marBottom w:val="0"/>
          <w:divBdr>
            <w:top w:val="none" w:sz="0" w:space="0" w:color="auto"/>
            <w:left w:val="none" w:sz="0" w:space="0" w:color="auto"/>
            <w:bottom w:val="none" w:sz="0" w:space="0" w:color="auto"/>
            <w:right w:val="none" w:sz="0" w:space="0" w:color="auto"/>
          </w:divBdr>
        </w:div>
      </w:divsChild>
    </w:div>
    <w:div w:id="1256942691">
      <w:bodyDiv w:val="1"/>
      <w:marLeft w:val="0"/>
      <w:marRight w:val="0"/>
      <w:marTop w:val="0"/>
      <w:marBottom w:val="0"/>
      <w:divBdr>
        <w:top w:val="none" w:sz="0" w:space="0" w:color="auto"/>
        <w:left w:val="none" w:sz="0" w:space="0" w:color="auto"/>
        <w:bottom w:val="none" w:sz="0" w:space="0" w:color="auto"/>
        <w:right w:val="none" w:sz="0" w:space="0" w:color="auto"/>
      </w:divBdr>
    </w:div>
    <w:div w:id="1290286755">
      <w:bodyDiv w:val="1"/>
      <w:marLeft w:val="0"/>
      <w:marRight w:val="0"/>
      <w:marTop w:val="0"/>
      <w:marBottom w:val="0"/>
      <w:divBdr>
        <w:top w:val="none" w:sz="0" w:space="0" w:color="auto"/>
        <w:left w:val="none" w:sz="0" w:space="0" w:color="auto"/>
        <w:bottom w:val="none" w:sz="0" w:space="0" w:color="auto"/>
        <w:right w:val="none" w:sz="0" w:space="0" w:color="auto"/>
      </w:divBdr>
    </w:div>
    <w:div w:id="1311447856">
      <w:bodyDiv w:val="1"/>
      <w:marLeft w:val="0"/>
      <w:marRight w:val="0"/>
      <w:marTop w:val="0"/>
      <w:marBottom w:val="0"/>
      <w:divBdr>
        <w:top w:val="none" w:sz="0" w:space="0" w:color="auto"/>
        <w:left w:val="none" w:sz="0" w:space="0" w:color="auto"/>
        <w:bottom w:val="none" w:sz="0" w:space="0" w:color="auto"/>
        <w:right w:val="none" w:sz="0" w:space="0" w:color="auto"/>
      </w:divBdr>
    </w:div>
    <w:div w:id="1317562893">
      <w:bodyDiv w:val="1"/>
      <w:marLeft w:val="0"/>
      <w:marRight w:val="0"/>
      <w:marTop w:val="0"/>
      <w:marBottom w:val="0"/>
      <w:divBdr>
        <w:top w:val="none" w:sz="0" w:space="0" w:color="auto"/>
        <w:left w:val="none" w:sz="0" w:space="0" w:color="auto"/>
        <w:bottom w:val="none" w:sz="0" w:space="0" w:color="auto"/>
        <w:right w:val="none" w:sz="0" w:space="0" w:color="auto"/>
      </w:divBdr>
      <w:divsChild>
        <w:div w:id="1714890980">
          <w:marLeft w:val="0"/>
          <w:marRight w:val="0"/>
          <w:marTop w:val="0"/>
          <w:marBottom w:val="0"/>
          <w:divBdr>
            <w:top w:val="none" w:sz="0" w:space="0" w:color="auto"/>
            <w:left w:val="none" w:sz="0" w:space="0" w:color="auto"/>
            <w:bottom w:val="none" w:sz="0" w:space="0" w:color="auto"/>
            <w:right w:val="none" w:sz="0" w:space="0" w:color="auto"/>
          </w:divBdr>
          <w:divsChild>
            <w:div w:id="8719864">
              <w:marLeft w:val="0"/>
              <w:marRight w:val="0"/>
              <w:marTop w:val="0"/>
              <w:marBottom w:val="0"/>
              <w:divBdr>
                <w:top w:val="none" w:sz="0" w:space="0" w:color="auto"/>
                <w:left w:val="none" w:sz="0" w:space="0" w:color="auto"/>
                <w:bottom w:val="none" w:sz="0" w:space="0" w:color="auto"/>
                <w:right w:val="none" w:sz="0" w:space="0" w:color="auto"/>
              </w:divBdr>
              <w:divsChild>
                <w:div w:id="1450978647">
                  <w:marLeft w:val="0"/>
                  <w:marRight w:val="0"/>
                  <w:marTop w:val="0"/>
                  <w:marBottom w:val="0"/>
                  <w:divBdr>
                    <w:top w:val="none" w:sz="0" w:space="0" w:color="auto"/>
                    <w:left w:val="none" w:sz="0" w:space="0" w:color="auto"/>
                    <w:bottom w:val="none" w:sz="0" w:space="0" w:color="auto"/>
                    <w:right w:val="none" w:sz="0" w:space="0" w:color="auto"/>
                  </w:divBdr>
                  <w:divsChild>
                    <w:div w:id="149163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109528">
      <w:bodyDiv w:val="1"/>
      <w:marLeft w:val="0"/>
      <w:marRight w:val="0"/>
      <w:marTop w:val="0"/>
      <w:marBottom w:val="0"/>
      <w:divBdr>
        <w:top w:val="none" w:sz="0" w:space="0" w:color="auto"/>
        <w:left w:val="none" w:sz="0" w:space="0" w:color="auto"/>
        <w:bottom w:val="none" w:sz="0" w:space="0" w:color="auto"/>
        <w:right w:val="none" w:sz="0" w:space="0" w:color="auto"/>
      </w:divBdr>
      <w:divsChild>
        <w:div w:id="1252546154">
          <w:marLeft w:val="0"/>
          <w:marRight w:val="0"/>
          <w:marTop w:val="0"/>
          <w:marBottom w:val="0"/>
          <w:divBdr>
            <w:top w:val="none" w:sz="0" w:space="0" w:color="auto"/>
            <w:left w:val="none" w:sz="0" w:space="0" w:color="auto"/>
            <w:bottom w:val="none" w:sz="0" w:space="0" w:color="auto"/>
            <w:right w:val="none" w:sz="0" w:space="0" w:color="auto"/>
          </w:divBdr>
          <w:divsChild>
            <w:div w:id="585843635">
              <w:marLeft w:val="0"/>
              <w:marRight w:val="0"/>
              <w:marTop w:val="0"/>
              <w:marBottom w:val="0"/>
              <w:divBdr>
                <w:top w:val="none" w:sz="0" w:space="0" w:color="auto"/>
                <w:left w:val="none" w:sz="0" w:space="0" w:color="auto"/>
                <w:bottom w:val="none" w:sz="0" w:space="0" w:color="auto"/>
                <w:right w:val="none" w:sz="0" w:space="0" w:color="auto"/>
              </w:divBdr>
              <w:divsChild>
                <w:div w:id="707146433">
                  <w:marLeft w:val="0"/>
                  <w:marRight w:val="0"/>
                  <w:marTop w:val="0"/>
                  <w:marBottom w:val="0"/>
                  <w:divBdr>
                    <w:top w:val="none" w:sz="0" w:space="0" w:color="auto"/>
                    <w:left w:val="none" w:sz="0" w:space="0" w:color="auto"/>
                    <w:bottom w:val="none" w:sz="0" w:space="0" w:color="auto"/>
                    <w:right w:val="none" w:sz="0" w:space="0" w:color="auto"/>
                  </w:divBdr>
                  <w:divsChild>
                    <w:div w:id="95036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425212">
      <w:bodyDiv w:val="1"/>
      <w:marLeft w:val="0"/>
      <w:marRight w:val="0"/>
      <w:marTop w:val="0"/>
      <w:marBottom w:val="0"/>
      <w:divBdr>
        <w:top w:val="none" w:sz="0" w:space="0" w:color="auto"/>
        <w:left w:val="none" w:sz="0" w:space="0" w:color="auto"/>
        <w:bottom w:val="none" w:sz="0" w:space="0" w:color="auto"/>
        <w:right w:val="none" w:sz="0" w:space="0" w:color="auto"/>
      </w:divBdr>
      <w:divsChild>
        <w:div w:id="2023623272">
          <w:marLeft w:val="0"/>
          <w:marRight w:val="0"/>
          <w:marTop w:val="0"/>
          <w:marBottom w:val="0"/>
          <w:divBdr>
            <w:top w:val="none" w:sz="0" w:space="0" w:color="auto"/>
            <w:left w:val="none" w:sz="0" w:space="0" w:color="auto"/>
            <w:bottom w:val="none" w:sz="0" w:space="0" w:color="auto"/>
            <w:right w:val="none" w:sz="0" w:space="0" w:color="auto"/>
          </w:divBdr>
          <w:divsChild>
            <w:div w:id="1396852077">
              <w:marLeft w:val="0"/>
              <w:marRight w:val="0"/>
              <w:marTop w:val="0"/>
              <w:marBottom w:val="0"/>
              <w:divBdr>
                <w:top w:val="none" w:sz="0" w:space="0" w:color="auto"/>
                <w:left w:val="none" w:sz="0" w:space="0" w:color="auto"/>
                <w:bottom w:val="none" w:sz="0" w:space="0" w:color="auto"/>
                <w:right w:val="none" w:sz="0" w:space="0" w:color="auto"/>
              </w:divBdr>
              <w:divsChild>
                <w:div w:id="71515699">
                  <w:marLeft w:val="0"/>
                  <w:marRight w:val="0"/>
                  <w:marTop w:val="0"/>
                  <w:marBottom w:val="0"/>
                  <w:divBdr>
                    <w:top w:val="none" w:sz="0" w:space="0" w:color="auto"/>
                    <w:left w:val="none" w:sz="0" w:space="0" w:color="auto"/>
                    <w:bottom w:val="none" w:sz="0" w:space="0" w:color="auto"/>
                    <w:right w:val="none" w:sz="0" w:space="0" w:color="auto"/>
                  </w:divBdr>
                  <w:divsChild>
                    <w:div w:id="209866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237692">
      <w:bodyDiv w:val="1"/>
      <w:marLeft w:val="0"/>
      <w:marRight w:val="0"/>
      <w:marTop w:val="0"/>
      <w:marBottom w:val="0"/>
      <w:divBdr>
        <w:top w:val="none" w:sz="0" w:space="0" w:color="auto"/>
        <w:left w:val="none" w:sz="0" w:space="0" w:color="auto"/>
        <w:bottom w:val="none" w:sz="0" w:space="0" w:color="auto"/>
        <w:right w:val="none" w:sz="0" w:space="0" w:color="auto"/>
      </w:divBdr>
    </w:div>
    <w:div w:id="1390690342">
      <w:bodyDiv w:val="1"/>
      <w:marLeft w:val="0"/>
      <w:marRight w:val="0"/>
      <w:marTop w:val="0"/>
      <w:marBottom w:val="0"/>
      <w:divBdr>
        <w:top w:val="none" w:sz="0" w:space="0" w:color="auto"/>
        <w:left w:val="none" w:sz="0" w:space="0" w:color="auto"/>
        <w:bottom w:val="none" w:sz="0" w:space="0" w:color="auto"/>
        <w:right w:val="none" w:sz="0" w:space="0" w:color="auto"/>
      </w:divBdr>
      <w:divsChild>
        <w:div w:id="725035663">
          <w:marLeft w:val="0"/>
          <w:marRight w:val="0"/>
          <w:marTop w:val="0"/>
          <w:marBottom w:val="0"/>
          <w:divBdr>
            <w:top w:val="none" w:sz="0" w:space="0" w:color="auto"/>
            <w:left w:val="none" w:sz="0" w:space="0" w:color="auto"/>
            <w:bottom w:val="none" w:sz="0" w:space="0" w:color="auto"/>
            <w:right w:val="none" w:sz="0" w:space="0" w:color="auto"/>
          </w:divBdr>
        </w:div>
      </w:divsChild>
    </w:div>
    <w:div w:id="1419668700">
      <w:bodyDiv w:val="1"/>
      <w:marLeft w:val="0"/>
      <w:marRight w:val="0"/>
      <w:marTop w:val="0"/>
      <w:marBottom w:val="0"/>
      <w:divBdr>
        <w:top w:val="none" w:sz="0" w:space="0" w:color="auto"/>
        <w:left w:val="none" w:sz="0" w:space="0" w:color="auto"/>
        <w:bottom w:val="none" w:sz="0" w:space="0" w:color="auto"/>
        <w:right w:val="none" w:sz="0" w:space="0" w:color="auto"/>
      </w:divBdr>
    </w:div>
    <w:div w:id="1429276405">
      <w:bodyDiv w:val="1"/>
      <w:marLeft w:val="0"/>
      <w:marRight w:val="0"/>
      <w:marTop w:val="0"/>
      <w:marBottom w:val="0"/>
      <w:divBdr>
        <w:top w:val="none" w:sz="0" w:space="0" w:color="auto"/>
        <w:left w:val="none" w:sz="0" w:space="0" w:color="auto"/>
        <w:bottom w:val="none" w:sz="0" w:space="0" w:color="auto"/>
        <w:right w:val="none" w:sz="0" w:space="0" w:color="auto"/>
      </w:divBdr>
      <w:divsChild>
        <w:div w:id="1952320678">
          <w:marLeft w:val="0"/>
          <w:marRight w:val="0"/>
          <w:marTop w:val="0"/>
          <w:marBottom w:val="0"/>
          <w:divBdr>
            <w:top w:val="none" w:sz="0" w:space="0" w:color="auto"/>
            <w:left w:val="none" w:sz="0" w:space="0" w:color="auto"/>
            <w:bottom w:val="none" w:sz="0" w:space="0" w:color="auto"/>
            <w:right w:val="none" w:sz="0" w:space="0" w:color="auto"/>
          </w:divBdr>
          <w:divsChild>
            <w:div w:id="1379160633">
              <w:marLeft w:val="0"/>
              <w:marRight w:val="0"/>
              <w:marTop w:val="0"/>
              <w:marBottom w:val="0"/>
              <w:divBdr>
                <w:top w:val="none" w:sz="0" w:space="0" w:color="auto"/>
                <w:left w:val="none" w:sz="0" w:space="0" w:color="auto"/>
                <w:bottom w:val="none" w:sz="0" w:space="0" w:color="auto"/>
                <w:right w:val="none" w:sz="0" w:space="0" w:color="auto"/>
              </w:divBdr>
              <w:divsChild>
                <w:div w:id="472404670">
                  <w:marLeft w:val="0"/>
                  <w:marRight w:val="0"/>
                  <w:marTop w:val="0"/>
                  <w:marBottom w:val="0"/>
                  <w:divBdr>
                    <w:top w:val="none" w:sz="0" w:space="0" w:color="auto"/>
                    <w:left w:val="none" w:sz="0" w:space="0" w:color="auto"/>
                    <w:bottom w:val="none" w:sz="0" w:space="0" w:color="auto"/>
                    <w:right w:val="none" w:sz="0" w:space="0" w:color="auto"/>
                  </w:divBdr>
                  <w:divsChild>
                    <w:div w:id="1249921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314545">
      <w:bodyDiv w:val="1"/>
      <w:marLeft w:val="0"/>
      <w:marRight w:val="0"/>
      <w:marTop w:val="0"/>
      <w:marBottom w:val="0"/>
      <w:divBdr>
        <w:top w:val="none" w:sz="0" w:space="0" w:color="auto"/>
        <w:left w:val="none" w:sz="0" w:space="0" w:color="auto"/>
        <w:bottom w:val="none" w:sz="0" w:space="0" w:color="auto"/>
        <w:right w:val="none" w:sz="0" w:space="0" w:color="auto"/>
      </w:divBdr>
      <w:divsChild>
        <w:div w:id="1286697759">
          <w:marLeft w:val="0"/>
          <w:marRight w:val="0"/>
          <w:marTop w:val="0"/>
          <w:marBottom w:val="120"/>
          <w:divBdr>
            <w:top w:val="none" w:sz="0" w:space="0" w:color="auto"/>
            <w:left w:val="none" w:sz="0" w:space="0" w:color="auto"/>
            <w:bottom w:val="none" w:sz="0" w:space="0" w:color="auto"/>
            <w:right w:val="none" w:sz="0" w:space="0" w:color="auto"/>
          </w:divBdr>
          <w:divsChild>
            <w:div w:id="1672440738">
              <w:marLeft w:val="0"/>
              <w:marRight w:val="0"/>
              <w:marTop w:val="0"/>
              <w:marBottom w:val="0"/>
              <w:divBdr>
                <w:top w:val="none" w:sz="0" w:space="0" w:color="auto"/>
                <w:left w:val="none" w:sz="0" w:space="0" w:color="auto"/>
                <w:bottom w:val="none" w:sz="0" w:space="0" w:color="auto"/>
                <w:right w:val="none" w:sz="0" w:space="0" w:color="auto"/>
              </w:divBdr>
              <w:divsChild>
                <w:div w:id="381752463">
                  <w:marLeft w:val="0"/>
                  <w:marRight w:val="0"/>
                  <w:marTop w:val="0"/>
                  <w:marBottom w:val="0"/>
                  <w:divBdr>
                    <w:top w:val="none" w:sz="0" w:space="0" w:color="auto"/>
                    <w:left w:val="none" w:sz="0" w:space="0" w:color="auto"/>
                    <w:bottom w:val="none" w:sz="0" w:space="0" w:color="auto"/>
                    <w:right w:val="none" w:sz="0" w:space="0" w:color="auto"/>
                  </w:divBdr>
                </w:div>
                <w:div w:id="1380279919">
                  <w:marLeft w:val="0"/>
                  <w:marRight w:val="0"/>
                  <w:marTop w:val="0"/>
                  <w:marBottom w:val="0"/>
                  <w:divBdr>
                    <w:top w:val="none" w:sz="0" w:space="0" w:color="auto"/>
                    <w:left w:val="none" w:sz="0" w:space="0" w:color="auto"/>
                    <w:bottom w:val="none" w:sz="0" w:space="0" w:color="auto"/>
                    <w:right w:val="none" w:sz="0" w:space="0" w:color="auto"/>
                  </w:divBdr>
                </w:div>
                <w:div w:id="148419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929187">
      <w:bodyDiv w:val="1"/>
      <w:marLeft w:val="0"/>
      <w:marRight w:val="0"/>
      <w:marTop w:val="0"/>
      <w:marBottom w:val="0"/>
      <w:divBdr>
        <w:top w:val="none" w:sz="0" w:space="0" w:color="auto"/>
        <w:left w:val="none" w:sz="0" w:space="0" w:color="auto"/>
        <w:bottom w:val="none" w:sz="0" w:space="0" w:color="auto"/>
        <w:right w:val="none" w:sz="0" w:space="0" w:color="auto"/>
      </w:divBdr>
      <w:divsChild>
        <w:div w:id="1584140955">
          <w:marLeft w:val="0"/>
          <w:marRight w:val="0"/>
          <w:marTop w:val="0"/>
          <w:marBottom w:val="0"/>
          <w:divBdr>
            <w:top w:val="none" w:sz="0" w:space="0" w:color="auto"/>
            <w:left w:val="none" w:sz="0" w:space="0" w:color="auto"/>
            <w:bottom w:val="none" w:sz="0" w:space="0" w:color="auto"/>
            <w:right w:val="none" w:sz="0" w:space="0" w:color="auto"/>
          </w:divBdr>
          <w:divsChild>
            <w:div w:id="98451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823436">
      <w:bodyDiv w:val="1"/>
      <w:marLeft w:val="0"/>
      <w:marRight w:val="0"/>
      <w:marTop w:val="0"/>
      <w:marBottom w:val="0"/>
      <w:divBdr>
        <w:top w:val="none" w:sz="0" w:space="0" w:color="auto"/>
        <w:left w:val="none" w:sz="0" w:space="0" w:color="auto"/>
        <w:bottom w:val="none" w:sz="0" w:space="0" w:color="auto"/>
        <w:right w:val="none" w:sz="0" w:space="0" w:color="auto"/>
      </w:divBdr>
    </w:div>
    <w:div w:id="1529483926">
      <w:bodyDiv w:val="1"/>
      <w:marLeft w:val="0"/>
      <w:marRight w:val="0"/>
      <w:marTop w:val="0"/>
      <w:marBottom w:val="0"/>
      <w:divBdr>
        <w:top w:val="none" w:sz="0" w:space="0" w:color="auto"/>
        <w:left w:val="none" w:sz="0" w:space="0" w:color="auto"/>
        <w:bottom w:val="none" w:sz="0" w:space="0" w:color="auto"/>
        <w:right w:val="none" w:sz="0" w:space="0" w:color="auto"/>
      </w:divBdr>
    </w:div>
    <w:div w:id="1556430825">
      <w:bodyDiv w:val="1"/>
      <w:marLeft w:val="0"/>
      <w:marRight w:val="0"/>
      <w:marTop w:val="0"/>
      <w:marBottom w:val="0"/>
      <w:divBdr>
        <w:top w:val="none" w:sz="0" w:space="0" w:color="auto"/>
        <w:left w:val="none" w:sz="0" w:space="0" w:color="auto"/>
        <w:bottom w:val="none" w:sz="0" w:space="0" w:color="auto"/>
        <w:right w:val="none" w:sz="0" w:space="0" w:color="auto"/>
      </w:divBdr>
    </w:div>
    <w:div w:id="1568688594">
      <w:bodyDiv w:val="1"/>
      <w:marLeft w:val="0"/>
      <w:marRight w:val="0"/>
      <w:marTop w:val="0"/>
      <w:marBottom w:val="0"/>
      <w:divBdr>
        <w:top w:val="none" w:sz="0" w:space="0" w:color="auto"/>
        <w:left w:val="none" w:sz="0" w:space="0" w:color="auto"/>
        <w:bottom w:val="none" w:sz="0" w:space="0" w:color="auto"/>
        <w:right w:val="none" w:sz="0" w:space="0" w:color="auto"/>
      </w:divBdr>
      <w:divsChild>
        <w:div w:id="807085515">
          <w:marLeft w:val="0"/>
          <w:marRight w:val="0"/>
          <w:marTop w:val="0"/>
          <w:marBottom w:val="0"/>
          <w:divBdr>
            <w:top w:val="none" w:sz="0" w:space="0" w:color="auto"/>
            <w:left w:val="none" w:sz="0" w:space="0" w:color="auto"/>
            <w:bottom w:val="none" w:sz="0" w:space="0" w:color="auto"/>
            <w:right w:val="none" w:sz="0" w:space="0" w:color="auto"/>
          </w:divBdr>
          <w:divsChild>
            <w:div w:id="747847711">
              <w:marLeft w:val="0"/>
              <w:marRight w:val="0"/>
              <w:marTop w:val="0"/>
              <w:marBottom w:val="0"/>
              <w:divBdr>
                <w:top w:val="none" w:sz="0" w:space="0" w:color="auto"/>
                <w:left w:val="none" w:sz="0" w:space="0" w:color="auto"/>
                <w:bottom w:val="none" w:sz="0" w:space="0" w:color="auto"/>
                <w:right w:val="none" w:sz="0" w:space="0" w:color="auto"/>
              </w:divBdr>
              <w:divsChild>
                <w:div w:id="1924989650">
                  <w:marLeft w:val="0"/>
                  <w:marRight w:val="0"/>
                  <w:marTop w:val="0"/>
                  <w:marBottom w:val="0"/>
                  <w:divBdr>
                    <w:top w:val="none" w:sz="0" w:space="0" w:color="auto"/>
                    <w:left w:val="none" w:sz="0" w:space="0" w:color="auto"/>
                    <w:bottom w:val="none" w:sz="0" w:space="0" w:color="auto"/>
                    <w:right w:val="none" w:sz="0" w:space="0" w:color="auto"/>
                  </w:divBdr>
                </w:div>
              </w:divsChild>
            </w:div>
            <w:div w:id="64381745">
              <w:marLeft w:val="0"/>
              <w:marRight w:val="0"/>
              <w:marTop w:val="0"/>
              <w:marBottom w:val="0"/>
              <w:divBdr>
                <w:top w:val="none" w:sz="0" w:space="0" w:color="auto"/>
                <w:left w:val="none" w:sz="0" w:space="0" w:color="auto"/>
                <w:bottom w:val="none" w:sz="0" w:space="0" w:color="auto"/>
                <w:right w:val="none" w:sz="0" w:space="0" w:color="auto"/>
              </w:divBdr>
              <w:divsChild>
                <w:div w:id="1989745859">
                  <w:marLeft w:val="0"/>
                  <w:marRight w:val="0"/>
                  <w:marTop w:val="0"/>
                  <w:marBottom w:val="0"/>
                  <w:divBdr>
                    <w:top w:val="none" w:sz="0" w:space="0" w:color="auto"/>
                    <w:left w:val="none" w:sz="0" w:space="0" w:color="auto"/>
                    <w:bottom w:val="none" w:sz="0" w:space="0" w:color="auto"/>
                    <w:right w:val="none" w:sz="0" w:space="0" w:color="auto"/>
                  </w:divBdr>
                </w:div>
              </w:divsChild>
            </w:div>
            <w:div w:id="1986079878">
              <w:marLeft w:val="0"/>
              <w:marRight w:val="0"/>
              <w:marTop w:val="0"/>
              <w:marBottom w:val="0"/>
              <w:divBdr>
                <w:top w:val="none" w:sz="0" w:space="0" w:color="auto"/>
                <w:left w:val="none" w:sz="0" w:space="0" w:color="auto"/>
                <w:bottom w:val="none" w:sz="0" w:space="0" w:color="auto"/>
                <w:right w:val="none" w:sz="0" w:space="0" w:color="auto"/>
              </w:divBdr>
              <w:divsChild>
                <w:div w:id="1740404410">
                  <w:marLeft w:val="0"/>
                  <w:marRight w:val="0"/>
                  <w:marTop w:val="0"/>
                  <w:marBottom w:val="0"/>
                  <w:divBdr>
                    <w:top w:val="none" w:sz="0" w:space="0" w:color="auto"/>
                    <w:left w:val="none" w:sz="0" w:space="0" w:color="auto"/>
                    <w:bottom w:val="none" w:sz="0" w:space="0" w:color="auto"/>
                    <w:right w:val="none" w:sz="0" w:space="0" w:color="auto"/>
                  </w:divBdr>
                </w:div>
              </w:divsChild>
            </w:div>
            <w:div w:id="1024553895">
              <w:marLeft w:val="0"/>
              <w:marRight w:val="0"/>
              <w:marTop w:val="0"/>
              <w:marBottom w:val="0"/>
              <w:divBdr>
                <w:top w:val="none" w:sz="0" w:space="0" w:color="auto"/>
                <w:left w:val="none" w:sz="0" w:space="0" w:color="auto"/>
                <w:bottom w:val="none" w:sz="0" w:space="0" w:color="auto"/>
                <w:right w:val="none" w:sz="0" w:space="0" w:color="auto"/>
              </w:divBdr>
              <w:divsChild>
                <w:div w:id="463816083">
                  <w:marLeft w:val="0"/>
                  <w:marRight w:val="0"/>
                  <w:marTop w:val="0"/>
                  <w:marBottom w:val="0"/>
                  <w:divBdr>
                    <w:top w:val="none" w:sz="0" w:space="0" w:color="auto"/>
                    <w:left w:val="none" w:sz="0" w:space="0" w:color="auto"/>
                    <w:bottom w:val="none" w:sz="0" w:space="0" w:color="auto"/>
                    <w:right w:val="none" w:sz="0" w:space="0" w:color="auto"/>
                  </w:divBdr>
                </w:div>
              </w:divsChild>
            </w:div>
            <w:div w:id="1166437480">
              <w:marLeft w:val="0"/>
              <w:marRight w:val="0"/>
              <w:marTop w:val="0"/>
              <w:marBottom w:val="0"/>
              <w:divBdr>
                <w:top w:val="none" w:sz="0" w:space="0" w:color="auto"/>
                <w:left w:val="none" w:sz="0" w:space="0" w:color="auto"/>
                <w:bottom w:val="none" w:sz="0" w:space="0" w:color="auto"/>
                <w:right w:val="none" w:sz="0" w:space="0" w:color="auto"/>
              </w:divBdr>
              <w:divsChild>
                <w:div w:id="2139447928">
                  <w:marLeft w:val="0"/>
                  <w:marRight w:val="0"/>
                  <w:marTop w:val="0"/>
                  <w:marBottom w:val="0"/>
                  <w:divBdr>
                    <w:top w:val="none" w:sz="0" w:space="0" w:color="auto"/>
                    <w:left w:val="none" w:sz="0" w:space="0" w:color="auto"/>
                    <w:bottom w:val="none" w:sz="0" w:space="0" w:color="auto"/>
                    <w:right w:val="none" w:sz="0" w:space="0" w:color="auto"/>
                  </w:divBdr>
                </w:div>
              </w:divsChild>
            </w:div>
            <w:div w:id="1583299031">
              <w:marLeft w:val="0"/>
              <w:marRight w:val="0"/>
              <w:marTop w:val="0"/>
              <w:marBottom w:val="0"/>
              <w:divBdr>
                <w:top w:val="none" w:sz="0" w:space="0" w:color="auto"/>
                <w:left w:val="none" w:sz="0" w:space="0" w:color="auto"/>
                <w:bottom w:val="none" w:sz="0" w:space="0" w:color="auto"/>
                <w:right w:val="none" w:sz="0" w:space="0" w:color="auto"/>
              </w:divBdr>
              <w:divsChild>
                <w:div w:id="1956403859">
                  <w:marLeft w:val="0"/>
                  <w:marRight w:val="0"/>
                  <w:marTop w:val="0"/>
                  <w:marBottom w:val="0"/>
                  <w:divBdr>
                    <w:top w:val="none" w:sz="0" w:space="0" w:color="auto"/>
                    <w:left w:val="none" w:sz="0" w:space="0" w:color="auto"/>
                    <w:bottom w:val="none" w:sz="0" w:space="0" w:color="auto"/>
                    <w:right w:val="none" w:sz="0" w:space="0" w:color="auto"/>
                  </w:divBdr>
                </w:div>
              </w:divsChild>
            </w:div>
            <w:div w:id="135296202">
              <w:marLeft w:val="0"/>
              <w:marRight w:val="0"/>
              <w:marTop w:val="0"/>
              <w:marBottom w:val="0"/>
              <w:divBdr>
                <w:top w:val="none" w:sz="0" w:space="0" w:color="auto"/>
                <w:left w:val="none" w:sz="0" w:space="0" w:color="auto"/>
                <w:bottom w:val="none" w:sz="0" w:space="0" w:color="auto"/>
                <w:right w:val="none" w:sz="0" w:space="0" w:color="auto"/>
              </w:divBdr>
              <w:divsChild>
                <w:div w:id="361322752">
                  <w:marLeft w:val="0"/>
                  <w:marRight w:val="0"/>
                  <w:marTop w:val="0"/>
                  <w:marBottom w:val="0"/>
                  <w:divBdr>
                    <w:top w:val="none" w:sz="0" w:space="0" w:color="auto"/>
                    <w:left w:val="none" w:sz="0" w:space="0" w:color="auto"/>
                    <w:bottom w:val="none" w:sz="0" w:space="0" w:color="auto"/>
                    <w:right w:val="none" w:sz="0" w:space="0" w:color="auto"/>
                  </w:divBdr>
                </w:div>
              </w:divsChild>
            </w:div>
            <w:div w:id="360592647">
              <w:marLeft w:val="0"/>
              <w:marRight w:val="0"/>
              <w:marTop w:val="0"/>
              <w:marBottom w:val="0"/>
              <w:divBdr>
                <w:top w:val="none" w:sz="0" w:space="0" w:color="auto"/>
                <w:left w:val="none" w:sz="0" w:space="0" w:color="auto"/>
                <w:bottom w:val="none" w:sz="0" w:space="0" w:color="auto"/>
                <w:right w:val="none" w:sz="0" w:space="0" w:color="auto"/>
              </w:divBdr>
              <w:divsChild>
                <w:div w:id="481777477">
                  <w:marLeft w:val="0"/>
                  <w:marRight w:val="0"/>
                  <w:marTop w:val="0"/>
                  <w:marBottom w:val="0"/>
                  <w:divBdr>
                    <w:top w:val="none" w:sz="0" w:space="0" w:color="auto"/>
                    <w:left w:val="none" w:sz="0" w:space="0" w:color="auto"/>
                    <w:bottom w:val="none" w:sz="0" w:space="0" w:color="auto"/>
                    <w:right w:val="none" w:sz="0" w:space="0" w:color="auto"/>
                  </w:divBdr>
                </w:div>
              </w:divsChild>
            </w:div>
            <w:div w:id="1344089927">
              <w:marLeft w:val="0"/>
              <w:marRight w:val="0"/>
              <w:marTop w:val="0"/>
              <w:marBottom w:val="0"/>
              <w:divBdr>
                <w:top w:val="none" w:sz="0" w:space="0" w:color="auto"/>
                <w:left w:val="none" w:sz="0" w:space="0" w:color="auto"/>
                <w:bottom w:val="none" w:sz="0" w:space="0" w:color="auto"/>
                <w:right w:val="none" w:sz="0" w:space="0" w:color="auto"/>
              </w:divBdr>
              <w:divsChild>
                <w:div w:id="1857691055">
                  <w:marLeft w:val="0"/>
                  <w:marRight w:val="0"/>
                  <w:marTop w:val="0"/>
                  <w:marBottom w:val="0"/>
                  <w:divBdr>
                    <w:top w:val="none" w:sz="0" w:space="0" w:color="auto"/>
                    <w:left w:val="none" w:sz="0" w:space="0" w:color="auto"/>
                    <w:bottom w:val="none" w:sz="0" w:space="0" w:color="auto"/>
                    <w:right w:val="none" w:sz="0" w:space="0" w:color="auto"/>
                  </w:divBdr>
                </w:div>
              </w:divsChild>
            </w:div>
            <w:div w:id="2006592404">
              <w:marLeft w:val="0"/>
              <w:marRight w:val="0"/>
              <w:marTop w:val="0"/>
              <w:marBottom w:val="0"/>
              <w:divBdr>
                <w:top w:val="none" w:sz="0" w:space="0" w:color="auto"/>
                <w:left w:val="none" w:sz="0" w:space="0" w:color="auto"/>
                <w:bottom w:val="none" w:sz="0" w:space="0" w:color="auto"/>
                <w:right w:val="none" w:sz="0" w:space="0" w:color="auto"/>
              </w:divBdr>
              <w:divsChild>
                <w:div w:id="1607956168">
                  <w:marLeft w:val="0"/>
                  <w:marRight w:val="0"/>
                  <w:marTop w:val="0"/>
                  <w:marBottom w:val="0"/>
                  <w:divBdr>
                    <w:top w:val="none" w:sz="0" w:space="0" w:color="auto"/>
                    <w:left w:val="none" w:sz="0" w:space="0" w:color="auto"/>
                    <w:bottom w:val="none" w:sz="0" w:space="0" w:color="auto"/>
                    <w:right w:val="none" w:sz="0" w:space="0" w:color="auto"/>
                  </w:divBdr>
                </w:div>
              </w:divsChild>
            </w:div>
            <w:div w:id="642471722">
              <w:marLeft w:val="0"/>
              <w:marRight w:val="0"/>
              <w:marTop w:val="0"/>
              <w:marBottom w:val="0"/>
              <w:divBdr>
                <w:top w:val="none" w:sz="0" w:space="0" w:color="auto"/>
                <w:left w:val="none" w:sz="0" w:space="0" w:color="auto"/>
                <w:bottom w:val="none" w:sz="0" w:space="0" w:color="auto"/>
                <w:right w:val="none" w:sz="0" w:space="0" w:color="auto"/>
              </w:divBdr>
              <w:divsChild>
                <w:div w:id="1829009761">
                  <w:marLeft w:val="0"/>
                  <w:marRight w:val="0"/>
                  <w:marTop w:val="0"/>
                  <w:marBottom w:val="0"/>
                  <w:divBdr>
                    <w:top w:val="none" w:sz="0" w:space="0" w:color="auto"/>
                    <w:left w:val="none" w:sz="0" w:space="0" w:color="auto"/>
                    <w:bottom w:val="none" w:sz="0" w:space="0" w:color="auto"/>
                    <w:right w:val="none" w:sz="0" w:space="0" w:color="auto"/>
                  </w:divBdr>
                </w:div>
              </w:divsChild>
            </w:div>
            <w:div w:id="1308589946">
              <w:marLeft w:val="0"/>
              <w:marRight w:val="0"/>
              <w:marTop w:val="0"/>
              <w:marBottom w:val="0"/>
              <w:divBdr>
                <w:top w:val="none" w:sz="0" w:space="0" w:color="auto"/>
                <w:left w:val="none" w:sz="0" w:space="0" w:color="auto"/>
                <w:bottom w:val="none" w:sz="0" w:space="0" w:color="auto"/>
                <w:right w:val="none" w:sz="0" w:space="0" w:color="auto"/>
              </w:divBdr>
              <w:divsChild>
                <w:div w:id="71004473">
                  <w:marLeft w:val="0"/>
                  <w:marRight w:val="0"/>
                  <w:marTop w:val="0"/>
                  <w:marBottom w:val="0"/>
                  <w:divBdr>
                    <w:top w:val="none" w:sz="0" w:space="0" w:color="auto"/>
                    <w:left w:val="none" w:sz="0" w:space="0" w:color="auto"/>
                    <w:bottom w:val="none" w:sz="0" w:space="0" w:color="auto"/>
                    <w:right w:val="none" w:sz="0" w:space="0" w:color="auto"/>
                  </w:divBdr>
                </w:div>
              </w:divsChild>
            </w:div>
            <w:div w:id="2094205664">
              <w:marLeft w:val="0"/>
              <w:marRight w:val="0"/>
              <w:marTop w:val="0"/>
              <w:marBottom w:val="0"/>
              <w:divBdr>
                <w:top w:val="none" w:sz="0" w:space="0" w:color="auto"/>
                <w:left w:val="none" w:sz="0" w:space="0" w:color="auto"/>
                <w:bottom w:val="none" w:sz="0" w:space="0" w:color="auto"/>
                <w:right w:val="none" w:sz="0" w:space="0" w:color="auto"/>
              </w:divBdr>
              <w:divsChild>
                <w:div w:id="266158792">
                  <w:marLeft w:val="0"/>
                  <w:marRight w:val="0"/>
                  <w:marTop w:val="0"/>
                  <w:marBottom w:val="0"/>
                  <w:divBdr>
                    <w:top w:val="none" w:sz="0" w:space="0" w:color="auto"/>
                    <w:left w:val="none" w:sz="0" w:space="0" w:color="auto"/>
                    <w:bottom w:val="none" w:sz="0" w:space="0" w:color="auto"/>
                    <w:right w:val="none" w:sz="0" w:space="0" w:color="auto"/>
                  </w:divBdr>
                </w:div>
              </w:divsChild>
            </w:div>
            <w:div w:id="1597246254">
              <w:marLeft w:val="0"/>
              <w:marRight w:val="0"/>
              <w:marTop w:val="0"/>
              <w:marBottom w:val="0"/>
              <w:divBdr>
                <w:top w:val="none" w:sz="0" w:space="0" w:color="auto"/>
                <w:left w:val="none" w:sz="0" w:space="0" w:color="auto"/>
                <w:bottom w:val="none" w:sz="0" w:space="0" w:color="auto"/>
                <w:right w:val="none" w:sz="0" w:space="0" w:color="auto"/>
              </w:divBdr>
              <w:divsChild>
                <w:div w:id="1236932745">
                  <w:marLeft w:val="0"/>
                  <w:marRight w:val="0"/>
                  <w:marTop w:val="0"/>
                  <w:marBottom w:val="0"/>
                  <w:divBdr>
                    <w:top w:val="none" w:sz="0" w:space="0" w:color="auto"/>
                    <w:left w:val="none" w:sz="0" w:space="0" w:color="auto"/>
                    <w:bottom w:val="none" w:sz="0" w:space="0" w:color="auto"/>
                    <w:right w:val="none" w:sz="0" w:space="0" w:color="auto"/>
                  </w:divBdr>
                </w:div>
              </w:divsChild>
            </w:div>
            <w:div w:id="923344967">
              <w:marLeft w:val="0"/>
              <w:marRight w:val="0"/>
              <w:marTop w:val="0"/>
              <w:marBottom w:val="0"/>
              <w:divBdr>
                <w:top w:val="none" w:sz="0" w:space="0" w:color="auto"/>
                <w:left w:val="none" w:sz="0" w:space="0" w:color="auto"/>
                <w:bottom w:val="none" w:sz="0" w:space="0" w:color="auto"/>
                <w:right w:val="none" w:sz="0" w:space="0" w:color="auto"/>
              </w:divBdr>
              <w:divsChild>
                <w:div w:id="1808551676">
                  <w:marLeft w:val="0"/>
                  <w:marRight w:val="0"/>
                  <w:marTop w:val="0"/>
                  <w:marBottom w:val="0"/>
                  <w:divBdr>
                    <w:top w:val="none" w:sz="0" w:space="0" w:color="auto"/>
                    <w:left w:val="none" w:sz="0" w:space="0" w:color="auto"/>
                    <w:bottom w:val="none" w:sz="0" w:space="0" w:color="auto"/>
                    <w:right w:val="none" w:sz="0" w:space="0" w:color="auto"/>
                  </w:divBdr>
                </w:div>
              </w:divsChild>
            </w:div>
            <w:div w:id="315956197">
              <w:marLeft w:val="0"/>
              <w:marRight w:val="0"/>
              <w:marTop w:val="0"/>
              <w:marBottom w:val="0"/>
              <w:divBdr>
                <w:top w:val="none" w:sz="0" w:space="0" w:color="auto"/>
                <w:left w:val="none" w:sz="0" w:space="0" w:color="auto"/>
                <w:bottom w:val="none" w:sz="0" w:space="0" w:color="auto"/>
                <w:right w:val="none" w:sz="0" w:space="0" w:color="auto"/>
              </w:divBdr>
              <w:divsChild>
                <w:div w:id="1519850858">
                  <w:marLeft w:val="0"/>
                  <w:marRight w:val="0"/>
                  <w:marTop w:val="0"/>
                  <w:marBottom w:val="0"/>
                  <w:divBdr>
                    <w:top w:val="none" w:sz="0" w:space="0" w:color="auto"/>
                    <w:left w:val="none" w:sz="0" w:space="0" w:color="auto"/>
                    <w:bottom w:val="none" w:sz="0" w:space="0" w:color="auto"/>
                    <w:right w:val="none" w:sz="0" w:space="0" w:color="auto"/>
                  </w:divBdr>
                </w:div>
              </w:divsChild>
            </w:div>
            <w:div w:id="1441681194">
              <w:marLeft w:val="0"/>
              <w:marRight w:val="0"/>
              <w:marTop w:val="0"/>
              <w:marBottom w:val="0"/>
              <w:divBdr>
                <w:top w:val="none" w:sz="0" w:space="0" w:color="auto"/>
                <w:left w:val="none" w:sz="0" w:space="0" w:color="auto"/>
                <w:bottom w:val="none" w:sz="0" w:space="0" w:color="auto"/>
                <w:right w:val="none" w:sz="0" w:space="0" w:color="auto"/>
              </w:divBdr>
              <w:divsChild>
                <w:div w:id="694624050">
                  <w:marLeft w:val="0"/>
                  <w:marRight w:val="0"/>
                  <w:marTop w:val="0"/>
                  <w:marBottom w:val="0"/>
                  <w:divBdr>
                    <w:top w:val="none" w:sz="0" w:space="0" w:color="auto"/>
                    <w:left w:val="none" w:sz="0" w:space="0" w:color="auto"/>
                    <w:bottom w:val="none" w:sz="0" w:space="0" w:color="auto"/>
                    <w:right w:val="none" w:sz="0" w:space="0" w:color="auto"/>
                  </w:divBdr>
                </w:div>
              </w:divsChild>
            </w:div>
            <w:div w:id="1200509515">
              <w:marLeft w:val="0"/>
              <w:marRight w:val="0"/>
              <w:marTop w:val="0"/>
              <w:marBottom w:val="0"/>
              <w:divBdr>
                <w:top w:val="none" w:sz="0" w:space="0" w:color="auto"/>
                <w:left w:val="none" w:sz="0" w:space="0" w:color="auto"/>
                <w:bottom w:val="none" w:sz="0" w:space="0" w:color="auto"/>
                <w:right w:val="none" w:sz="0" w:space="0" w:color="auto"/>
              </w:divBdr>
              <w:divsChild>
                <w:div w:id="688677707">
                  <w:marLeft w:val="0"/>
                  <w:marRight w:val="0"/>
                  <w:marTop w:val="0"/>
                  <w:marBottom w:val="0"/>
                  <w:divBdr>
                    <w:top w:val="none" w:sz="0" w:space="0" w:color="auto"/>
                    <w:left w:val="none" w:sz="0" w:space="0" w:color="auto"/>
                    <w:bottom w:val="none" w:sz="0" w:space="0" w:color="auto"/>
                    <w:right w:val="none" w:sz="0" w:space="0" w:color="auto"/>
                  </w:divBdr>
                </w:div>
              </w:divsChild>
            </w:div>
            <w:div w:id="1007177708">
              <w:marLeft w:val="0"/>
              <w:marRight w:val="0"/>
              <w:marTop w:val="0"/>
              <w:marBottom w:val="0"/>
              <w:divBdr>
                <w:top w:val="none" w:sz="0" w:space="0" w:color="auto"/>
                <w:left w:val="none" w:sz="0" w:space="0" w:color="auto"/>
                <w:bottom w:val="none" w:sz="0" w:space="0" w:color="auto"/>
                <w:right w:val="none" w:sz="0" w:space="0" w:color="auto"/>
              </w:divBdr>
              <w:divsChild>
                <w:div w:id="502281691">
                  <w:marLeft w:val="0"/>
                  <w:marRight w:val="0"/>
                  <w:marTop w:val="0"/>
                  <w:marBottom w:val="0"/>
                  <w:divBdr>
                    <w:top w:val="none" w:sz="0" w:space="0" w:color="auto"/>
                    <w:left w:val="none" w:sz="0" w:space="0" w:color="auto"/>
                    <w:bottom w:val="none" w:sz="0" w:space="0" w:color="auto"/>
                    <w:right w:val="none" w:sz="0" w:space="0" w:color="auto"/>
                  </w:divBdr>
                </w:div>
              </w:divsChild>
            </w:div>
            <w:div w:id="1037775059">
              <w:marLeft w:val="0"/>
              <w:marRight w:val="0"/>
              <w:marTop w:val="0"/>
              <w:marBottom w:val="0"/>
              <w:divBdr>
                <w:top w:val="none" w:sz="0" w:space="0" w:color="auto"/>
                <w:left w:val="none" w:sz="0" w:space="0" w:color="auto"/>
                <w:bottom w:val="none" w:sz="0" w:space="0" w:color="auto"/>
                <w:right w:val="none" w:sz="0" w:space="0" w:color="auto"/>
              </w:divBdr>
              <w:divsChild>
                <w:div w:id="934241732">
                  <w:marLeft w:val="0"/>
                  <w:marRight w:val="0"/>
                  <w:marTop w:val="0"/>
                  <w:marBottom w:val="0"/>
                  <w:divBdr>
                    <w:top w:val="none" w:sz="0" w:space="0" w:color="auto"/>
                    <w:left w:val="none" w:sz="0" w:space="0" w:color="auto"/>
                    <w:bottom w:val="none" w:sz="0" w:space="0" w:color="auto"/>
                    <w:right w:val="none" w:sz="0" w:space="0" w:color="auto"/>
                  </w:divBdr>
                </w:div>
              </w:divsChild>
            </w:div>
            <w:div w:id="353270771">
              <w:marLeft w:val="0"/>
              <w:marRight w:val="0"/>
              <w:marTop w:val="0"/>
              <w:marBottom w:val="0"/>
              <w:divBdr>
                <w:top w:val="none" w:sz="0" w:space="0" w:color="auto"/>
                <w:left w:val="none" w:sz="0" w:space="0" w:color="auto"/>
                <w:bottom w:val="none" w:sz="0" w:space="0" w:color="auto"/>
                <w:right w:val="none" w:sz="0" w:space="0" w:color="auto"/>
              </w:divBdr>
              <w:divsChild>
                <w:div w:id="827554348">
                  <w:marLeft w:val="0"/>
                  <w:marRight w:val="0"/>
                  <w:marTop w:val="0"/>
                  <w:marBottom w:val="0"/>
                  <w:divBdr>
                    <w:top w:val="none" w:sz="0" w:space="0" w:color="auto"/>
                    <w:left w:val="none" w:sz="0" w:space="0" w:color="auto"/>
                    <w:bottom w:val="none" w:sz="0" w:space="0" w:color="auto"/>
                    <w:right w:val="none" w:sz="0" w:space="0" w:color="auto"/>
                  </w:divBdr>
                </w:div>
              </w:divsChild>
            </w:div>
            <w:div w:id="1693264854">
              <w:marLeft w:val="0"/>
              <w:marRight w:val="0"/>
              <w:marTop w:val="0"/>
              <w:marBottom w:val="0"/>
              <w:divBdr>
                <w:top w:val="none" w:sz="0" w:space="0" w:color="auto"/>
                <w:left w:val="none" w:sz="0" w:space="0" w:color="auto"/>
                <w:bottom w:val="none" w:sz="0" w:space="0" w:color="auto"/>
                <w:right w:val="none" w:sz="0" w:space="0" w:color="auto"/>
              </w:divBdr>
              <w:divsChild>
                <w:div w:id="916596484">
                  <w:marLeft w:val="0"/>
                  <w:marRight w:val="0"/>
                  <w:marTop w:val="0"/>
                  <w:marBottom w:val="0"/>
                  <w:divBdr>
                    <w:top w:val="none" w:sz="0" w:space="0" w:color="auto"/>
                    <w:left w:val="none" w:sz="0" w:space="0" w:color="auto"/>
                    <w:bottom w:val="none" w:sz="0" w:space="0" w:color="auto"/>
                    <w:right w:val="none" w:sz="0" w:space="0" w:color="auto"/>
                  </w:divBdr>
                </w:div>
              </w:divsChild>
            </w:div>
            <w:div w:id="158886656">
              <w:marLeft w:val="0"/>
              <w:marRight w:val="0"/>
              <w:marTop w:val="0"/>
              <w:marBottom w:val="0"/>
              <w:divBdr>
                <w:top w:val="none" w:sz="0" w:space="0" w:color="auto"/>
                <w:left w:val="none" w:sz="0" w:space="0" w:color="auto"/>
                <w:bottom w:val="none" w:sz="0" w:space="0" w:color="auto"/>
                <w:right w:val="none" w:sz="0" w:space="0" w:color="auto"/>
              </w:divBdr>
              <w:divsChild>
                <w:div w:id="953635906">
                  <w:marLeft w:val="0"/>
                  <w:marRight w:val="0"/>
                  <w:marTop w:val="0"/>
                  <w:marBottom w:val="0"/>
                  <w:divBdr>
                    <w:top w:val="none" w:sz="0" w:space="0" w:color="auto"/>
                    <w:left w:val="none" w:sz="0" w:space="0" w:color="auto"/>
                    <w:bottom w:val="none" w:sz="0" w:space="0" w:color="auto"/>
                    <w:right w:val="none" w:sz="0" w:space="0" w:color="auto"/>
                  </w:divBdr>
                </w:div>
              </w:divsChild>
            </w:div>
            <w:div w:id="717162982">
              <w:marLeft w:val="0"/>
              <w:marRight w:val="0"/>
              <w:marTop w:val="0"/>
              <w:marBottom w:val="0"/>
              <w:divBdr>
                <w:top w:val="none" w:sz="0" w:space="0" w:color="auto"/>
                <w:left w:val="none" w:sz="0" w:space="0" w:color="auto"/>
                <w:bottom w:val="none" w:sz="0" w:space="0" w:color="auto"/>
                <w:right w:val="none" w:sz="0" w:space="0" w:color="auto"/>
              </w:divBdr>
              <w:divsChild>
                <w:div w:id="145172764">
                  <w:marLeft w:val="0"/>
                  <w:marRight w:val="0"/>
                  <w:marTop w:val="0"/>
                  <w:marBottom w:val="0"/>
                  <w:divBdr>
                    <w:top w:val="none" w:sz="0" w:space="0" w:color="auto"/>
                    <w:left w:val="none" w:sz="0" w:space="0" w:color="auto"/>
                    <w:bottom w:val="none" w:sz="0" w:space="0" w:color="auto"/>
                    <w:right w:val="none" w:sz="0" w:space="0" w:color="auto"/>
                  </w:divBdr>
                </w:div>
              </w:divsChild>
            </w:div>
            <w:div w:id="1134179795">
              <w:marLeft w:val="0"/>
              <w:marRight w:val="0"/>
              <w:marTop w:val="0"/>
              <w:marBottom w:val="0"/>
              <w:divBdr>
                <w:top w:val="none" w:sz="0" w:space="0" w:color="auto"/>
                <w:left w:val="none" w:sz="0" w:space="0" w:color="auto"/>
                <w:bottom w:val="none" w:sz="0" w:space="0" w:color="auto"/>
                <w:right w:val="none" w:sz="0" w:space="0" w:color="auto"/>
              </w:divBdr>
              <w:divsChild>
                <w:div w:id="1268535964">
                  <w:marLeft w:val="0"/>
                  <w:marRight w:val="0"/>
                  <w:marTop w:val="0"/>
                  <w:marBottom w:val="0"/>
                  <w:divBdr>
                    <w:top w:val="none" w:sz="0" w:space="0" w:color="auto"/>
                    <w:left w:val="none" w:sz="0" w:space="0" w:color="auto"/>
                    <w:bottom w:val="none" w:sz="0" w:space="0" w:color="auto"/>
                    <w:right w:val="none" w:sz="0" w:space="0" w:color="auto"/>
                  </w:divBdr>
                </w:div>
              </w:divsChild>
            </w:div>
            <w:div w:id="2064793800">
              <w:marLeft w:val="0"/>
              <w:marRight w:val="0"/>
              <w:marTop w:val="0"/>
              <w:marBottom w:val="0"/>
              <w:divBdr>
                <w:top w:val="none" w:sz="0" w:space="0" w:color="auto"/>
                <w:left w:val="none" w:sz="0" w:space="0" w:color="auto"/>
                <w:bottom w:val="none" w:sz="0" w:space="0" w:color="auto"/>
                <w:right w:val="none" w:sz="0" w:space="0" w:color="auto"/>
              </w:divBdr>
              <w:divsChild>
                <w:div w:id="105125569">
                  <w:marLeft w:val="0"/>
                  <w:marRight w:val="0"/>
                  <w:marTop w:val="0"/>
                  <w:marBottom w:val="0"/>
                  <w:divBdr>
                    <w:top w:val="none" w:sz="0" w:space="0" w:color="auto"/>
                    <w:left w:val="none" w:sz="0" w:space="0" w:color="auto"/>
                    <w:bottom w:val="none" w:sz="0" w:space="0" w:color="auto"/>
                    <w:right w:val="none" w:sz="0" w:space="0" w:color="auto"/>
                  </w:divBdr>
                </w:div>
              </w:divsChild>
            </w:div>
            <w:div w:id="905605161">
              <w:marLeft w:val="0"/>
              <w:marRight w:val="0"/>
              <w:marTop w:val="0"/>
              <w:marBottom w:val="0"/>
              <w:divBdr>
                <w:top w:val="none" w:sz="0" w:space="0" w:color="auto"/>
                <w:left w:val="none" w:sz="0" w:space="0" w:color="auto"/>
                <w:bottom w:val="none" w:sz="0" w:space="0" w:color="auto"/>
                <w:right w:val="none" w:sz="0" w:space="0" w:color="auto"/>
              </w:divBdr>
              <w:divsChild>
                <w:div w:id="1173835199">
                  <w:marLeft w:val="0"/>
                  <w:marRight w:val="0"/>
                  <w:marTop w:val="0"/>
                  <w:marBottom w:val="0"/>
                  <w:divBdr>
                    <w:top w:val="none" w:sz="0" w:space="0" w:color="auto"/>
                    <w:left w:val="none" w:sz="0" w:space="0" w:color="auto"/>
                    <w:bottom w:val="none" w:sz="0" w:space="0" w:color="auto"/>
                    <w:right w:val="none" w:sz="0" w:space="0" w:color="auto"/>
                  </w:divBdr>
                </w:div>
              </w:divsChild>
            </w:div>
            <w:div w:id="1216969743">
              <w:marLeft w:val="0"/>
              <w:marRight w:val="0"/>
              <w:marTop w:val="0"/>
              <w:marBottom w:val="0"/>
              <w:divBdr>
                <w:top w:val="none" w:sz="0" w:space="0" w:color="auto"/>
                <w:left w:val="none" w:sz="0" w:space="0" w:color="auto"/>
                <w:bottom w:val="none" w:sz="0" w:space="0" w:color="auto"/>
                <w:right w:val="none" w:sz="0" w:space="0" w:color="auto"/>
              </w:divBdr>
              <w:divsChild>
                <w:div w:id="1812555278">
                  <w:marLeft w:val="0"/>
                  <w:marRight w:val="0"/>
                  <w:marTop w:val="0"/>
                  <w:marBottom w:val="0"/>
                  <w:divBdr>
                    <w:top w:val="none" w:sz="0" w:space="0" w:color="auto"/>
                    <w:left w:val="none" w:sz="0" w:space="0" w:color="auto"/>
                    <w:bottom w:val="none" w:sz="0" w:space="0" w:color="auto"/>
                    <w:right w:val="none" w:sz="0" w:space="0" w:color="auto"/>
                  </w:divBdr>
                </w:div>
              </w:divsChild>
            </w:div>
            <w:div w:id="31923668">
              <w:marLeft w:val="0"/>
              <w:marRight w:val="0"/>
              <w:marTop w:val="0"/>
              <w:marBottom w:val="0"/>
              <w:divBdr>
                <w:top w:val="none" w:sz="0" w:space="0" w:color="auto"/>
                <w:left w:val="none" w:sz="0" w:space="0" w:color="auto"/>
                <w:bottom w:val="none" w:sz="0" w:space="0" w:color="auto"/>
                <w:right w:val="none" w:sz="0" w:space="0" w:color="auto"/>
              </w:divBdr>
              <w:divsChild>
                <w:div w:id="2020308446">
                  <w:marLeft w:val="0"/>
                  <w:marRight w:val="0"/>
                  <w:marTop w:val="0"/>
                  <w:marBottom w:val="0"/>
                  <w:divBdr>
                    <w:top w:val="none" w:sz="0" w:space="0" w:color="auto"/>
                    <w:left w:val="none" w:sz="0" w:space="0" w:color="auto"/>
                    <w:bottom w:val="none" w:sz="0" w:space="0" w:color="auto"/>
                    <w:right w:val="none" w:sz="0" w:space="0" w:color="auto"/>
                  </w:divBdr>
                </w:div>
              </w:divsChild>
            </w:div>
            <w:div w:id="1929188077">
              <w:marLeft w:val="0"/>
              <w:marRight w:val="0"/>
              <w:marTop w:val="0"/>
              <w:marBottom w:val="0"/>
              <w:divBdr>
                <w:top w:val="none" w:sz="0" w:space="0" w:color="auto"/>
                <w:left w:val="none" w:sz="0" w:space="0" w:color="auto"/>
                <w:bottom w:val="none" w:sz="0" w:space="0" w:color="auto"/>
                <w:right w:val="none" w:sz="0" w:space="0" w:color="auto"/>
              </w:divBdr>
              <w:divsChild>
                <w:div w:id="1311858844">
                  <w:marLeft w:val="0"/>
                  <w:marRight w:val="0"/>
                  <w:marTop w:val="0"/>
                  <w:marBottom w:val="0"/>
                  <w:divBdr>
                    <w:top w:val="none" w:sz="0" w:space="0" w:color="auto"/>
                    <w:left w:val="none" w:sz="0" w:space="0" w:color="auto"/>
                    <w:bottom w:val="none" w:sz="0" w:space="0" w:color="auto"/>
                    <w:right w:val="none" w:sz="0" w:space="0" w:color="auto"/>
                  </w:divBdr>
                </w:div>
              </w:divsChild>
            </w:div>
            <w:div w:id="1228304345">
              <w:marLeft w:val="0"/>
              <w:marRight w:val="0"/>
              <w:marTop w:val="0"/>
              <w:marBottom w:val="0"/>
              <w:divBdr>
                <w:top w:val="none" w:sz="0" w:space="0" w:color="auto"/>
                <w:left w:val="none" w:sz="0" w:space="0" w:color="auto"/>
                <w:bottom w:val="none" w:sz="0" w:space="0" w:color="auto"/>
                <w:right w:val="none" w:sz="0" w:space="0" w:color="auto"/>
              </w:divBdr>
              <w:divsChild>
                <w:div w:id="668873537">
                  <w:marLeft w:val="0"/>
                  <w:marRight w:val="0"/>
                  <w:marTop w:val="0"/>
                  <w:marBottom w:val="0"/>
                  <w:divBdr>
                    <w:top w:val="none" w:sz="0" w:space="0" w:color="auto"/>
                    <w:left w:val="none" w:sz="0" w:space="0" w:color="auto"/>
                    <w:bottom w:val="none" w:sz="0" w:space="0" w:color="auto"/>
                    <w:right w:val="none" w:sz="0" w:space="0" w:color="auto"/>
                  </w:divBdr>
                </w:div>
              </w:divsChild>
            </w:div>
            <w:div w:id="135757224">
              <w:marLeft w:val="0"/>
              <w:marRight w:val="0"/>
              <w:marTop w:val="0"/>
              <w:marBottom w:val="0"/>
              <w:divBdr>
                <w:top w:val="none" w:sz="0" w:space="0" w:color="auto"/>
                <w:left w:val="none" w:sz="0" w:space="0" w:color="auto"/>
                <w:bottom w:val="none" w:sz="0" w:space="0" w:color="auto"/>
                <w:right w:val="none" w:sz="0" w:space="0" w:color="auto"/>
              </w:divBdr>
              <w:divsChild>
                <w:div w:id="9261979">
                  <w:marLeft w:val="0"/>
                  <w:marRight w:val="0"/>
                  <w:marTop w:val="0"/>
                  <w:marBottom w:val="0"/>
                  <w:divBdr>
                    <w:top w:val="none" w:sz="0" w:space="0" w:color="auto"/>
                    <w:left w:val="none" w:sz="0" w:space="0" w:color="auto"/>
                    <w:bottom w:val="none" w:sz="0" w:space="0" w:color="auto"/>
                    <w:right w:val="none" w:sz="0" w:space="0" w:color="auto"/>
                  </w:divBdr>
                </w:div>
              </w:divsChild>
            </w:div>
            <w:div w:id="867714689">
              <w:marLeft w:val="0"/>
              <w:marRight w:val="0"/>
              <w:marTop w:val="0"/>
              <w:marBottom w:val="0"/>
              <w:divBdr>
                <w:top w:val="none" w:sz="0" w:space="0" w:color="auto"/>
                <w:left w:val="none" w:sz="0" w:space="0" w:color="auto"/>
                <w:bottom w:val="none" w:sz="0" w:space="0" w:color="auto"/>
                <w:right w:val="none" w:sz="0" w:space="0" w:color="auto"/>
              </w:divBdr>
              <w:divsChild>
                <w:div w:id="982735653">
                  <w:marLeft w:val="0"/>
                  <w:marRight w:val="0"/>
                  <w:marTop w:val="0"/>
                  <w:marBottom w:val="0"/>
                  <w:divBdr>
                    <w:top w:val="none" w:sz="0" w:space="0" w:color="auto"/>
                    <w:left w:val="none" w:sz="0" w:space="0" w:color="auto"/>
                    <w:bottom w:val="none" w:sz="0" w:space="0" w:color="auto"/>
                    <w:right w:val="none" w:sz="0" w:space="0" w:color="auto"/>
                  </w:divBdr>
                </w:div>
              </w:divsChild>
            </w:div>
            <w:div w:id="1721204052">
              <w:marLeft w:val="0"/>
              <w:marRight w:val="0"/>
              <w:marTop w:val="0"/>
              <w:marBottom w:val="0"/>
              <w:divBdr>
                <w:top w:val="none" w:sz="0" w:space="0" w:color="auto"/>
                <w:left w:val="none" w:sz="0" w:space="0" w:color="auto"/>
                <w:bottom w:val="none" w:sz="0" w:space="0" w:color="auto"/>
                <w:right w:val="none" w:sz="0" w:space="0" w:color="auto"/>
              </w:divBdr>
              <w:divsChild>
                <w:div w:id="1445297767">
                  <w:marLeft w:val="0"/>
                  <w:marRight w:val="0"/>
                  <w:marTop w:val="0"/>
                  <w:marBottom w:val="0"/>
                  <w:divBdr>
                    <w:top w:val="none" w:sz="0" w:space="0" w:color="auto"/>
                    <w:left w:val="none" w:sz="0" w:space="0" w:color="auto"/>
                    <w:bottom w:val="none" w:sz="0" w:space="0" w:color="auto"/>
                    <w:right w:val="none" w:sz="0" w:space="0" w:color="auto"/>
                  </w:divBdr>
                </w:div>
              </w:divsChild>
            </w:div>
            <w:div w:id="1912619327">
              <w:marLeft w:val="0"/>
              <w:marRight w:val="0"/>
              <w:marTop w:val="0"/>
              <w:marBottom w:val="0"/>
              <w:divBdr>
                <w:top w:val="none" w:sz="0" w:space="0" w:color="auto"/>
                <w:left w:val="none" w:sz="0" w:space="0" w:color="auto"/>
                <w:bottom w:val="none" w:sz="0" w:space="0" w:color="auto"/>
                <w:right w:val="none" w:sz="0" w:space="0" w:color="auto"/>
              </w:divBdr>
              <w:divsChild>
                <w:div w:id="1000933496">
                  <w:marLeft w:val="0"/>
                  <w:marRight w:val="0"/>
                  <w:marTop w:val="0"/>
                  <w:marBottom w:val="0"/>
                  <w:divBdr>
                    <w:top w:val="none" w:sz="0" w:space="0" w:color="auto"/>
                    <w:left w:val="none" w:sz="0" w:space="0" w:color="auto"/>
                    <w:bottom w:val="none" w:sz="0" w:space="0" w:color="auto"/>
                    <w:right w:val="none" w:sz="0" w:space="0" w:color="auto"/>
                  </w:divBdr>
                </w:div>
              </w:divsChild>
            </w:div>
            <w:div w:id="1832982253">
              <w:marLeft w:val="0"/>
              <w:marRight w:val="0"/>
              <w:marTop w:val="0"/>
              <w:marBottom w:val="0"/>
              <w:divBdr>
                <w:top w:val="none" w:sz="0" w:space="0" w:color="auto"/>
                <w:left w:val="none" w:sz="0" w:space="0" w:color="auto"/>
                <w:bottom w:val="none" w:sz="0" w:space="0" w:color="auto"/>
                <w:right w:val="none" w:sz="0" w:space="0" w:color="auto"/>
              </w:divBdr>
              <w:divsChild>
                <w:div w:id="735980176">
                  <w:marLeft w:val="0"/>
                  <w:marRight w:val="0"/>
                  <w:marTop w:val="0"/>
                  <w:marBottom w:val="0"/>
                  <w:divBdr>
                    <w:top w:val="none" w:sz="0" w:space="0" w:color="auto"/>
                    <w:left w:val="none" w:sz="0" w:space="0" w:color="auto"/>
                    <w:bottom w:val="none" w:sz="0" w:space="0" w:color="auto"/>
                    <w:right w:val="none" w:sz="0" w:space="0" w:color="auto"/>
                  </w:divBdr>
                </w:div>
              </w:divsChild>
            </w:div>
            <w:div w:id="235870256">
              <w:marLeft w:val="0"/>
              <w:marRight w:val="0"/>
              <w:marTop w:val="0"/>
              <w:marBottom w:val="0"/>
              <w:divBdr>
                <w:top w:val="none" w:sz="0" w:space="0" w:color="auto"/>
                <w:left w:val="none" w:sz="0" w:space="0" w:color="auto"/>
                <w:bottom w:val="none" w:sz="0" w:space="0" w:color="auto"/>
                <w:right w:val="none" w:sz="0" w:space="0" w:color="auto"/>
              </w:divBdr>
              <w:divsChild>
                <w:div w:id="211100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102930">
      <w:bodyDiv w:val="1"/>
      <w:marLeft w:val="0"/>
      <w:marRight w:val="0"/>
      <w:marTop w:val="0"/>
      <w:marBottom w:val="0"/>
      <w:divBdr>
        <w:top w:val="none" w:sz="0" w:space="0" w:color="auto"/>
        <w:left w:val="none" w:sz="0" w:space="0" w:color="auto"/>
        <w:bottom w:val="none" w:sz="0" w:space="0" w:color="auto"/>
        <w:right w:val="none" w:sz="0" w:space="0" w:color="auto"/>
      </w:divBdr>
    </w:div>
    <w:div w:id="1627278851">
      <w:bodyDiv w:val="1"/>
      <w:marLeft w:val="0"/>
      <w:marRight w:val="0"/>
      <w:marTop w:val="0"/>
      <w:marBottom w:val="0"/>
      <w:divBdr>
        <w:top w:val="none" w:sz="0" w:space="0" w:color="auto"/>
        <w:left w:val="none" w:sz="0" w:space="0" w:color="auto"/>
        <w:bottom w:val="none" w:sz="0" w:space="0" w:color="auto"/>
        <w:right w:val="none" w:sz="0" w:space="0" w:color="auto"/>
      </w:divBdr>
      <w:divsChild>
        <w:div w:id="756944003">
          <w:marLeft w:val="0"/>
          <w:marRight w:val="0"/>
          <w:marTop w:val="0"/>
          <w:marBottom w:val="0"/>
          <w:divBdr>
            <w:top w:val="none" w:sz="0" w:space="0" w:color="auto"/>
            <w:left w:val="none" w:sz="0" w:space="0" w:color="auto"/>
            <w:bottom w:val="none" w:sz="0" w:space="0" w:color="auto"/>
            <w:right w:val="none" w:sz="0" w:space="0" w:color="auto"/>
          </w:divBdr>
        </w:div>
        <w:div w:id="371156757">
          <w:marLeft w:val="0"/>
          <w:marRight w:val="0"/>
          <w:marTop w:val="0"/>
          <w:marBottom w:val="0"/>
          <w:divBdr>
            <w:top w:val="none" w:sz="0" w:space="0" w:color="auto"/>
            <w:left w:val="none" w:sz="0" w:space="0" w:color="auto"/>
            <w:bottom w:val="none" w:sz="0" w:space="0" w:color="auto"/>
            <w:right w:val="none" w:sz="0" w:space="0" w:color="auto"/>
          </w:divBdr>
        </w:div>
        <w:div w:id="681737854">
          <w:marLeft w:val="0"/>
          <w:marRight w:val="0"/>
          <w:marTop w:val="0"/>
          <w:marBottom w:val="0"/>
          <w:divBdr>
            <w:top w:val="none" w:sz="0" w:space="0" w:color="auto"/>
            <w:left w:val="none" w:sz="0" w:space="0" w:color="auto"/>
            <w:bottom w:val="none" w:sz="0" w:space="0" w:color="auto"/>
            <w:right w:val="none" w:sz="0" w:space="0" w:color="auto"/>
          </w:divBdr>
        </w:div>
        <w:div w:id="1499350174">
          <w:marLeft w:val="0"/>
          <w:marRight w:val="0"/>
          <w:marTop w:val="0"/>
          <w:marBottom w:val="0"/>
          <w:divBdr>
            <w:top w:val="none" w:sz="0" w:space="0" w:color="auto"/>
            <w:left w:val="none" w:sz="0" w:space="0" w:color="auto"/>
            <w:bottom w:val="none" w:sz="0" w:space="0" w:color="auto"/>
            <w:right w:val="none" w:sz="0" w:space="0" w:color="auto"/>
          </w:divBdr>
        </w:div>
        <w:div w:id="236865652">
          <w:marLeft w:val="0"/>
          <w:marRight w:val="0"/>
          <w:marTop w:val="0"/>
          <w:marBottom w:val="0"/>
          <w:divBdr>
            <w:top w:val="none" w:sz="0" w:space="0" w:color="auto"/>
            <w:left w:val="none" w:sz="0" w:space="0" w:color="auto"/>
            <w:bottom w:val="none" w:sz="0" w:space="0" w:color="auto"/>
            <w:right w:val="none" w:sz="0" w:space="0" w:color="auto"/>
          </w:divBdr>
        </w:div>
        <w:div w:id="597295967">
          <w:marLeft w:val="0"/>
          <w:marRight w:val="0"/>
          <w:marTop w:val="0"/>
          <w:marBottom w:val="0"/>
          <w:divBdr>
            <w:top w:val="none" w:sz="0" w:space="0" w:color="auto"/>
            <w:left w:val="none" w:sz="0" w:space="0" w:color="auto"/>
            <w:bottom w:val="none" w:sz="0" w:space="0" w:color="auto"/>
            <w:right w:val="none" w:sz="0" w:space="0" w:color="auto"/>
          </w:divBdr>
        </w:div>
      </w:divsChild>
    </w:div>
    <w:div w:id="1656179808">
      <w:bodyDiv w:val="1"/>
      <w:marLeft w:val="0"/>
      <w:marRight w:val="0"/>
      <w:marTop w:val="0"/>
      <w:marBottom w:val="0"/>
      <w:divBdr>
        <w:top w:val="none" w:sz="0" w:space="0" w:color="auto"/>
        <w:left w:val="none" w:sz="0" w:space="0" w:color="auto"/>
        <w:bottom w:val="none" w:sz="0" w:space="0" w:color="auto"/>
        <w:right w:val="none" w:sz="0" w:space="0" w:color="auto"/>
      </w:divBdr>
      <w:divsChild>
        <w:div w:id="926156670">
          <w:marLeft w:val="0"/>
          <w:marRight w:val="0"/>
          <w:marTop w:val="0"/>
          <w:marBottom w:val="0"/>
          <w:divBdr>
            <w:top w:val="none" w:sz="0" w:space="0" w:color="auto"/>
            <w:left w:val="none" w:sz="0" w:space="0" w:color="auto"/>
            <w:bottom w:val="none" w:sz="0" w:space="0" w:color="auto"/>
            <w:right w:val="none" w:sz="0" w:space="0" w:color="auto"/>
          </w:divBdr>
        </w:div>
        <w:div w:id="2134518193">
          <w:marLeft w:val="0"/>
          <w:marRight w:val="0"/>
          <w:marTop w:val="0"/>
          <w:marBottom w:val="0"/>
          <w:divBdr>
            <w:top w:val="none" w:sz="0" w:space="0" w:color="auto"/>
            <w:left w:val="none" w:sz="0" w:space="0" w:color="auto"/>
            <w:bottom w:val="none" w:sz="0" w:space="0" w:color="auto"/>
            <w:right w:val="none" w:sz="0" w:space="0" w:color="auto"/>
          </w:divBdr>
        </w:div>
        <w:div w:id="1863664167">
          <w:marLeft w:val="0"/>
          <w:marRight w:val="0"/>
          <w:marTop w:val="0"/>
          <w:marBottom w:val="0"/>
          <w:divBdr>
            <w:top w:val="none" w:sz="0" w:space="0" w:color="auto"/>
            <w:left w:val="none" w:sz="0" w:space="0" w:color="auto"/>
            <w:bottom w:val="none" w:sz="0" w:space="0" w:color="auto"/>
            <w:right w:val="none" w:sz="0" w:space="0" w:color="auto"/>
          </w:divBdr>
        </w:div>
        <w:div w:id="2010018330">
          <w:marLeft w:val="0"/>
          <w:marRight w:val="0"/>
          <w:marTop w:val="0"/>
          <w:marBottom w:val="0"/>
          <w:divBdr>
            <w:top w:val="none" w:sz="0" w:space="0" w:color="auto"/>
            <w:left w:val="none" w:sz="0" w:space="0" w:color="auto"/>
            <w:bottom w:val="none" w:sz="0" w:space="0" w:color="auto"/>
            <w:right w:val="none" w:sz="0" w:space="0" w:color="auto"/>
          </w:divBdr>
        </w:div>
        <w:div w:id="1729717386">
          <w:marLeft w:val="0"/>
          <w:marRight w:val="0"/>
          <w:marTop w:val="0"/>
          <w:marBottom w:val="0"/>
          <w:divBdr>
            <w:top w:val="none" w:sz="0" w:space="0" w:color="auto"/>
            <w:left w:val="none" w:sz="0" w:space="0" w:color="auto"/>
            <w:bottom w:val="none" w:sz="0" w:space="0" w:color="auto"/>
            <w:right w:val="none" w:sz="0" w:space="0" w:color="auto"/>
          </w:divBdr>
        </w:div>
        <w:div w:id="371268468">
          <w:marLeft w:val="0"/>
          <w:marRight w:val="0"/>
          <w:marTop w:val="0"/>
          <w:marBottom w:val="0"/>
          <w:divBdr>
            <w:top w:val="none" w:sz="0" w:space="0" w:color="auto"/>
            <w:left w:val="none" w:sz="0" w:space="0" w:color="auto"/>
            <w:bottom w:val="none" w:sz="0" w:space="0" w:color="auto"/>
            <w:right w:val="none" w:sz="0" w:space="0" w:color="auto"/>
          </w:divBdr>
        </w:div>
        <w:div w:id="1372802095">
          <w:marLeft w:val="0"/>
          <w:marRight w:val="0"/>
          <w:marTop w:val="0"/>
          <w:marBottom w:val="0"/>
          <w:divBdr>
            <w:top w:val="none" w:sz="0" w:space="0" w:color="auto"/>
            <w:left w:val="none" w:sz="0" w:space="0" w:color="auto"/>
            <w:bottom w:val="none" w:sz="0" w:space="0" w:color="auto"/>
            <w:right w:val="none" w:sz="0" w:space="0" w:color="auto"/>
          </w:divBdr>
        </w:div>
        <w:div w:id="1055543803">
          <w:marLeft w:val="0"/>
          <w:marRight w:val="0"/>
          <w:marTop w:val="0"/>
          <w:marBottom w:val="0"/>
          <w:divBdr>
            <w:top w:val="none" w:sz="0" w:space="0" w:color="auto"/>
            <w:left w:val="none" w:sz="0" w:space="0" w:color="auto"/>
            <w:bottom w:val="none" w:sz="0" w:space="0" w:color="auto"/>
            <w:right w:val="none" w:sz="0" w:space="0" w:color="auto"/>
          </w:divBdr>
        </w:div>
        <w:div w:id="991367512">
          <w:marLeft w:val="0"/>
          <w:marRight w:val="0"/>
          <w:marTop w:val="0"/>
          <w:marBottom w:val="0"/>
          <w:divBdr>
            <w:top w:val="none" w:sz="0" w:space="0" w:color="auto"/>
            <w:left w:val="none" w:sz="0" w:space="0" w:color="auto"/>
            <w:bottom w:val="none" w:sz="0" w:space="0" w:color="auto"/>
            <w:right w:val="none" w:sz="0" w:space="0" w:color="auto"/>
          </w:divBdr>
        </w:div>
        <w:div w:id="2079207926">
          <w:marLeft w:val="0"/>
          <w:marRight w:val="0"/>
          <w:marTop w:val="0"/>
          <w:marBottom w:val="0"/>
          <w:divBdr>
            <w:top w:val="none" w:sz="0" w:space="0" w:color="auto"/>
            <w:left w:val="none" w:sz="0" w:space="0" w:color="auto"/>
            <w:bottom w:val="none" w:sz="0" w:space="0" w:color="auto"/>
            <w:right w:val="none" w:sz="0" w:space="0" w:color="auto"/>
          </w:divBdr>
        </w:div>
        <w:div w:id="1326738395">
          <w:marLeft w:val="0"/>
          <w:marRight w:val="0"/>
          <w:marTop w:val="0"/>
          <w:marBottom w:val="0"/>
          <w:divBdr>
            <w:top w:val="none" w:sz="0" w:space="0" w:color="auto"/>
            <w:left w:val="none" w:sz="0" w:space="0" w:color="auto"/>
            <w:bottom w:val="none" w:sz="0" w:space="0" w:color="auto"/>
            <w:right w:val="none" w:sz="0" w:space="0" w:color="auto"/>
          </w:divBdr>
        </w:div>
      </w:divsChild>
    </w:div>
    <w:div w:id="1693648475">
      <w:bodyDiv w:val="1"/>
      <w:marLeft w:val="0"/>
      <w:marRight w:val="0"/>
      <w:marTop w:val="0"/>
      <w:marBottom w:val="0"/>
      <w:divBdr>
        <w:top w:val="none" w:sz="0" w:space="0" w:color="auto"/>
        <w:left w:val="none" w:sz="0" w:space="0" w:color="auto"/>
        <w:bottom w:val="none" w:sz="0" w:space="0" w:color="auto"/>
        <w:right w:val="none" w:sz="0" w:space="0" w:color="auto"/>
      </w:divBdr>
      <w:divsChild>
        <w:div w:id="1771461281">
          <w:marLeft w:val="0"/>
          <w:marRight w:val="0"/>
          <w:marTop w:val="0"/>
          <w:marBottom w:val="0"/>
          <w:divBdr>
            <w:top w:val="none" w:sz="0" w:space="0" w:color="auto"/>
            <w:left w:val="none" w:sz="0" w:space="0" w:color="auto"/>
            <w:bottom w:val="none" w:sz="0" w:space="0" w:color="auto"/>
            <w:right w:val="none" w:sz="0" w:space="0" w:color="auto"/>
          </w:divBdr>
          <w:divsChild>
            <w:div w:id="429542945">
              <w:marLeft w:val="0"/>
              <w:marRight w:val="0"/>
              <w:marTop w:val="0"/>
              <w:marBottom w:val="0"/>
              <w:divBdr>
                <w:top w:val="none" w:sz="0" w:space="0" w:color="auto"/>
                <w:left w:val="none" w:sz="0" w:space="0" w:color="auto"/>
                <w:bottom w:val="none" w:sz="0" w:space="0" w:color="auto"/>
                <w:right w:val="none" w:sz="0" w:space="0" w:color="auto"/>
              </w:divBdr>
              <w:divsChild>
                <w:div w:id="141906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022831">
      <w:bodyDiv w:val="1"/>
      <w:marLeft w:val="0"/>
      <w:marRight w:val="0"/>
      <w:marTop w:val="0"/>
      <w:marBottom w:val="0"/>
      <w:divBdr>
        <w:top w:val="none" w:sz="0" w:space="0" w:color="auto"/>
        <w:left w:val="none" w:sz="0" w:space="0" w:color="auto"/>
        <w:bottom w:val="none" w:sz="0" w:space="0" w:color="auto"/>
        <w:right w:val="none" w:sz="0" w:space="0" w:color="auto"/>
      </w:divBdr>
    </w:div>
    <w:div w:id="1760057764">
      <w:bodyDiv w:val="1"/>
      <w:marLeft w:val="0"/>
      <w:marRight w:val="0"/>
      <w:marTop w:val="0"/>
      <w:marBottom w:val="0"/>
      <w:divBdr>
        <w:top w:val="none" w:sz="0" w:space="0" w:color="auto"/>
        <w:left w:val="none" w:sz="0" w:space="0" w:color="auto"/>
        <w:bottom w:val="none" w:sz="0" w:space="0" w:color="auto"/>
        <w:right w:val="none" w:sz="0" w:space="0" w:color="auto"/>
      </w:divBdr>
    </w:div>
    <w:div w:id="1785536283">
      <w:bodyDiv w:val="1"/>
      <w:marLeft w:val="0"/>
      <w:marRight w:val="0"/>
      <w:marTop w:val="0"/>
      <w:marBottom w:val="0"/>
      <w:divBdr>
        <w:top w:val="none" w:sz="0" w:space="0" w:color="auto"/>
        <w:left w:val="none" w:sz="0" w:space="0" w:color="auto"/>
        <w:bottom w:val="none" w:sz="0" w:space="0" w:color="auto"/>
        <w:right w:val="none" w:sz="0" w:space="0" w:color="auto"/>
      </w:divBdr>
    </w:div>
    <w:div w:id="1796412372">
      <w:bodyDiv w:val="1"/>
      <w:marLeft w:val="0"/>
      <w:marRight w:val="0"/>
      <w:marTop w:val="0"/>
      <w:marBottom w:val="0"/>
      <w:divBdr>
        <w:top w:val="none" w:sz="0" w:space="0" w:color="auto"/>
        <w:left w:val="none" w:sz="0" w:space="0" w:color="auto"/>
        <w:bottom w:val="none" w:sz="0" w:space="0" w:color="auto"/>
        <w:right w:val="none" w:sz="0" w:space="0" w:color="auto"/>
      </w:divBdr>
    </w:div>
    <w:div w:id="1810702973">
      <w:bodyDiv w:val="1"/>
      <w:marLeft w:val="0"/>
      <w:marRight w:val="0"/>
      <w:marTop w:val="0"/>
      <w:marBottom w:val="0"/>
      <w:divBdr>
        <w:top w:val="none" w:sz="0" w:space="0" w:color="auto"/>
        <w:left w:val="none" w:sz="0" w:space="0" w:color="auto"/>
        <w:bottom w:val="none" w:sz="0" w:space="0" w:color="auto"/>
        <w:right w:val="none" w:sz="0" w:space="0" w:color="auto"/>
      </w:divBdr>
      <w:divsChild>
        <w:div w:id="1921212115">
          <w:marLeft w:val="0"/>
          <w:marRight w:val="0"/>
          <w:marTop w:val="0"/>
          <w:marBottom w:val="0"/>
          <w:divBdr>
            <w:top w:val="none" w:sz="0" w:space="0" w:color="auto"/>
            <w:left w:val="none" w:sz="0" w:space="0" w:color="auto"/>
            <w:bottom w:val="none" w:sz="0" w:space="0" w:color="auto"/>
            <w:right w:val="none" w:sz="0" w:space="0" w:color="auto"/>
          </w:divBdr>
          <w:divsChild>
            <w:div w:id="1743017376">
              <w:marLeft w:val="0"/>
              <w:marRight w:val="0"/>
              <w:marTop w:val="0"/>
              <w:marBottom w:val="0"/>
              <w:divBdr>
                <w:top w:val="none" w:sz="0" w:space="0" w:color="auto"/>
                <w:left w:val="none" w:sz="0" w:space="0" w:color="auto"/>
                <w:bottom w:val="none" w:sz="0" w:space="0" w:color="auto"/>
                <w:right w:val="none" w:sz="0" w:space="0" w:color="auto"/>
              </w:divBdr>
              <w:divsChild>
                <w:div w:id="183533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780199">
      <w:bodyDiv w:val="1"/>
      <w:marLeft w:val="0"/>
      <w:marRight w:val="0"/>
      <w:marTop w:val="0"/>
      <w:marBottom w:val="0"/>
      <w:divBdr>
        <w:top w:val="none" w:sz="0" w:space="0" w:color="auto"/>
        <w:left w:val="none" w:sz="0" w:space="0" w:color="auto"/>
        <w:bottom w:val="none" w:sz="0" w:space="0" w:color="auto"/>
        <w:right w:val="none" w:sz="0" w:space="0" w:color="auto"/>
      </w:divBdr>
      <w:divsChild>
        <w:div w:id="1525559856">
          <w:marLeft w:val="0"/>
          <w:marRight w:val="0"/>
          <w:marTop w:val="0"/>
          <w:marBottom w:val="0"/>
          <w:divBdr>
            <w:top w:val="none" w:sz="0" w:space="0" w:color="auto"/>
            <w:left w:val="none" w:sz="0" w:space="0" w:color="auto"/>
            <w:bottom w:val="none" w:sz="0" w:space="0" w:color="auto"/>
            <w:right w:val="none" w:sz="0" w:space="0" w:color="auto"/>
          </w:divBdr>
          <w:divsChild>
            <w:div w:id="1475026174">
              <w:marLeft w:val="0"/>
              <w:marRight w:val="0"/>
              <w:marTop w:val="0"/>
              <w:marBottom w:val="0"/>
              <w:divBdr>
                <w:top w:val="none" w:sz="0" w:space="0" w:color="auto"/>
                <w:left w:val="none" w:sz="0" w:space="0" w:color="auto"/>
                <w:bottom w:val="none" w:sz="0" w:space="0" w:color="auto"/>
                <w:right w:val="none" w:sz="0" w:space="0" w:color="auto"/>
              </w:divBdr>
              <w:divsChild>
                <w:div w:id="1005090399">
                  <w:marLeft w:val="0"/>
                  <w:marRight w:val="0"/>
                  <w:marTop w:val="0"/>
                  <w:marBottom w:val="0"/>
                  <w:divBdr>
                    <w:top w:val="none" w:sz="0" w:space="0" w:color="auto"/>
                    <w:left w:val="none" w:sz="0" w:space="0" w:color="auto"/>
                    <w:bottom w:val="none" w:sz="0" w:space="0" w:color="auto"/>
                    <w:right w:val="none" w:sz="0" w:space="0" w:color="auto"/>
                  </w:divBdr>
                  <w:divsChild>
                    <w:div w:id="169811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924630">
      <w:bodyDiv w:val="1"/>
      <w:marLeft w:val="0"/>
      <w:marRight w:val="0"/>
      <w:marTop w:val="0"/>
      <w:marBottom w:val="0"/>
      <w:divBdr>
        <w:top w:val="none" w:sz="0" w:space="0" w:color="auto"/>
        <w:left w:val="none" w:sz="0" w:space="0" w:color="auto"/>
        <w:bottom w:val="none" w:sz="0" w:space="0" w:color="auto"/>
        <w:right w:val="none" w:sz="0" w:space="0" w:color="auto"/>
      </w:divBdr>
      <w:divsChild>
        <w:div w:id="1732117197">
          <w:marLeft w:val="0"/>
          <w:marRight w:val="0"/>
          <w:marTop w:val="0"/>
          <w:marBottom w:val="0"/>
          <w:divBdr>
            <w:top w:val="none" w:sz="0" w:space="0" w:color="auto"/>
            <w:left w:val="none" w:sz="0" w:space="0" w:color="auto"/>
            <w:bottom w:val="none" w:sz="0" w:space="0" w:color="auto"/>
            <w:right w:val="none" w:sz="0" w:space="0" w:color="auto"/>
          </w:divBdr>
          <w:divsChild>
            <w:div w:id="74468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172248">
      <w:bodyDiv w:val="1"/>
      <w:marLeft w:val="0"/>
      <w:marRight w:val="0"/>
      <w:marTop w:val="0"/>
      <w:marBottom w:val="0"/>
      <w:divBdr>
        <w:top w:val="none" w:sz="0" w:space="0" w:color="auto"/>
        <w:left w:val="none" w:sz="0" w:space="0" w:color="auto"/>
        <w:bottom w:val="none" w:sz="0" w:space="0" w:color="auto"/>
        <w:right w:val="none" w:sz="0" w:space="0" w:color="auto"/>
      </w:divBdr>
    </w:div>
    <w:div w:id="1973248209">
      <w:bodyDiv w:val="1"/>
      <w:marLeft w:val="0"/>
      <w:marRight w:val="0"/>
      <w:marTop w:val="0"/>
      <w:marBottom w:val="0"/>
      <w:divBdr>
        <w:top w:val="none" w:sz="0" w:space="0" w:color="auto"/>
        <w:left w:val="none" w:sz="0" w:space="0" w:color="auto"/>
        <w:bottom w:val="none" w:sz="0" w:space="0" w:color="auto"/>
        <w:right w:val="none" w:sz="0" w:space="0" w:color="auto"/>
      </w:divBdr>
    </w:div>
    <w:div w:id="1984652098">
      <w:bodyDiv w:val="1"/>
      <w:marLeft w:val="0"/>
      <w:marRight w:val="0"/>
      <w:marTop w:val="0"/>
      <w:marBottom w:val="0"/>
      <w:divBdr>
        <w:top w:val="none" w:sz="0" w:space="0" w:color="auto"/>
        <w:left w:val="none" w:sz="0" w:space="0" w:color="auto"/>
        <w:bottom w:val="none" w:sz="0" w:space="0" w:color="auto"/>
        <w:right w:val="none" w:sz="0" w:space="0" w:color="auto"/>
      </w:divBdr>
      <w:divsChild>
        <w:div w:id="1089427024">
          <w:marLeft w:val="0"/>
          <w:marRight w:val="0"/>
          <w:marTop w:val="0"/>
          <w:marBottom w:val="120"/>
          <w:divBdr>
            <w:top w:val="none" w:sz="0" w:space="0" w:color="auto"/>
            <w:left w:val="none" w:sz="0" w:space="0" w:color="auto"/>
            <w:bottom w:val="none" w:sz="0" w:space="0" w:color="auto"/>
            <w:right w:val="none" w:sz="0" w:space="0" w:color="auto"/>
          </w:divBdr>
          <w:divsChild>
            <w:div w:id="373848124">
              <w:marLeft w:val="0"/>
              <w:marRight w:val="0"/>
              <w:marTop w:val="0"/>
              <w:marBottom w:val="0"/>
              <w:divBdr>
                <w:top w:val="none" w:sz="0" w:space="0" w:color="auto"/>
                <w:left w:val="none" w:sz="0" w:space="0" w:color="auto"/>
                <w:bottom w:val="none" w:sz="0" w:space="0" w:color="auto"/>
                <w:right w:val="none" w:sz="0" w:space="0" w:color="auto"/>
              </w:divBdr>
              <w:divsChild>
                <w:div w:id="504133679">
                  <w:marLeft w:val="0"/>
                  <w:marRight w:val="0"/>
                  <w:marTop w:val="0"/>
                  <w:marBottom w:val="0"/>
                  <w:divBdr>
                    <w:top w:val="none" w:sz="0" w:space="0" w:color="auto"/>
                    <w:left w:val="none" w:sz="0" w:space="0" w:color="auto"/>
                    <w:bottom w:val="none" w:sz="0" w:space="0" w:color="auto"/>
                    <w:right w:val="none" w:sz="0" w:space="0" w:color="auto"/>
                  </w:divBdr>
                </w:div>
                <w:div w:id="1243760442">
                  <w:marLeft w:val="0"/>
                  <w:marRight w:val="0"/>
                  <w:marTop w:val="0"/>
                  <w:marBottom w:val="0"/>
                  <w:divBdr>
                    <w:top w:val="none" w:sz="0" w:space="0" w:color="auto"/>
                    <w:left w:val="none" w:sz="0" w:space="0" w:color="auto"/>
                    <w:bottom w:val="none" w:sz="0" w:space="0" w:color="auto"/>
                    <w:right w:val="none" w:sz="0" w:space="0" w:color="auto"/>
                  </w:divBdr>
                </w:div>
                <w:div w:id="170339644">
                  <w:marLeft w:val="0"/>
                  <w:marRight w:val="0"/>
                  <w:marTop w:val="0"/>
                  <w:marBottom w:val="0"/>
                  <w:divBdr>
                    <w:top w:val="none" w:sz="0" w:space="0" w:color="auto"/>
                    <w:left w:val="none" w:sz="0" w:space="0" w:color="auto"/>
                    <w:bottom w:val="none" w:sz="0" w:space="0" w:color="auto"/>
                    <w:right w:val="none" w:sz="0" w:space="0" w:color="auto"/>
                  </w:divBdr>
                </w:div>
                <w:div w:id="1885408819">
                  <w:marLeft w:val="0"/>
                  <w:marRight w:val="0"/>
                  <w:marTop w:val="0"/>
                  <w:marBottom w:val="0"/>
                  <w:divBdr>
                    <w:top w:val="none" w:sz="0" w:space="0" w:color="auto"/>
                    <w:left w:val="none" w:sz="0" w:space="0" w:color="auto"/>
                    <w:bottom w:val="none" w:sz="0" w:space="0" w:color="auto"/>
                    <w:right w:val="none" w:sz="0" w:space="0" w:color="auto"/>
                  </w:divBdr>
                </w:div>
                <w:div w:id="1343508456">
                  <w:marLeft w:val="0"/>
                  <w:marRight w:val="0"/>
                  <w:marTop w:val="0"/>
                  <w:marBottom w:val="0"/>
                  <w:divBdr>
                    <w:top w:val="none" w:sz="0" w:space="0" w:color="auto"/>
                    <w:left w:val="none" w:sz="0" w:space="0" w:color="auto"/>
                    <w:bottom w:val="none" w:sz="0" w:space="0" w:color="auto"/>
                    <w:right w:val="none" w:sz="0" w:space="0" w:color="auto"/>
                  </w:divBdr>
                </w:div>
                <w:div w:id="708527155">
                  <w:marLeft w:val="0"/>
                  <w:marRight w:val="0"/>
                  <w:marTop w:val="0"/>
                  <w:marBottom w:val="0"/>
                  <w:divBdr>
                    <w:top w:val="none" w:sz="0" w:space="0" w:color="auto"/>
                    <w:left w:val="none" w:sz="0" w:space="0" w:color="auto"/>
                    <w:bottom w:val="none" w:sz="0" w:space="0" w:color="auto"/>
                    <w:right w:val="none" w:sz="0" w:space="0" w:color="auto"/>
                  </w:divBdr>
                </w:div>
                <w:div w:id="123936566">
                  <w:marLeft w:val="0"/>
                  <w:marRight w:val="0"/>
                  <w:marTop w:val="0"/>
                  <w:marBottom w:val="0"/>
                  <w:divBdr>
                    <w:top w:val="none" w:sz="0" w:space="0" w:color="auto"/>
                    <w:left w:val="none" w:sz="0" w:space="0" w:color="auto"/>
                    <w:bottom w:val="none" w:sz="0" w:space="0" w:color="auto"/>
                    <w:right w:val="none" w:sz="0" w:space="0" w:color="auto"/>
                  </w:divBdr>
                </w:div>
                <w:div w:id="1656950602">
                  <w:marLeft w:val="0"/>
                  <w:marRight w:val="0"/>
                  <w:marTop w:val="0"/>
                  <w:marBottom w:val="0"/>
                  <w:divBdr>
                    <w:top w:val="none" w:sz="0" w:space="0" w:color="auto"/>
                    <w:left w:val="none" w:sz="0" w:space="0" w:color="auto"/>
                    <w:bottom w:val="none" w:sz="0" w:space="0" w:color="auto"/>
                    <w:right w:val="none" w:sz="0" w:space="0" w:color="auto"/>
                  </w:divBdr>
                </w:div>
                <w:div w:id="412162210">
                  <w:marLeft w:val="0"/>
                  <w:marRight w:val="0"/>
                  <w:marTop w:val="0"/>
                  <w:marBottom w:val="0"/>
                  <w:divBdr>
                    <w:top w:val="none" w:sz="0" w:space="0" w:color="auto"/>
                    <w:left w:val="none" w:sz="0" w:space="0" w:color="auto"/>
                    <w:bottom w:val="none" w:sz="0" w:space="0" w:color="auto"/>
                    <w:right w:val="none" w:sz="0" w:space="0" w:color="auto"/>
                  </w:divBdr>
                </w:div>
                <w:div w:id="513957082">
                  <w:marLeft w:val="0"/>
                  <w:marRight w:val="0"/>
                  <w:marTop w:val="0"/>
                  <w:marBottom w:val="0"/>
                  <w:divBdr>
                    <w:top w:val="none" w:sz="0" w:space="0" w:color="auto"/>
                    <w:left w:val="none" w:sz="0" w:space="0" w:color="auto"/>
                    <w:bottom w:val="none" w:sz="0" w:space="0" w:color="auto"/>
                    <w:right w:val="none" w:sz="0" w:space="0" w:color="auto"/>
                  </w:divBdr>
                </w:div>
                <w:div w:id="675688635">
                  <w:marLeft w:val="0"/>
                  <w:marRight w:val="0"/>
                  <w:marTop w:val="0"/>
                  <w:marBottom w:val="0"/>
                  <w:divBdr>
                    <w:top w:val="none" w:sz="0" w:space="0" w:color="auto"/>
                    <w:left w:val="none" w:sz="0" w:space="0" w:color="auto"/>
                    <w:bottom w:val="none" w:sz="0" w:space="0" w:color="auto"/>
                    <w:right w:val="none" w:sz="0" w:space="0" w:color="auto"/>
                  </w:divBdr>
                </w:div>
                <w:div w:id="508757063">
                  <w:marLeft w:val="0"/>
                  <w:marRight w:val="0"/>
                  <w:marTop w:val="0"/>
                  <w:marBottom w:val="0"/>
                  <w:divBdr>
                    <w:top w:val="none" w:sz="0" w:space="0" w:color="auto"/>
                    <w:left w:val="none" w:sz="0" w:space="0" w:color="auto"/>
                    <w:bottom w:val="none" w:sz="0" w:space="0" w:color="auto"/>
                    <w:right w:val="none" w:sz="0" w:space="0" w:color="auto"/>
                  </w:divBdr>
                </w:div>
                <w:div w:id="357968396">
                  <w:marLeft w:val="0"/>
                  <w:marRight w:val="0"/>
                  <w:marTop w:val="0"/>
                  <w:marBottom w:val="0"/>
                  <w:divBdr>
                    <w:top w:val="none" w:sz="0" w:space="0" w:color="auto"/>
                    <w:left w:val="none" w:sz="0" w:space="0" w:color="auto"/>
                    <w:bottom w:val="none" w:sz="0" w:space="0" w:color="auto"/>
                    <w:right w:val="none" w:sz="0" w:space="0" w:color="auto"/>
                  </w:divBdr>
                </w:div>
                <w:div w:id="564529291">
                  <w:marLeft w:val="0"/>
                  <w:marRight w:val="0"/>
                  <w:marTop w:val="0"/>
                  <w:marBottom w:val="0"/>
                  <w:divBdr>
                    <w:top w:val="none" w:sz="0" w:space="0" w:color="auto"/>
                    <w:left w:val="none" w:sz="0" w:space="0" w:color="auto"/>
                    <w:bottom w:val="none" w:sz="0" w:space="0" w:color="auto"/>
                    <w:right w:val="none" w:sz="0" w:space="0" w:color="auto"/>
                  </w:divBdr>
                </w:div>
                <w:div w:id="1267469970">
                  <w:marLeft w:val="0"/>
                  <w:marRight w:val="0"/>
                  <w:marTop w:val="0"/>
                  <w:marBottom w:val="0"/>
                  <w:divBdr>
                    <w:top w:val="none" w:sz="0" w:space="0" w:color="auto"/>
                    <w:left w:val="none" w:sz="0" w:space="0" w:color="auto"/>
                    <w:bottom w:val="none" w:sz="0" w:space="0" w:color="auto"/>
                    <w:right w:val="none" w:sz="0" w:space="0" w:color="auto"/>
                  </w:divBdr>
                </w:div>
                <w:div w:id="1985231004">
                  <w:marLeft w:val="0"/>
                  <w:marRight w:val="0"/>
                  <w:marTop w:val="0"/>
                  <w:marBottom w:val="0"/>
                  <w:divBdr>
                    <w:top w:val="none" w:sz="0" w:space="0" w:color="auto"/>
                    <w:left w:val="none" w:sz="0" w:space="0" w:color="auto"/>
                    <w:bottom w:val="none" w:sz="0" w:space="0" w:color="auto"/>
                    <w:right w:val="none" w:sz="0" w:space="0" w:color="auto"/>
                  </w:divBdr>
                </w:div>
                <w:div w:id="1510758781">
                  <w:marLeft w:val="0"/>
                  <w:marRight w:val="0"/>
                  <w:marTop w:val="0"/>
                  <w:marBottom w:val="0"/>
                  <w:divBdr>
                    <w:top w:val="none" w:sz="0" w:space="0" w:color="auto"/>
                    <w:left w:val="none" w:sz="0" w:space="0" w:color="auto"/>
                    <w:bottom w:val="none" w:sz="0" w:space="0" w:color="auto"/>
                    <w:right w:val="none" w:sz="0" w:space="0" w:color="auto"/>
                  </w:divBdr>
                </w:div>
                <w:div w:id="628437633">
                  <w:marLeft w:val="0"/>
                  <w:marRight w:val="0"/>
                  <w:marTop w:val="0"/>
                  <w:marBottom w:val="0"/>
                  <w:divBdr>
                    <w:top w:val="none" w:sz="0" w:space="0" w:color="auto"/>
                    <w:left w:val="none" w:sz="0" w:space="0" w:color="auto"/>
                    <w:bottom w:val="none" w:sz="0" w:space="0" w:color="auto"/>
                    <w:right w:val="none" w:sz="0" w:space="0" w:color="auto"/>
                  </w:divBdr>
                </w:div>
                <w:div w:id="672994368">
                  <w:marLeft w:val="0"/>
                  <w:marRight w:val="0"/>
                  <w:marTop w:val="0"/>
                  <w:marBottom w:val="0"/>
                  <w:divBdr>
                    <w:top w:val="none" w:sz="0" w:space="0" w:color="auto"/>
                    <w:left w:val="none" w:sz="0" w:space="0" w:color="auto"/>
                    <w:bottom w:val="none" w:sz="0" w:space="0" w:color="auto"/>
                    <w:right w:val="none" w:sz="0" w:space="0" w:color="auto"/>
                  </w:divBdr>
                </w:div>
                <w:div w:id="1669554100">
                  <w:marLeft w:val="0"/>
                  <w:marRight w:val="0"/>
                  <w:marTop w:val="0"/>
                  <w:marBottom w:val="0"/>
                  <w:divBdr>
                    <w:top w:val="none" w:sz="0" w:space="0" w:color="auto"/>
                    <w:left w:val="none" w:sz="0" w:space="0" w:color="auto"/>
                    <w:bottom w:val="none" w:sz="0" w:space="0" w:color="auto"/>
                    <w:right w:val="none" w:sz="0" w:space="0" w:color="auto"/>
                  </w:divBdr>
                </w:div>
                <w:div w:id="662202757">
                  <w:marLeft w:val="0"/>
                  <w:marRight w:val="0"/>
                  <w:marTop w:val="0"/>
                  <w:marBottom w:val="0"/>
                  <w:divBdr>
                    <w:top w:val="none" w:sz="0" w:space="0" w:color="auto"/>
                    <w:left w:val="none" w:sz="0" w:space="0" w:color="auto"/>
                    <w:bottom w:val="none" w:sz="0" w:space="0" w:color="auto"/>
                    <w:right w:val="none" w:sz="0" w:space="0" w:color="auto"/>
                  </w:divBdr>
                </w:div>
                <w:div w:id="1138300417">
                  <w:marLeft w:val="0"/>
                  <w:marRight w:val="0"/>
                  <w:marTop w:val="0"/>
                  <w:marBottom w:val="0"/>
                  <w:divBdr>
                    <w:top w:val="none" w:sz="0" w:space="0" w:color="auto"/>
                    <w:left w:val="none" w:sz="0" w:space="0" w:color="auto"/>
                    <w:bottom w:val="none" w:sz="0" w:space="0" w:color="auto"/>
                    <w:right w:val="none" w:sz="0" w:space="0" w:color="auto"/>
                  </w:divBdr>
                </w:div>
                <w:div w:id="558367331">
                  <w:marLeft w:val="0"/>
                  <w:marRight w:val="0"/>
                  <w:marTop w:val="0"/>
                  <w:marBottom w:val="0"/>
                  <w:divBdr>
                    <w:top w:val="none" w:sz="0" w:space="0" w:color="auto"/>
                    <w:left w:val="none" w:sz="0" w:space="0" w:color="auto"/>
                    <w:bottom w:val="none" w:sz="0" w:space="0" w:color="auto"/>
                    <w:right w:val="none" w:sz="0" w:space="0" w:color="auto"/>
                  </w:divBdr>
                </w:div>
                <w:div w:id="395394731">
                  <w:marLeft w:val="0"/>
                  <w:marRight w:val="0"/>
                  <w:marTop w:val="0"/>
                  <w:marBottom w:val="0"/>
                  <w:divBdr>
                    <w:top w:val="none" w:sz="0" w:space="0" w:color="auto"/>
                    <w:left w:val="none" w:sz="0" w:space="0" w:color="auto"/>
                    <w:bottom w:val="none" w:sz="0" w:space="0" w:color="auto"/>
                    <w:right w:val="none" w:sz="0" w:space="0" w:color="auto"/>
                  </w:divBdr>
                </w:div>
                <w:div w:id="1393428738">
                  <w:marLeft w:val="0"/>
                  <w:marRight w:val="0"/>
                  <w:marTop w:val="0"/>
                  <w:marBottom w:val="0"/>
                  <w:divBdr>
                    <w:top w:val="none" w:sz="0" w:space="0" w:color="auto"/>
                    <w:left w:val="none" w:sz="0" w:space="0" w:color="auto"/>
                    <w:bottom w:val="none" w:sz="0" w:space="0" w:color="auto"/>
                    <w:right w:val="none" w:sz="0" w:space="0" w:color="auto"/>
                  </w:divBdr>
                </w:div>
                <w:div w:id="794710759">
                  <w:marLeft w:val="0"/>
                  <w:marRight w:val="0"/>
                  <w:marTop w:val="0"/>
                  <w:marBottom w:val="0"/>
                  <w:divBdr>
                    <w:top w:val="none" w:sz="0" w:space="0" w:color="auto"/>
                    <w:left w:val="none" w:sz="0" w:space="0" w:color="auto"/>
                    <w:bottom w:val="none" w:sz="0" w:space="0" w:color="auto"/>
                    <w:right w:val="none" w:sz="0" w:space="0" w:color="auto"/>
                  </w:divBdr>
                </w:div>
                <w:div w:id="366033121">
                  <w:marLeft w:val="0"/>
                  <w:marRight w:val="0"/>
                  <w:marTop w:val="0"/>
                  <w:marBottom w:val="0"/>
                  <w:divBdr>
                    <w:top w:val="none" w:sz="0" w:space="0" w:color="auto"/>
                    <w:left w:val="none" w:sz="0" w:space="0" w:color="auto"/>
                    <w:bottom w:val="none" w:sz="0" w:space="0" w:color="auto"/>
                    <w:right w:val="none" w:sz="0" w:space="0" w:color="auto"/>
                  </w:divBdr>
                </w:div>
                <w:div w:id="96254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63620">
      <w:bodyDiv w:val="1"/>
      <w:marLeft w:val="0"/>
      <w:marRight w:val="0"/>
      <w:marTop w:val="0"/>
      <w:marBottom w:val="0"/>
      <w:divBdr>
        <w:top w:val="none" w:sz="0" w:space="0" w:color="auto"/>
        <w:left w:val="none" w:sz="0" w:space="0" w:color="auto"/>
        <w:bottom w:val="none" w:sz="0" w:space="0" w:color="auto"/>
        <w:right w:val="none" w:sz="0" w:space="0" w:color="auto"/>
      </w:divBdr>
    </w:div>
    <w:div w:id="2040814156">
      <w:bodyDiv w:val="1"/>
      <w:marLeft w:val="0"/>
      <w:marRight w:val="0"/>
      <w:marTop w:val="0"/>
      <w:marBottom w:val="0"/>
      <w:divBdr>
        <w:top w:val="none" w:sz="0" w:space="0" w:color="auto"/>
        <w:left w:val="none" w:sz="0" w:space="0" w:color="auto"/>
        <w:bottom w:val="none" w:sz="0" w:space="0" w:color="auto"/>
        <w:right w:val="none" w:sz="0" w:space="0" w:color="auto"/>
      </w:divBdr>
    </w:div>
    <w:div w:id="2090495265">
      <w:bodyDiv w:val="1"/>
      <w:marLeft w:val="0"/>
      <w:marRight w:val="0"/>
      <w:marTop w:val="0"/>
      <w:marBottom w:val="0"/>
      <w:divBdr>
        <w:top w:val="none" w:sz="0" w:space="0" w:color="auto"/>
        <w:left w:val="none" w:sz="0" w:space="0" w:color="auto"/>
        <w:bottom w:val="none" w:sz="0" w:space="0" w:color="auto"/>
        <w:right w:val="none" w:sz="0" w:space="0" w:color="auto"/>
      </w:divBdr>
      <w:divsChild>
        <w:div w:id="1833179224">
          <w:marLeft w:val="0"/>
          <w:marRight w:val="0"/>
          <w:marTop w:val="0"/>
          <w:marBottom w:val="0"/>
          <w:divBdr>
            <w:top w:val="none" w:sz="0" w:space="0" w:color="auto"/>
            <w:left w:val="none" w:sz="0" w:space="0" w:color="auto"/>
            <w:bottom w:val="none" w:sz="0" w:space="0" w:color="auto"/>
            <w:right w:val="none" w:sz="0" w:space="0" w:color="auto"/>
          </w:divBdr>
          <w:divsChild>
            <w:div w:id="24790190">
              <w:marLeft w:val="0"/>
              <w:marRight w:val="0"/>
              <w:marTop w:val="0"/>
              <w:marBottom w:val="0"/>
              <w:divBdr>
                <w:top w:val="none" w:sz="0" w:space="0" w:color="auto"/>
                <w:left w:val="none" w:sz="0" w:space="0" w:color="auto"/>
                <w:bottom w:val="none" w:sz="0" w:space="0" w:color="auto"/>
                <w:right w:val="none" w:sz="0" w:space="0" w:color="auto"/>
              </w:divBdr>
              <w:divsChild>
                <w:div w:id="619605814">
                  <w:marLeft w:val="0"/>
                  <w:marRight w:val="0"/>
                  <w:marTop w:val="0"/>
                  <w:marBottom w:val="0"/>
                  <w:divBdr>
                    <w:top w:val="none" w:sz="0" w:space="0" w:color="auto"/>
                    <w:left w:val="none" w:sz="0" w:space="0" w:color="auto"/>
                    <w:bottom w:val="none" w:sz="0" w:space="0" w:color="auto"/>
                    <w:right w:val="none" w:sz="0" w:space="0" w:color="auto"/>
                  </w:divBdr>
                  <w:divsChild>
                    <w:div w:id="19662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633786">
      <w:bodyDiv w:val="1"/>
      <w:marLeft w:val="0"/>
      <w:marRight w:val="0"/>
      <w:marTop w:val="0"/>
      <w:marBottom w:val="0"/>
      <w:divBdr>
        <w:top w:val="none" w:sz="0" w:space="0" w:color="auto"/>
        <w:left w:val="none" w:sz="0" w:space="0" w:color="auto"/>
        <w:bottom w:val="none" w:sz="0" w:space="0" w:color="auto"/>
        <w:right w:val="none" w:sz="0" w:space="0" w:color="auto"/>
      </w:divBdr>
      <w:divsChild>
        <w:div w:id="2082021458">
          <w:marLeft w:val="0"/>
          <w:marRight w:val="0"/>
          <w:marTop w:val="0"/>
          <w:marBottom w:val="0"/>
          <w:divBdr>
            <w:top w:val="none" w:sz="0" w:space="0" w:color="auto"/>
            <w:left w:val="none" w:sz="0" w:space="0" w:color="auto"/>
            <w:bottom w:val="none" w:sz="0" w:space="0" w:color="auto"/>
            <w:right w:val="none" w:sz="0" w:space="0" w:color="auto"/>
          </w:divBdr>
          <w:divsChild>
            <w:div w:id="1501120493">
              <w:marLeft w:val="0"/>
              <w:marRight w:val="0"/>
              <w:marTop w:val="0"/>
              <w:marBottom w:val="0"/>
              <w:divBdr>
                <w:top w:val="none" w:sz="0" w:space="0" w:color="auto"/>
                <w:left w:val="none" w:sz="0" w:space="0" w:color="auto"/>
                <w:bottom w:val="none" w:sz="0" w:space="0" w:color="auto"/>
                <w:right w:val="none" w:sz="0" w:space="0" w:color="auto"/>
              </w:divBdr>
              <w:divsChild>
                <w:div w:id="509568853">
                  <w:marLeft w:val="0"/>
                  <w:marRight w:val="0"/>
                  <w:marTop w:val="0"/>
                  <w:marBottom w:val="0"/>
                  <w:divBdr>
                    <w:top w:val="none" w:sz="0" w:space="0" w:color="auto"/>
                    <w:left w:val="none" w:sz="0" w:space="0" w:color="auto"/>
                    <w:bottom w:val="none" w:sz="0" w:space="0" w:color="auto"/>
                    <w:right w:val="none" w:sz="0" w:space="0" w:color="auto"/>
                  </w:divBdr>
                  <w:divsChild>
                    <w:div w:id="115992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398968">
      <w:bodyDiv w:val="1"/>
      <w:marLeft w:val="0"/>
      <w:marRight w:val="0"/>
      <w:marTop w:val="0"/>
      <w:marBottom w:val="0"/>
      <w:divBdr>
        <w:top w:val="none" w:sz="0" w:space="0" w:color="auto"/>
        <w:left w:val="none" w:sz="0" w:space="0" w:color="auto"/>
        <w:bottom w:val="none" w:sz="0" w:space="0" w:color="auto"/>
        <w:right w:val="none" w:sz="0" w:space="0" w:color="auto"/>
      </w:divBdr>
    </w:div>
    <w:div w:id="2142460046">
      <w:bodyDiv w:val="1"/>
      <w:marLeft w:val="0"/>
      <w:marRight w:val="0"/>
      <w:marTop w:val="0"/>
      <w:marBottom w:val="0"/>
      <w:divBdr>
        <w:top w:val="none" w:sz="0" w:space="0" w:color="auto"/>
        <w:left w:val="none" w:sz="0" w:space="0" w:color="auto"/>
        <w:bottom w:val="none" w:sz="0" w:space="0" w:color="auto"/>
        <w:right w:val="none" w:sz="0" w:space="0" w:color="auto"/>
      </w:divBdr>
      <w:divsChild>
        <w:div w:id="928390139">
          <w:marLeft w:val="0"/>
          <w:marRight w:val="0"/>
          <w:marTop w:val="0"/>
          <w:marBottom w:val="0"/>
          <w:divBdr>
            <w:top w:val="none" w:sz="0" w:space="0" w:color="auto"/>
            <w:left w:val="none" w:sz="0" w:space="0" w:color="auto"/>
            <w:bottom w:val="none" w:sz="0" w:space="0" w:color="auto"/>
            <w:right w:val="none" w:sz="0" w:space="0" w:color="auto"/>
          </w:divBdr>
          <w:divsChild>
            <w:div w:id="1051424511">
              <w:marLeft w:val="0"/>
              <w:marRight w:val="0"/>
              <w:marTop w:val="0"/>
              <w:marBottom w:val="0"/>
              <w:divBdr>
                <w:top w:val="none" w:sz="0" w:space="0" w:color="auto"/>
                <w:left w:val="none" w:sz="0" w:space="0" w:color="auto"/>
                <w:bottom w:val="none" w:sz="0" w:space="0" w:color="auto"/>
                <w:right w:val="none" w:sz="0" w:space="0" w:color="auto"/>
              </w:divBdr>
              <w:divsChild>
                <w:div w:id="92033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chart" Target="charts/chart5.xml"/><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g"/><Relationship Id="rId66" Type="http://schemas.openxmlformats.org/officeDocument/2006/relationships/image" Target="media/image59.jpeg"/><Relationship Id="rId74" Type="http://schemas.openxmlformats.org/officeDocument/2006/relationships/image" Target="media/image64.png"/><Relationship Id="rId79" Type="http://schemas.openxmlformats.org/officeDocument/2006/relationships/image" Target="media/image66.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g"/><Relationship Id="rId82" Type="http://schemas.openxmlformats.org/officeDocument/2006/relationships/image" Target="media/image68.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g"/><Relationship Id="rId77" Type="http://schemas.openxmlformats.org/officeDocument/2006/relationships/image" Target="media/image65.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chart" Target="charts/chart2.xml"/><Relationship Id="rId80" Type="http://schemas.microsoft.com/office/2007/relationships/hdphoto" Target="media/hdphoto2.wdp"/><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chart" Target="charts/chart4.xm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chart" Target="charts/chart3.xml"/><Relationship Id="rId78" Type="http://schemas.microsoft.com/office/2007/relationships/hdphoto" Target="media/hdphoto1.wdp"/><Relationship Id="rId81" Type="http://schemas.openxmlformats.org/officeDocument/2006/relationships/image" Target="media/image67.jpeg"/><Relationship Id="rId86"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70.jpeg"/></Relationships>
</file>

<file path=word/_rels/header1.xml.rels><?xml version="1.0" encoding="UTF-8" standalone="yes"?>
<Relationships xmlns="http://schemas.openxmlformats.org/package/2006/relationships"><Relationship Id="rId1" Type="http://schemas.openxmlformats.org/officeDocument/2006/relationships/image" Target="media/image69.jpeg"/></Relationships>
</file>

<file path=word/_rels/header2.xml.rels><?xml version="1.0" encoding="UTF-8" standalone="yes"?>
<Relationships xmlns="http://schemas.openxmlformats.org/package/2006/relationships"><Relationship Id="rId1" Type="http://schemas.openxmlformats.org/officeDocument/2006/relationships/image" Target="media/image7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perdomo\Downloads\INFORME%20DE%20SUPERVISI&#211;N%20Y%20CONTROL%20ASE%205%20%20OCTUBRE%202019.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dmin\Documents\JENNIFER%20ROMERO\Informe_supervision\vario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dmin\Documents\JENNIFER%20ROMERO\Informe_supervision\vario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dmin\Documents\JENNIFER%20ROMERO\Informe_supervision\vario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dmin\Documents\JENNIFER%20ROMERO\Informe_supervision\vario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dmin\Documents\JENNIFER%20ROMERO\Informe_supervision\vari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Área (m²) intervenida</a:t>
            </a:r>
            <a:r>
              <a:rPr lang="en-US" baseline="0"/>
              <a:t> por Área limpia durante Junio 2020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Hoja12!$I$9:$I$10</c:f>
              <c:strCache>
                <c:ptCount val="2"/>
                <c:pt idx="0">
                  <c:v>JUNIO</c:v>
                </c:pt>
                <c:pt idx="1">
                  <c:v>m2</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Hoja12!$H$11:$H$16</c:f>
              <c:strCache>
                <c:ptCount val="6"/>
                <c:pt idx="0">
                  <c:v>ANDEN</c:v>
                </c:pt>
                <c:pt idx="1">
                  <c:v>OREJA</c:v>
                </c:pt>
                <c:pt idx="2">
                  <c:v>PARQUE</c:v>
                </c:pt>
                <c:pt idx="3">
                  <c:v>PERIFERIA CUERPO HIDRÍCO</c:v>
                </c:pt>
                <c:pt idx="4">
                  <c:v>SEPARADOR VIAL</c:v>
                </c:pt>
                <c:pt idx="5">
                  <c:v>ZONA AMBIENTAL</c:v>
                </c:pt>
              </c:strCache>
            </c:strRef>
          </c:cat>
          <c:val>
            <c:numRef>
              <c:f>Hoja12!$I$11:$I$16</c:f>
              <c:numCache>
                <c:formatCode>#,##0</c:formatCode>
                <c:ptCount val="6"/>
                <c:pt idx="0">
                  <c:v>1270708</c:v>
                </c:pt>
                <c:pt idx="1">
                  <c:v>13611</c:v>
                </c:pt>
                <c:pt idx="2">
                  <c:v>3133850</c:v>
                </c:pt>
                <c:pt idx="3">
                  <c:v>199678</c:v>
                </c:pt>
                <c:pt idx="4">
                  <c:v>1481279</c:v>
                </c:pt>
                <c:pt idx="5">
                  <c:v>627820</c:v>
                </c:pt>
              </c:numCache>
            </c:numRef>
          </c:val>
          <c:extLst>
            <c:ext xmlns:c16="http://schemas.microsoft.com/office/drawing/2014/chart" uri="{C3380CC4-5D6E-409C-BE32-E72D297353CC}">
              <c16:uniqueId val="{00000000-65D6-A648-8319-8EDAA4649477}"/>
            </c:ext>
          </c:extLst>
        </c:ser>
        <c:dLbls>
          <c:showLegendKey val="0"/>
          <c:showVal val="0"/>
          <c:showCatName val="0"/>
          <c:showSerName val="0"/>
          <c:showPercent val="0"/>
          <c:showBubbleSize val="0"/>
        </c:dLbls>
        <c:gapWidth val="150"/>
        <c:shape val="box"/>
        <c:axId val="1516305840"/>
        <c:axId val="1564126992"/>
        <c:axId val="0"/>
      </c:bar3DChart>
      <c:catAx>
        <c:axId val="1516305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64126992"/>
        <c:crosses val="autoZero"/>
        <c:auto val="1"/>
        <c:lblAlgn val="ctr"/>
        <c:lblOffset val="100"/>
        <c:noMultiLvlLbl val="0"/>
      </c:catAx>
      <c:valAx>
        <c:axId val="1564126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16305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Residuos</a:t>
            </a:r>
            <a:r>
              <a:rPr lang="es-CO" baseline="0"/>
              <a:t> vegetales Corte de césped 2020</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residuos!$F$3:$K$3</c:f>
              <c:strCache>
                <c:ptCount val="6"/>
                <c:pt idx="0">
                  <c:v>ENERO</c:v>
                </c:pt>
                <c:pt idx="1">
                  <c:v>FEBRERO</c:v>
                </c:pt>
                <c:pt idx="2">
                  <c:v>MARZO</c:v>
                </c:pt>
                <c:pt idx="3">
                  <c:v>ABRIL</c:v>
                </c:pt>
                <c:pt idx="4">
                  <c:v>MAYO</c:v>
                </c:pt>
                <c:pt idx="5">
                  <c:v>JUNIO</c:v>
                </c:pt>
              </c:strCache>
            </c:strRef>
          </c:cat>
          <c:val>
            <c:numRef>
              <c:f>residuos!$F$4:$K$4</c:f>
              <c:numCache>
                <c:formatCode>General</c:formatCode>
                <c:ptCount val="6"/>
                <c:pt idx="0">
                  <c:v>387.96</c:v>
                </c:pt>
                <c:pt idx="1">
                  <c:v>144.72999999999999</c:v>
                </c:pt>
                <c:pt idx="2">
                  <c:v>408.39</c:v>
                </c:pt>
                <c:pt idx="3">
                  <c:v>692.62</c:v>
                </c:pt>
                <c:pt idx="4">
                  <c:v>579.52</c:v>
                </c:pt>
                <c:pt idx="5">
                  <c:v>427.22</c:v>
                </c:pt>
              </c:numCache>
            </c:numRef>
          </c:val>
          <c:smooth val="0"/>
          <c:extLst>
            <c:ext xmlns:c16="http://schemas.microsoft.com/office/drawing/2014/chart" uri="{C3380CC4-5D6E-409C-BE32-E72D297353CC}">
              <c16:uniqueId val="{00000000-8756-6643-B310-62052DDEB74E}"/>
            </c:ext>
          </c:extLst>
        </c:ser>
        <c:dLbls>
          <c:showLegendKey val="0"/>
          <c:showVal val="0"/>
          <c:showCatName val="0"/>
          <c:showSerName val="0"/>
          <c:showPercent val="0"/>
          <c:showBubbleSize val="0"/>
        </c:dLbls>
        <c:smooth val="0"/>
        <c:axId val="1451951360"/>
        <c:axId val="1564130736"/>
      </c:lineChart>
      <c:catAx>
        <c:axId val="1451951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64130736"/>
        <c:crosses val="autoZero"/>
        <c:auto val="1"/>
        <c:lblAlgn val="ctr"/>
        <c:lblOffset val="100"/>
        <c:noMultiLvlLbl val="0"/>
      </c:catAx>
      <c:valAx>
        <c:axId val="1564130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51951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CO" b="1">
                <a:latin typeface="+mj-lt"/>
              </a:rPr>
              <a:t>Individuos arboreos intervenidos desde el inicio de la concesión ASE 5</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rgbClr val="92D050"/>
              </a:solidFill>
              <a:ln>
                <a:noFill/>
              </a:ln>
              <a:effectLst/>
            </c:spPr>
            <c:extLst>
              <c:ext xmlns:c16="http://schemas.microsoft.com/office/drawing/2014/chart" uri="{C3380CC4-5D6E-409C-BE32-E72D297353CC}">
                <c16:uniqueId val="{00000001-2F79-084F-BB3C-62387F40B801}"/>
              </c:ext>
            </c:extLst>
          </c:dPt>
          <c:dPt>
            <c:idx val="2"/>
            <c:invertIfNegative val="0"/>
            <c:bubble3D val="0"/>
            <c:spPr>
              <a:solidFill>
                <a:srgbClr val="92D050"/>
              </a:solidFill>
              <a:ln>
                <a:noFill/>
              </a:ln>
              <a:effectLst/>
            </c:spPr>
            <c:extLst>
              <c:ext xmlns:c16="http://schemas.microsoft.com/office/drawing/2014/chart" uri="{C3380CC4-5D6E-409C-BE32-E72D297353CC}">
                <c16:uniqueId val="{00000003-2F79-084F-BB3C-62387F40B801}"/>
              </c:ext>
            </c:extLst>
          </c:dPt>
          <c:dPt>
            <c:idx val="3"/>
            <c:invertIfNegative val="0"/>
            <c:bubble3D val="0"/>
            <c:spPr>
              <a:solidFill>
                <a:srgbClr val="92D050"/>
              </a:solidFill>
              <a:ln>
                <a:noFill/>
              </a:ln>
              <a:effectLst/>
            </c:spPr>
            <c:extLst>
              <c:ext xmlns:c16="http://schemas.microsoft.com/office/drawing/2014/chart" uri="{C3380CC4-5D6E-409C-BE32-E72D297353CC}">
                <c16:uniqueId val="{00000005-2F79-084F-BB3C-62387F40B801}"/>
              </c:ext>
            </c:extLst>
          </c:dPt>
          <c:dPt>
            <c:idx val="4"/>
            <c:invertIfNegative val="0"/>
            <c:bubble3D val="0"/>
            <c:spPr>
              <a:solidFill>
                <a:srgbClr val="92D050"/>
              </a:solidFill>
              <a:ln>
                <a:noFill/>
              </a:ln>
              <a:effectLst/>
            </c:spPr>
            <c:extLst>
              <c:ext xmlns:c16="http://schemas.microsoft.com/office/drawing/2014/chart" uri="{C3380CC4-5D6E-409C-BE32-E72D297353CC}">
                <c16:uniqueId val="{00000007-2F79-084F-BB3C-62387F40B801}"/>
              </c:ext>
            </c:extLst>
          </c:dPt>
          <c:dPt>
            <c:idx val="5"/>
            <c:invertIfNegative val="0"/>
            <c:bubble3D val="0"/>
            <c:spPr>
              <a:solidFill>
                <a:srgbClr val="92D050"/>
              </a:solidFill>
              <a:ln>
                <a:noFill/>
              </a:ln>
              <a:effectLst/>
            </c:spPr>
            <c:extLst>
              <c:ext xmlns:c16="http://schemas.microsoft.com/office/drawing/2014/chart" uri="{C3380CC4-5D6E-409C-BE32-E72D297353CC}">
                <c16:uniqueId val="{00000009-2F79-084F-BB3C-62387F40B801}"/>
              </c:ext>
            </c:extLst>
          </c:dPt>
          <c:dPt>
            <c:idx val="6"/>
            <c:invertIfNegative val="0"/>
            <c:bubble3D val="0"/>
            <c:spPr>
              <a:solidFill>
                <a:srgbClr val="92D050"/>
              </a:solidFill>
              <a:ln>
                <a:noFill/>
              </a:ln>
              <a:effectLst/>
            </c:spPr>
            <c:extLst>
              <c:ext xmlns:c16="http://schemas.microsoft.com/office/drawing/2014/chart" uri="{C3380CC4-5D6E-409C-BE32-E72D297353CC}">
                <c16:uniqueId val="{0000000B-2F79-084F-BB3C-62387F40B801}"/>
              </c:ext>
            </c:extLst>
          </c:dPt>
          <c:dPt>
            <c:idx val="7"/>
            <c:invertIfNegative val="0"/>
            <c:bubble3D val="0"/>
            <c:spPr>
              <a:solidFill>
                <a:srgbClr val="92D050"/>
              </a:solidFill>
              <a:ln>
                <a:noFill/>
              </a:ln>
              <a:effectLst/>
            </c:spPr>
            <c:extLst>
              <c:ext xmlns:c16="http://schemas.microsoft.com/office/drawing/2014/chart" uri="{C3380CC4-5D6E-409C-BE32-E72D297353CC}">
                <c16:uniqueId val="{0000000D-2F79-084F-BB3C-62387F40B801}"/>
              </c:ext>
            </c:extLst>
          </c:dPt>
          <c:dPt>
            <c:idx val="8"/>
            <c:invertIfNegative val="0"/>
            <c:bubble3D val="0"/>
            <c:spPr>
              <a:solidFill>
                <a:srgbClr val="92D050"/>
              </a:solidFill>
              <a:ln>
                <a:noFill/>
              </a:ln>
              <a:effectLst/>
            </c:spPr>
            <c:extLst>
              <c:ext xmlns:c16="http://schemas.microsoft.com/office/drawing/2014/chart" uri="{C3380CC4-5D6E-409C-BE32-E72D297353CC}">
                <c16:uniqueId val="{0000000F-2F79-084F-BB3C-62387F40B801}"/>
              </c:ext>
            </c:extLst>
          </c:dPt>
          <c:dPt>
            <c:idx val="9"/>
            <c:invertIfNegative val="0"/>
            <c:bubble3D val="0"/>
            <c:spPr>
              <a:solidFill>
                <a:srgbClr val="92D050"/>
              </a:solidFill>
              <a:ln>
                <a:noFill/>
              </a:ln>
              <a:effectLst/>
            </c:spPr>
            <c:extLst>
              <c:ext xmlns:c16="http://schemas.microsoft.com/office/drawing/2014/chart" uri="{C3380CC4-5D6E-409C-BE32-E72D297353CC}">
                <c16:uniqueId val="{00000011-2F79-084F-BB3C-62387F40B801}"/>
              </c:ext>
            </c:extLst>
          </c:dPt>
          <c:dPt>
            <c:idx val="10"/>
            <c:invertIfNegative val="0"/>
            <c:bubble3D val="0"/>
            <c:spPr>
              <a:solidFill>
                <a:srgbClr val="92D050"/>
              </a:solidFill>
              <a:ln>
                <a:noFill/>
              </a:ln>
              <a:effectLst/>
            </c:spPr>
            <c:extLst>
              <c:ext xmlns:c16="http://schemas.microsoft.com/office/drawing/2014/chart" uri="{C3380CC4-5D6E-409C-BE32-E72D297353CC}">
                <c16:uniqueId val="{00000013-2F79-084F-BB3C-62387F40B801}"/>
              </c:ext>
            </c:extLst>
          </c:dPt>
          <c:dPt>
            <c:idx val="11"/>
            <c:invertIfNegative val="0"/>
            <c:bubble3D val="0"/>
            <c:spPr>
              <a:solidFill>
                <a:schemeClr val="accent2">
                  <a:lumMod val="75000"/>
                </a:schemeClr>
              </a:solidFill>
              <a:ln>
                <a:noFill/>
              </a:ln>
              <a:effectLst/>
            </c:spPr>
            <c:extLst>
              <c:ext xmlns:c16="http://schemas.microsoft.com/office/drawing/2014/chart" uri="{C3380CC4-5D6E-409C-BE32-E72D297353CC}">
                <c16:uniqueId val="{00000015-2F79-084F-BB3C-62387F40B801}"/>
              </c:ext>
            </c:extLst>
          </c:dPt>
          <c:dPt>
            <c:idx val="12"/>
            <c:invertIfNegative val="0"/>
            <c:bubble3D val="0"/>
            <c:spPr>
              <a:solidFill>
                <a:schemeClr val="accent2">
                  <a:lumMod val="75000"/>
                </a:schemeClr>
              </a:solidFill>
              <a:ln>
                <a:noFill/>
              </a:ln>
              <a:effectLst/>
            </c:spPr>
            <c:extLst>
              <c:ext xmlns:c16="http://schemas.microsoft.com/office/drawing/2014/chart" uri="{C3380CC4-5D6E-409C-BE32-E72D297353CC}">
                <c16:uniqueId val="{00000017-2F79-084F-BB3C-62387F40B801}"/>
              </c:ext>
            </c:extLst>
          </c:dPt>
          <c:dPt>
            <c:idx val="13"/>
            <c:invertIfNegative val="0"/>
            <c:bubble3D val="0"/>
            <c:spPr>
              <a:solidFill>
                <a:schemeClr val="accent2">
                  <a:lumMod val="75000"/>
                </a:schemeClr>
              </a:solidFill>
              <a:ln>
                <a:noFill/>
              </a:ln>
              <a:effectLst/>
            </c:spPr>
            <c:extLst>
              <c:ext xmlns:c16="http://schemas.microsoft.com/office/drawing/2014/chart" uri="{C3380CC4-5D6E-409C-BE32-E72D297353CC}">
                <c16:uniqueId val="{00000019-2F79-084F-BB3C-62387F40B801}"/>
              </c:ext>
            </c:extLst>
          </c:dPt>
          <c:dPt>
            <c:idx val="14"/>
            <c:invertIfNegative val="0"/>
            <c:bubble3D val="0"/>
            <c:spPr>
              <a:solidFill>
                <a:schemeClr val="accent2">
                  <a:lumMod val="75000"/>
                </a:schemeClr>
              </a:solidFill>
              <a:ln>
                <a:noFill/>
              </a:ln>
              <a:effectLst/>
            </c:spPr>
            <c:extLst>
              <c:ext xmlns:c16="http://schemas.microsoft.com/office/drawing/2014/chart" uri="{C3380CC4-5D6E-409C-BE32-E72D297353CC}">
                <c16:uniqueId val="{0000001B-2F79-084F-BB3C-62387F40B801}"/>
              </c:ext>
            </c:extLst>
          </c:dPt>
          <c:dPt>
            <c:idx val="15"/>
            <c:invertIfNegative val="0"/>
            <c:bubble3D val="0"/>
            <c:spPr>
              <a:solidFill>
                <a:schemeClr val="accent2">
                  <a:lumMod val="75000"/>
                </a:schemeClr>
              </a:solidFill>
              <a:ln>
                <a:noFill/>
              </a:ln>
              <a:effectLst/>
            </c:spPr>
            <c:extLst>
              <c:ext xmlns:c16="http://schemas.microsoft.com/office/drawing/2014/chart" uri="{C3380CC4-5D6E-409C-BE32-E72D297353CC}">
                <c16:uniqueId val="{0000001D-2F79-084F-BB3C-62387F40B801}"/>
              </c:ext>
            </c:extLst>
          </c:dPt>
          <c:dPt>
            <c:idx val="16"/>
            <c:invertIfNegative val="0"/>
            <c:bubble3D val="0"/>
            <c:spPr>
              <a:solidFill>
                <a:schemeClr val="accent2">
                  <a:lumMod val="75000"/>
                </a:schemeClr>
              </a:solidFill>
              <a:ln>
                <a:noFill/>
              </a:ln>
              <a:effectLst/>
            </c:spPr>
            <c:extLst>
              <c:ext xmlns:c16="http://schemas.microsoft.com/office/drawing/2014/chart" uri="{C3380CC4-5D6E-409C-BE32-E72D297353CC}">
                <c16:uniqueId val="{0000001F-2F79-084F-BB3C-62387F40B801}"/>
              </c:ext>
            </c:extLst>
          </c:dPt>
          <c:dPt>
            <c:idx val="17"/>
            <c:invertIfNegative val="0"/>
            <c:bubble3D val="0"/>
            <c:spPr>
              <a:solidFill>
                <a:schemeClr val="accent2">
                  <a:lumMod val="75000"/>
                </a:schemeClr>
              </a:solidFill>
              <a:ln>
                <a:noFill/>
              </a:ln>
              <a:effectLst/>
            </c:spPr>
            <c:extLst>
              <c:ext xmlns:c16="http://schemas.microsoft.com/office/drawing/2014/chart" uri="{C3380CC4-5D6E-409C-BE32-E72D297353CC}">
                <c16:uniqueId val="{00000021-2F79-084F-BB3C-62387F40B801}"/>
              </c:ext>
            </c:extLst>
          </c:dPt>
          <c:dPt>
            <c:idx val="18"/>
            <c:invertIfNegative val="0"/>
            <c:bubble3D val="0"/>
            <c:spPr>
              <a:solidFill>
                <a:schemeClr val="accent2">
                  <a:lumMod val="75000"/>
                </a:schemeClr>
              </a:solidFill>
              <a:ln>
                <a:noFill/>
              </a:ln>
              <a:effectLst/>
            </c:spPr>
            <c:extLst>
              <c:ext xmlns:c16="http://schemas.microsoft.com/office/drawing/2014/chart" uri="{C3380CC4-5D6E-409C-BE32-E72D297353CC}">
                <c16:uniqueId val="{00000023-2F79-084F-BB3C-62387F40B801}"/>
              </c:ext>
            </c:extLst>
          </c:dPt>
          <c:dPt>
            <c:idx val="19"/>
            <c:invertIfNegative val="0"/>
            <c:bubble3D val="0"/>
            <c:spPr>
              <a:solidFill>
                <a:schemeClr val="accent2">
                  <a:lumMod val="75000"/>
                </a:schemeClr>
              </a:solidFill>
              <a:ln>
                <a:noFill/>
              </a:ln>
              <a:effectLst/>
            </c:spPr>
            <c:extLst>
              <c:ext xmlns:c16="http://schemas.microsoft.com/office/drawing/2014/chart" uri="{C3380CC4-5D6E-409C-BE32-E72D297353CC}">
                <c16:uniqueId val="{00000025-2F79-084F-BB3C-62387F40B801}"/>
              </c:ext>
            </c:extLst>
          </c:dPt>
          <c:dPt>
            <c:idx val="20"/>
            <c:invertIfNegative val="0"/>
            <c:bubble3D val="0"/>
            <c:spPr>
              <a:solidFill>
                <a:schemeClr val="accent2">
                  <a:lumMod val="75000"/>
                </a:schemeClr>
              </a:solidFill>
              <a:ln>
                <a:noFill/>
              </a:ln>
              <a:effectLst/>
            </c:spPr>
            <c:extLst>
              <c:ext xmlns:c16="http://schemas.microsoft.com/office/drawing/2014/chart" uri="{C3380CC4-5D6E-409C-BE32-E72D297353CC}">
                <c16:uniqueId val="{00000027-2F79-084F-BB3C-62387F40B801}"/>
              </c:ext>
            </c:extLst>
          </c:dPt>
          <c:dPt>
            <c:idx val="21"/>
            <c:invertIfNegative val="0"/>
            <c:bubble3D val="0"/>
            <c:spPr>
              <a:solidFill>
                <a:schemeClr val="accent2">
                  <a:lumMod val="75000"/>
                </a:schemeClr>
              </a:solidFill>
              <a:ln>
                <a:noFill/>
              </a:ln>
              <a:effectLst/>
            </c:spPr>
            <c:extLst>
              <c:ext xmlns:c16="http://schemas.microsoft.com/office/drawing/2014/chart" uri="{C3380CC4-5D6E-409C-BE32-E72D297353CC}">
                <c16:uniqueId val="{00000029-2F79-084F-BB3C-62387F40B801}"/>
              </c:ext>
            </c:extLst>
          </c:dPt>
          <c:dPt>
            <c:idx val="22"/>
            <c:invertIfNegative val="0"/>
            <c:bubble3D val="0"/>
            <c:spPr>
              <a:solidFill>
                <a:schemeClr val="accent2">
                  <a:lumMod val="75000"/>
                </a:schemeClr>
              </a:solidFill>
              <a:ln>
                <a:noFill/>
              </a:ln>
              <a:effectLst/>
            </c:spPr>
            <c:extLst>
              <c:ext xmlns:c16="http://schemas.microsoft.com/office/drawing/2014/chart" uri="{C3380CC4-5D6E-409C-BE32-E72D297353CC}">
                <c16:uniqueId val="{0000002B-2F79-084F-BB3C-62387F40B801}"/>
              </c:ext>
            </c:extLst>
          </c:dPt>
          <c:dLbls>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Hoja3!$A$2:$B$30</c:f>
              <c:multiLvlStrCache>
                <c:ptCount val="29"/>
                <c:lvl>
                  <c:pt idx="0">
                    <c:v>Febrero</c:v>
                  </c:pt>
                  <c:pt idx="1">
                    <c:v>Marzo</c:v>
                  </c:pt>
                  <c:pt idx="2">
                    <c:v>Abril</c:v>
                  </c:pt>
                  <c:pt idx="3">
                    <c:v>Mayo </c:v>
                  </c:pt>
                  <c:pt idx="4">
                    <c:v>Junio</c:v>
                  </c:pt>
                  <c:pt idx="5">
                    <c:v>Julio</c:v>
                  </c:pt>
                  <c:pt idx="6">
                    <c:v>Agosto</c:v>
                  </c:pt>
                  <c:pt idx="7">
                    <c:v>Septiembre</c:v>
                  </c:pt>
                  <c:pt idx="8">
                    <c:v>Octubre</c:v>
                  </c:pt>
                  <c:pt idx="9">
                    <c:v>Noviembre</c:v>
                  </c:pt>
                  <c:pt idx="10">
                    <c:v>Diciembre</c:v>
                  </c:pt>
                  <c:pt idx="11">
                    <c:v>Enero</c:v>
                  </c:pt>
                  <c:pt idx="12">
                    <c:v>Febrero</c:v>
                  </c:pt>
                  <c:pt idx="13">
                    <c:v>Marzo</c:v>
                  </c:pt>
                  <c:pt idx="14">
                    <c:v>Abril</c:v>
                  </c:pt>
                  <c:pt idx="15">
                    <c:v>Mayo </c:v>
                  </c:pt>
                  <c:pt idx="16">
                    <c:v>Junio</c:v>
                  </c:pt>
                  <c:pt idx="17">
                    <c:v>Julio</c:v>
                  </c:pt>
                  <c:pt idx="18">
                    <c:v>Agosto</c:v>
                  </c:pt>
                  <c:pt idx="19">
                    <c:v>Septiembre</c:v>
                  </c:pt>
                  <c:pt idx="20">
                    <c:v>Octubre</c:v>
                  </c:pt>
                  <c:pt idx="21">
                    <c:v>Noviembre</c:v>
                  </c:pt>
                  <c:pt idx="22">
                    <c:v>Diciembre</c:v>
                  </c:pt>
                  <c:pt idx="23">
                    <c:v>Enero</c:v>
                  </c:pt>
                  <c:pt idx="24">
                    <c:v>Febrero</c:v>
                  </c:pt>
                  <c:pt idx="25">
                    <c:v>Marzo</c:v>
                  </c:pt>
                  <c:pt idx="26">
                    <c:v>Abril</c:v>
                  </c:pt>
                  <c:pt idx="27">
                    <c:v>Mayo </c:v>
                  </c:pt>
                  <c:pt idx="28">
                    <c:v>Junio</c:v>
                  </c:pt>
                </c:lvl>
                <c:lvl>
                  <c:pt idx="0">
                    <c:v>2018</c:v>
                  </c:pt>
                  <c:pt idx="11">
                    <c:v>2019</c:v>
                  </c:pt>
                  <c:pt idx="23">
                    <c:v>2020</c:v>
                  </c:pt>
                </c:lvl>
              </c:multiLvlStrCache>
            </c:multiLvlStrRef>
          </c:cat>
          <c:val>
            <c:numRef>
              <c:f>Hoja3!$C$2:$C$30</c:f>
              <c:numCache>
                <c:formatCode>General</c:formatCode>
                <c:ptCount val="29"/>
                <c:pt idx="0">
                  <c:v>16</c:v>
                </c:pt>
                <c:pt idx="1">
                  <c:v>148</c:v>
                </c:pt>
                <c:pt idx="2">
                  <c:v>3</c:v>
                </c:pt>
                <c:pt idx="3">
                  <c:v>155</c:v>
                </c:pt>
                <c:pt idx="4">
                  <c:v>745</c:v>
                </c:pt>
                <c:pt idx="5">
                  <c:v>677</c:v>
                </c:pt>
                <c:pt idx="6" formatCode="#,##0">
                  <c:v>1000</c:v>
                </c:pt>
                <c:pt idx="7">
                  <c:v>746</c:v>
                </c:pt>
                <c:pt idx="8">
                  <c:v>567</c:v>
                </c:pt>
                <c:pt idx="9">
                  <c:v>466</c:v>
                </c:pt>
                <c:pt idx="10">
                  <c:v>668</c:v>
                </c:pt>
                <c:pt idx="11">
                  <c:v>780</c:v>
                </c:pt>
                <c:pt idx="12" formatCode="#,##0">
                  <c:v>2975</c:v>
                </c:pt>
                <c:pt idx="13" formatCode="#,##0">
                  <c:v>3208</c:v>
                </c:pt>
                <c:pt idx="14" formatCode="#,##0">
                  <c:v>2530</c:v>
                </c:pt>
                <c:pt idx="15" formatCode="#,##0">
                  <c:v>2653</c:v>
                </c:pt>
                <c:pt idx="16" formatCode="#,##0">
                  <c:v>3203</c:v>
                </c:pt>
                <c:pt idx="17" formatCode="#,##0">
                  <c:v>2902</c:v>
                </c:pt>
                <c:pt idx="18" formatCode="#,##0">
                  <c:v>2998</c:v>
                </c:pt>
                <c:pt idx="19" formatCode="#,##0">
                  <c:v>3077</c:v>
                </c:pt>
                <c:pt idx="20" formatCode="#,##0">
                  <c:v>2989</c:v>
                </c:pt>
                <c:pt idx="21" formatCode="#,##0">
                  <c:v>2873</c:v>
                </c:pt>
                <c:pt idx="22" formatCode="#,##0">
                  <c:v>2788</c:v>
                </c:pt>
                <c:pt idx="23" formatCode="#,##0">
                  <c:v>2771</c:v>
                </c:pt>
                <c:pt idx="24" formatCode="#,##0">
                  <c:v>2794</c:v>
                </c:pt>
                <c:pt idx="25" formatCode="#,##0">
                  <c:v>2220</c:v>
                </c:pt>
                <c:pt idx="26" formatCode="#,##0">
                  <c:v>1973</c:v>
                </c:pt>
                <c:pt idx="27" formatCode="#,##0">
                  <c:v>2473</c:v>
                </c:pt>
                <c:pt idx="28" formatCode="#,##0">
                  <c:v>1987</c:v>
                </c:pt>
              </c:numCache>
            </c:numRef>
          </c:val>
          <c:extLst>
            <c:ext xmlns:c16="http://schemas.microsoft.com/office/drawing/2014/chart" uri="{C3380CC4-5D6E-409C-BE32-E72D297353CC}">
              <c16:uniqueId val="{0000002C-2F79-084F-BB3C-62387F40B801}"/>
            </c:ext>
          </c:extLst>
        </c:ser>
        <c:dLbls>
          <c:showLegendKey val="0"/>
          <c:showVal val="0"/>
          <c:showCatName val="0"/>
          <c:showSerName val="0"/>
          <c:showPercent val="0"/>
          <c:showBubbleSize val="0"/>
        </c:dLbls>
        <c:gapWidth val="182"/>
        <c:axId val="500961456"/>
        <c:axId val="500280368"/>
      </c:barChart>
      <c:catAx>
        <c:axId val="500961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500280368"/>
        <c:crosses val="autoZero"/>
        <c:auto val="1"/>
        <c:lblAlgn val="ctr"/>
        <c:lblOffset val="100"/>
        <c:noMultiLvlLbl val="0"/>
      </c:catAx>
      <c:valAx>
        <c:axId val="500280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00961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es-CO">
                <a:latin typeface="+mj-lt"/>
              </a:rPr>
              <a:t>Concepto de intervenciones realizadas por Área Limpia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0000"/>
            </a:solidFill>
            <a:ln>
              <a:noFill/>
            </a:ln>
            <a:effectLst/>
            <a:sp3d/>
          </c:spPr>
          <c:invertIfNegative val="0"/>
          <c:dPt>
            <c:idx val="1"/>
            <c:invertIfNegative val="0"/>
            <c:bubble3D val="0"/>
            <c:spPr>
              <a:solidFill>
                <a:srgbClr val="92D050"/>
              </a:solidFill>
              <a:ln>
                <a:noFill/>
              </a:ln>
              <a:effectLst/>
              <a:sp3d/>
            </c:spPr>
            <c:extLst>
              <c:ext xmlns:c16="http://schemas.microsoft.com/office/drawing/2014/chart" uri="{C3380CC4-5D6E-409C-BE32-E72D297353CC}">
                <c16:uniqueId val="{00000001-D552-FE41-B812-D9FAB9AFCF53}"/>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52-FE41-B812-D9FAB9AFCF53}"/>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52-FE41-B812-D9FAB9AFCF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Hoja3!$U$24:$U$25</c:f>
              <c:strCache>
                <c:ptCount val="2"/>
                <c:pt idx="0">
                  <c:v>Intervenciones por riesgo de volcamiento</c:v>
                </c:pt>
                <c:pt idx="1">
                  <c:v>Intervenciones de manejo silvicultural</c:v>
                </c:pt>
              </c:strCache>
            </c:strRef>
          </c:cat>
          <c:val>
            <c:numRef>
              <c:f>Hoja3!$V$24:$V$25</c:f>
              <c:numCache>
                <c:formatCode>General</c:formatCode>
                <c:ptCount val="2"/>
                <c:pt idx="0">
                  <c:v>397</c:v>
                </c:pt>
                <c:pt idx="1">
                  <c:v>1590</c:v>
                </c:pt>
              </c:numCache>
            </c:numRef>
          </c:val>
          <c:extLst>
            <c:ext xmlns:c16="http://schemas.microsoft.com/office/drawing/2014/chart" uri="{C3380CC4-5D6E-409C-BE32-E72D297353CC}">
              <c16:uniqueId val="{00000003-D552-FE41-B812-D9FAB9AFCF53}"/>
            </c:ext>
          </c:extLst>
        </c:ser>
        <c:dLbls>
          <c:showLegendKey val="0"/>
          <c:showVal val="0"/>
          <c:showCatName val="0"/>
          <c:showSerName val="0"/>
          <c:showPercent val="0"/>
          <c:showBubbleSize val="0"/>
        </c:dLbls>
        <c:gapWidth val="150"/>
        <c:shape val="box"/>
        <c:axId val="1516271040"/>
        <c:axId val="1508151392"/>
        <c:axId val="0"/>
      </c:bar3DChart>
      <c:catAx>
        <c:axId val="15162710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8151392"/>
        <c:crosses val="autoZero"/>
        <c:auto val="1"/>
        <c:lblAlgn val="ctr"/>
        <c:lblOffset val="100"/>
        <c:noMultiLvlLbl val="0"/>
      </c:catAx>
      <c:valAx>
        <c:axId val="1508151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16271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es-CO">
                <a:latin typeface="+mj-lt"/>
              </a:rPr>
              <a:t>Residuos Vegetales</a:t>
            </a:r>
            <a:r>
              <a:rPr lang="es-CO" baseline="0">
                <a:latin typeface="+mj-lt"/>
              </a:rPr>
              <a:t> Poda de árboles (Toneladas) Año 2020</a:t>
            </a:r>
            <a:endParaRPr lang="es-CO">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s-CO"/>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residuos!$F$6:$K$6</c:f>
              <c:strCache>
                <c:ptCount val="6"/>
                <c:pt idx="0">
                  <c:v>ENERO</c:v>
                </c:pt>
                <c:pt idx="1">
                  <c:v>FEBRERO</c:v>
                </c:pt>
                <c:pt idx="2">
                  <c:v>MARZO</c:v>
                </c:pt>
                <c:pt idx="3">
                  <c:v>ABRIL</c:v>
                </c:pt>
                <c:pt idx="4">
                  <c:v>MAYO</c:v>
                </c:pt>
                <c:pt idx="5">
                  <c:v>JUNIO</c:v>
                </c:pt>
              </c:strCache>
            </c:strRef>
          </c:cat>
          <c:val>
            <c:numRef>
              <c:f>residuos!$F$7:$K$7</c:f>
              <c:numCache>
                <c:formatCode>General</c:formatCode>
                <c:ptCount val="6"/>
                <c:pt idx="0">
                  <c:v>141.05000000000001</c:v>
                </c:pt>
                <c:pt idx="1">
                  <c:v>162.41999999999999</c:v>
                </c:pt>
                <c:pt idx="2">
                  <c:v>166.79</c:v>
                </c:pt>
                <c:pt idx="3">
                  <c:v>129.55000000000001</c:v>
                </c:pt>
                <c:pt idx="4">
                  <c:v>127.97</c:v>
                </c:pt>
                <c:pt idx="5">
                  <c:v>118.9</c:v>
                </c:pt>
              </c:numCache>
            </c:numRef>
          </c:val>
          <c:smooth val="0"/>
          <c:extLst>
            <c:ext xmlns:c16="http://schemas.microsoft.com/office/drawing/2014/chart" uri="{C3380CC4-5D6E-409C-BE32-E72D297353CC}">
              <c16:uniqueId val="{00000000-9240-0248-85C6-331811018A27}"/>
            </c:ext>
          </c:extLst>
        </c:ser>
        <c:dLbls>
          <c:showLegendKey val="0"/>
          <c:showVal val="0"/>
          <c:showCatName val="0"/>
          <c:showSerName val="0"/>
          <c:showPercent val="0"/>
          <c:showBubbleSize val="0"/>
        </c:dLbls>
        <c:smooth val="0"/>
        <c:axId val="1379858320"/>
        <c:axId val="1564121584"/>
      </c:lineChart>
      <c:catAx>
        <c:axId val="13798583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64121584"/>
        <c:crosses val="autoZero"/>
        <c:auto val="1"/>
        <c:lblAlgn val="ctr"/>
        <c:lblOffset val="100"/>
        <c:noMultiLvlLbl val="0"/>
      </c:catAx>
      <c:valAx>
        <c:axId val="156412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79858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5C8CFE-28DC-4334-AE4E-354AFAA3A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DE SUPERVISIÓN Y CONTROL ASE 5  OCTUBRE 2019</Template>
  <TotalTime>13</TotalTime>
  <Pages>39</Pages>
  <Words>6742</Words>
  <Characters>37087</Characters>
  <Application>Microsoft Office Word</Application>
  <DocSecurity>0</DocSecurity>
  <Lines>309</Lines>
  <Paragraphs>87</Paragraphs>
  <ScaleCrop>false</ScaleCrop>
  <HeadingPairs>
    <vt:vector size="2" baseType="variant">
      <vt:variant>
        <vt:lpstr>Título</vt:lpstr>
      </vt:variant>
      <vt:variant>
        <vt:i4>1</vt:i4>
      </vt:variant>
    </vt:vector>
  </HeadingPairs>
  <TitlesOfParts>
    <vt:vector size="1" baseType="lpstr">
      <vt:lpstr>1</vt:lpstr>
    </vt:vector>
  </TitlesOfParts>
  <Company>UESP</Company>
  <LinksUpToDate>false</LinksUpToDate>
  <CharactersWithSpaces>43742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Diana Marcela Perdomo</dc:creator>
  <cp:lastModifiedBy>Familia León Martínez</cp:lastModifiedBy>
  <cp:revision>2</cp:revision>
  <cp:lastPrinted>2020-06-26T21:51:00Z</cp:lastPrinted>
  <dcterms:created xsi:type="dcterms:W3CDTF">2020-08-12T20:39:00Z</dcterms:created>
  <dcterms:modified xsi:type="dcterms:W3CDTF">2020-08-12T20:39:00Z</dcterms:modified>
</cp:coreProperties>
</file>